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7F3D" w:rsidRPr="003C2268" w:rsidRDefault="005B7F3D" w:rsidP="008379F8">
      <w:pPr>
        <w:jc w:val="center"/>
        <w:rPr>
          <w:b/>
          <w:szCs w:val="28"/>
        </w:rPr>
      </w:pPr>
    </w:p>
    <w:p w:rsidR="005B7F3D" w:rsidRPr="003C2268" w:rsidRDefault="005B7F3D" w:rsidP="00041FFD">
      <w:pPr>
        <w:ind w:left="8540" w:hanging="318"/>
        <w:rPr>
          <w:sz w:val="24"/>
          <w:szCs w:val="24"/>
        </w:rPr>
      </w:pPr>
      <w:r w:rsidRPr="003C2268">
        <w:rPr>
          <w:sz w:val="24"/>
          <w:szCs w:val="24"/>
        </w:rPr>
        <w:t>Приложение 1</w:t>
      </w:r>
    </w:p>
    <w:p w:rsidR="000C3D7E" w:rsidRPr="003C2268" w:rsidRDefault="00405975" w:rsidP="00041FFD">
      <w:pPr>
        <w:ind w:left="8222"/>
        <w:rPr>
          <w:sz w:val="24"/>
          <w:szCs w:val="24"/>
        </w:rPr>
      </w:pPr>
      <w:r w:rsidRPr="003C2268">
        <w:rPr>
          <w:sz w:val="24"/>
          <w:szCs w:val="24"/>
        </w:rPr>
        <w:t xml:space="preserve">к </w:t>
      </w:r>
      <w:r w:rsidR="005B7F3D" w:rsidRPr="003C2268">
        <w:rPr>
          <w:sz w:val="24"/>
          <w:szCs w:val="24"/>
        </w:rPr>
        <w:t xml:space="preserve">постановлению Главы городского округа </w:t>
      </w:r>
      <w:r w:rsidR="004608D7" w:rsidRPr="003C2268">
        <w:rPr>
          <w:sz w:val="24"/>
          <w:szCs w:val="24"/>
        </w:rPr>
        <w:t xml:space="preserve">Лотошино </w:t>
      </w:r>
      <w:r w:rsidR="000C3D7E" w:rsidRPr="003C2268">
        <w:rPr>
          <w:sz w:val="24"/>
          <w:szCs w:val="24"/>
        </w:rPr>
        <w:t>№</w:t>
      </w:r>
      <w:r w:rsidR="00596B4D" w:rsidRPr="003C2268">
        <w:rPr>
          <w:sz w:val="24"/>
          <w:szCs w:val="24"/>
        </w:rPr>
        <w:t xml:space="preserve"> </w:t>
      </w:r>
      <w:r w:rsidR="00197F60" w:rsidRPr="003C2268">
        <w:rPr>
          <w:sz w:val="24"/>
          <w:szCs w:val="24"/>
        </w:rPr>
        <w:t>1688</w:t>
      </w:r>
      <w:r w:rsidR="00353114" w:rsidRPr="003C2268">
        <w:rPr>
          <w:sz w:val="24"/>
          <w:szCs w:val="24"/>
        </w:rPr>
        <w:t xml:space="preserve"> </w:t>
      </w:r>
      <w:r w:rsidR="000C3D7E" w:rsidRPr="003C2268">
        <w:rPr>
          <w:sz w:val="24"/>
          <w:szCs w:val="24"/>
        </w:rPr>
        <w:t xml:space="preserve">от </w:t>
      </w:r>
      <w:r w:rsidR="00A7657C" w:rsidRPr="003C2268">
        <w:rPr>
          <w:sz w:val="24"/>
          <w:szCs w:val="24"/>
        </w:rPr>
        <w:t>«</w:t>
      </w:r>
      <w:r w:rsidR="00197F60" w:rsidRPr="003C2268">
        <w:rPr>
          <w:sz w:val="24"/>
          <w:szCs w:val="24"/>
        </w:rPr>
        <w:t>30</w:t>
      </w:r>
      <w:r w:rsidR="00041FFD" w:rsidRPr="003C2268">
        <w:rPr>
          <w:sz w:val="24"/>
          <w:szCs w:val="24"/>
        </w:rPr>
        <w:t>»</w:t>
      </w:r>
      <w:r w:rsidR="0000120D" w:rsidRPr="003C2268">
        <w:rPr>
          <w:sz w:val="24"/>
          <w:szCs w:val="24"/>
        </w:rPr>
        <w:t xml:space="preserve"> </w:t>
      </w:r>
      <w:r w:rsidR="00197F60" w:rsidRPr="003C2268">
        <w:rPr>
          <w:sz w:val="24"/>
          <w:szCs w:val="24"/>
        </w:rPr>
        <w:t>дека</w:t>
      </w:r>
      <w:r w:rsidR="001E0195" w:rsidRPr="003C2268">
        <w:rPr>
          <w:sz w:val="24"/>
          <w:szCs w:val="24"/>
        </w:rPr>
        <w:t>бря</w:t>
      </w:r>
      <w:r w:rsidR="002429AD" w:rsidRPr="003C2268">
        <w:rPr>
          <w:sz w:val="24"/>
          <w:szCs w:val="24"/>
        </w:rPr>
        <w:t xml:space="preserve"> </w:t>
      </w:r>
      <w:r w:rsidR="000C3D7E" w:rsidRPr="003C2268">
        <w:rPr>
          <w:sz w:val="24"/>
          <w:szCs w:val="24"/>
        </w:rPr>
        <w:t>202</w:t>
      </w:r>
      <w:r w:rsidR="00AC2CF6" w:rsidRPr="003C2268">
        <w:rPr>
          <w:sz w:val="24"/>
          <w:szCs w:val="24"/>
        </w:rPr>
        <w:t>2</w:t>
      </w:r>
      <w:r w:rsidR="00E527A2" w:rsidRPr="003C2268">
        <w:rPr>
          <w:sz w:val="24"/>
          <w:szCs w:val="24"/>
        </w:rPr>
        <w:t xml:space="preserve"> </w:t>
      </w:r>
      <w:r w:rsidR="00041FFD" w:rsidRPr="003C2268">
        <w:rPr>
          <w:sz w:val="24"/>
          <w:szCs w:val="24"/>
        </w:rPr>
        <w:t>г.</w:t>
      </w:r>
    </w:p>
    <w:p w:rsidR="005B7F3D" w:rsidRPr="003C2268" w:rsidRDefault="004608D7" w:rsidP="00041FFD">
      <w:pPr>
        <w:ind w:left="8540" w:hanging="318"/>
        <w:rPr>
          <w:sz w:val="24"/>
          <w:szCs w:val="24"/>
        </w:rPr>
      </w:pPr>
      <w:r w:rsidRPr="003C2268">
        <w:rPr>
          <w:sz w:val="24"/>
          <w:szCs w:val="24"/>
        </w:rPr>
        <w:t>МП «</w:t>
      </w:r>
      <w:r w:rsidR="005B7F3D" w:rsidRPr="003C2268">
        <w:rPr>
          <w:sz w:val="24"/>
          <w:szCs w:val="24"/>
        </w:rPr>
        <w:t>Культура»</w:t>
      </w:r>
      <w:r w:rsidR="000C3D7E" w:rsidRPr="003C2268">
        <w:rPr>
          <w:sz w:val="24"/>
          <w:szCs w:val="24"/>
        </w:rPr>
        <w:t xml:space="preserve"> на 2020-202</w:t>
      </w:r>
      <w:r w:rsidR="002429AD" w:rsidRPr="003C2268">
        <w:rPr>
          <w:sz w:val="24"/>
          <w:szCs w:val="24"/>
        </w:rPr>
        <w:t>6</w:t>
      </w:r>
      <w:r w:rsidR="000C3D7E" w:rsidRPr="003C2268">
        <w:rPr>
          <w:sz w:val="24"/>
          <w:szCs w:val="24"/>
        </w:rPr>
        <w:t xml:space="preserve"> годы</w:t>
      </w:r>
    </w:p>
    <w:p w:rsidR="005B7F3D" w:rsidRPr="003C2268" w:rsidRDefault="005B7F3D" w:rsidP="008379F8">
      <w:pPr>
        <w:jc w:val="center"/>
        <w:rPr>
          <w:b/>
          <w:szCs w:val="28"/>
        </w:rPr>
      </w:pPr>
    </w:p>
    <w:p w:rsidR="005B7F3D" w:rsidRPr="003C2268" w:rsidRDefault="005B7F3D" w:rsidP="008379F8">
      <w:pPr>
        <w:jc w:val="center"/>
        <w:rPr>
          <w:b/>
          <w:szCs w:val="28"/>
        </w:rPr>
      </w:pPr>
    </w:p>
    <w:p w:rsidR="005B7F3D" w:rsidRPr="003C2268" w:rsidRDefault="005B7F3D" w:rsidP="003325FB">
      <w:pPr>
        <w:jc w:val="center"/>
        <w:rPr>
          <w:b/>
          <w:sz w:val="32"/>
          <w:szCs w:val="32"/>
        </w:rPr>
      </w:pPr>
      <w:r w:rsidRPr="003C2268">
        <w:rPr>
          <w:b/>
          <w:sz w:val="32"/>
          <w:szCs w:val="32"/>
        </w:rPr>
        <w:t xml:space="preserve">Муниципальная программа «Культура»       </w:t>
      </w:r>
    </w:p>
    <w:p w:rsidR="005B7F3D" w:rsidRPr="003C2268" w:rsidRDefault="005B7F3D" w:rsidP="008379F8">
      <w:pPr>
        <w:numPr>
          <w:ilvl w:val="0"/>
          <w:numId w:val="1"/>
        </w:numPr>
        <w:jc w:val="center"/>
        <w:rPr>
          <w:b/>
          <w:szCs w:val="28"/>
        </w:rPr>
      </w:pPr>
      <w:r w:rsidRPr="003C2268">
        <w:rPr>
          <w:b/>
          <w:szCs w:val="28"/>
        </w:rPr>
        <w:t>Паспорт муни</w:t>
      </w:r>
      <w:r w:rsidR="00405975" w:rsidRPr="003C2268">
        <w:rPr>
          <w:b/>
          <w:szCs w:val="28"/>
        </w:rPr>
        <w:t>ципальной программы «Культура»</w:t>
      </w:r>
      <w:r w:rsidRPr="003C2268">
        <w:rPr>
          <w:b/>
          <w:szCs w:val="28"/>
        </w:rPr>
        <w:t xml:space="preserve"> </w:t>
      </w:r>
    </w:p>
    <w:p w:rsidR="00405975" w:rsidRPr="003C2268" w:rsidRDefault="00405975" w:rsidP="00405975">
      <w:pPr>
        <w:ind w:left="720"/>
        <w:rPr>
          <w:b/>
          <w:szCs w:val="28"/>
        </w:rPr>
      </w:pPr>
    </w:p>
    <w:tbl>
      <w:tblPr>
        <w:tblW w:w="14636"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1"/>
        <w:gridCol w:w="1701"/>
        <w:gridCol w:w="1417"/>
        <w:gridCol w:w="1418"/>
        <w:gridCol w:w="1417"/>
        <w:gridCol w:w="1418"/>
        <w:gridCol w:w="1417"/>
        <w:gridCol w:w="1134"/>
        <w:gridCol w:w="997"/>
        <w:gridCol w:w="36"/>
      </w:tblGrid>
      <w:tr w:rsidR="00C31553" w:rsidRPr="003C2268" w:rsidTr="00560E29">
        <w:trPr>
          <w:jc w:val="center"/>
        </w:trPr>
        <w:tc>
          <w:tcPr>
            <w:tcW w:w="3681" w:type="dxa"/>
            <w:tcBorders>
              <w:top w:val="single" w:sz="4" w:space="0" w:color="auto"/>
              <w:bottom w:val="single" w:sz="4" w:space="0" w:color="auto"/>
              <w:right w:val="single" w:sz="4" w:space="0" w:color="auto"/>
            </w:tcBorders>
          </w:tcPr>
          <w:p w:rsidR="005B7F3D" w:rsidRPr="003C2268" w:rsidRDefault="005B7F3D" w:rsidP="00C20309">
            <w:pPr>
              <w:widowControl w:val="0"/>
              <w:autoSpaceDE w:val="0"/>
              <w:autoSpaceDN w:val="0"/>
              <w:adjustRightInd w:val="0"/>
              <w:rPr>
                <w:szCs w:val="28"/>
                <w:lang w:eastAsia="ru-RU"/>
              </w:rPr>
            </w:pPr>
            <w:r w:rsidRPr="003C2268">
              <w:rPr>
                <w:szCs w:val="28"/>
                <w:lang w:eastAsia="ru-RU"/>
              </w:rPr>
              <w:t>Координатор муниципальной программы</w:t>
            </w:r>
          </w:p>
        </w:tc>
        <w:tc>
          <w:tcPr>
            <w:tcW w:w="10955" w:type="dxa"/>
            <w:gridSpan w:val="9"/>
            <w:tcBorders>
              <w:top w:val="single" w:sz="4" w:space="0" w:color="auto"/>
              <w:left w:val="single" w:sz="4" w:space="0" w:color="auto"/>
              <w:bottom w:val="single" w:sz="4" w:space="0" w:color="auto"/>
            </w:tcBorders>
          </w:tcPr>
          <w:p w:rsidR="005B7F3D" w:rsidRPr="003C2268" w:rsidRDefault="005B7F3D" w:rsidP="00D32333">
            <w:pPr>
              <w:pStyle w:val="ConsPlusNormal"/>
              <w:rPr>
                <w:rFonts w:ascii="Times New Roman" w:hAnsi="Times New Roman" w:cs="Times New Roman"/>
                <w:sz w:val="28"/>
                <w:szCs w:val="28"/>
              </w:rPr>
            </w:pPr>
            <w:r w:rsidRPr="003C2268">
              <w:rPr>
                <w:rFonts w:ascii="Times New Roman" w:hAnsi="Times New Roman" w:cs="Times New Roman"/>
                <w:sz w:val="28"/>
                <w:szCs w:val="28"/>
              </w:rPr>
              <w:t>Заместитель главы администрации городского округа Лотошино, курирующий социальные вопросы</w:t>
            </w:r>
            <w:r w:rsidR="004E09E6" w:rsidRPr="003C2268">
              <w:rPr>
                <w:rFonts w:ascii="Times New Roman" w:hAnsi="Times New Roman" w:cs="Times New Roman"/>
                <w:sz w:val="28"/>
                <w:szCs w:val="28"/>
              </w:rPr>
              <w:t>.</w:t>
            </w:r>
          </w:p>
        </w:tc>
      </w:tr>
      <w:tr w:rsidR="00C31553" w:rsidRPr="003C2268" w:rsidTr="00560E29">
        <w:trPr>
          <w:jc w:val="center"/>
        </w:trPr>
        <w:tc>
          <w:tcPr>
            <w:tcW w:w="3681" w:type="dxa"/>
            <w:tcBorders>
              <w:top w:val="single" w:sz="4" w:space="0" w:color="auto"/>
              <w:bottom w:val="single" w:sz="4" w:space="0" w:color="auto"/>
              <w:right w:val="single" w:sz="4" w:space="0" w:color="auto"/>
            </w:tcBorders>
          </w:tcPr>
          <w:p w:rsidR="005B7F3D" w:rsidRPr="003C2268" w:rsidRDefault="005B7F3D" w:rsidP="00C20309">
            <w:pPr>
              <w:widowControl w:val="0"/>
              <w:autoSpaceDE w:val="0"/>
              <w:autoSpaceDN w:val="0"/>
              <w:adjustRightInd w:val="0"/>
              <w:rPr>
                <w:szCs w:val="28"/>
                <w:lang w:eastAsia="ru-RU"/>
              </w:rPr>
            </w:pPr>
            <w:r w:rsidRPr="003C2268">
              <w:rPr>
                <w:szCs w:val="28"/>
                <w:lang w:eastAsia="ru-RU"/>
              </w:rPr>
              <w:t>Муниципальный заказчик муниципальной программы</w:t>
            </w:r>
          </w:p>
        </w:tc>
        <w:tc>
          <w:tcPr>
            <w:tcW w:w="10955" w:type="dxa"/>
            <w:gridSpan w:val="9"/>
            <w:tcBorders>
              <w:top w:val="single" w:sz="4" w:space="0" w:color="auto"/>
              <w:left w:val="single" w:sz="4" w:space="0" w:color="auto"/>
              <w:bottom w:val="single" w:sz="4" w:space="0" w:color="auto"/>
            </w:tcBorders>
          </w:tcPr>
          <w:p w:rsidR="005B7F3D" w:rsidRPr="003C2268" w:rsidRDefault="005B7F3D" w:rsidP="00D32333">
            <w:pPr>
              <w:pStyle w:val="ConsPlusNormal"/>
              <w:rPr>
                <w:rFonts w:ascii="Times New Roman" w:hAnsi="Times New Roman" w:cs="Times New Roman"/>
                <w:sz w:val="28"/>
                <w:szCs w:val="28"/>
              </w:rPr>
            </w:pPr>
            <w:r w:rsidRPr="003C2268">
              <w:rPr>
                <w:rFonts w:ascii="Times New Roman" w:hAnsi="Times New Roman" w:cs="Times New Roman"/>
                <w:sz w:val="28"/>
                <w:szCs w:val="28"/>
              </w:rPr>
              <w:t>Отдел по культуре, делам молодежи, спорту и туризму администрации Городского округа Лотошино</w:t>
            </w:r>
          </w:p>
          <w:p w:rsidR="005B7F3D" w:rsidRPr="003C2268" w:rsidRDefault="005B7F3D" w:rsidP="00D32333">
            <w:pPr>
              <w:pStyle w:val="ConsPlusNormal"/>
              <w:rPr>
                <w:rFonts w:ascii="Times New Roman" w:hAnsi="Times New Roman" w:cs="Times New Roman"/>
                <w:sz w:val="28"/>
                <w:szCs w:val="28"/>
              </w:rPr>
            </w:pPr>
            <w:r w:rsidRPr="003C2268">
              <w:rPr>
                <w:rFonts w:ascii="Times New Roman" w:hAnsi="Times New Roman" w:cs="Times New Roman"/>
                <w:sz w:val="28"/>
                <w:szCs w:val="28"/>
              </w:rPr>
              <w:t>Архивный отдел администр</w:t>
            </w:r>
            <w:r w:rsidR="00405975" w:rsidRPr="003C2268">
              <w:rPr>
                <w:rFonts w:ascii="Times New Roman" w:hAnsi="Times New Roman" w:cs="Times New Roman"/>
                <w:sz w:val="28"/>
                <w:szCs w:val="28"/>
              </w:rPr>
              <w:t>ации городского округа Лотошино</w:t>
            </w:r>
          </w:p>
        </w:tc>
      </w:tr>
      <w:tr w:rsidR="00C31553" w:rsidRPr="003C2268" w:rsidTr="00560E29">
        <w:trPr>
          <w:jc w:val="center"/>
        </w:trPr>
        <w:tc>
          <w:tcPr>
            <w:tcW w:w="3681" w:type="dxa"/>
            <w:tcBorders>
              <w:top w:val="single" w:sz="4" w:space="0" w:color="auto"/>
              <w:bottom w:val="single" w:sz="4" w:space="0" w:color="auto"/>
              <w:right w:val="single" w:sz="4" w:space="0" w:color="auto"/>
            </w:tcBorders>
          </w:tcPr>
          <w:p w:rsidR="005B7F3D" w:rsidRPr="003C2268" w:rsidRDefault="005B7F3D" w:rsidP="00C20309">
            <w:pPr>
              <w:widowControl w:val="0"/>
              <w:autoSpaceDE w:val="0"/>
              <w:autoSpaceDN w:val="0"/>
              <w:adjustRightInd w:val="0"/>
              <w:rPr>
                <w:szCs w:val="28"/>
                <w:lang w:eastAsia="ru-RU"/>
              </w:rPr>
            </w:pPr>
            <w:r w:rsidRPr="003C2268">
              <w:rPr>
                <w:szCs w:val="28"/>
                <w:lang w:eastAsia="ru-RU"/>
              </w:rPr>
              <w:t>Цели муниципальной программы</w:t>
            </w:r>
          </w:p>
        </w:tc>
        <w:tc>
          <w:tcPr>
            <w:tcW w:w="10955" w:type="dxa"/>
            <w:gridSpan w:val="9"/>
            <w:tcBorders>
              <w:top w:val="single" w:sz="4" w:space="0" w:color="auto"/>
              <w:left w:val="single" w:sz="4" w:space="0" w:color="auto"/>
              <w:bottom w:val="single" w:sz="4" w:space="0" w:color="auto"/>
            </w:tcBorders>
          </w:tcPr>
          <w:p w:rsidR="005B7F3D" w:rsidRPr="003C2268" w:rsidRDefault="005B7F3D" w:rsidP="00A236ED">
            <w:pPr>
              <w:widowControl w:val="0"/>
              <w:autoSpaceDE w:val="0"/>
              <w:autoSpaceDN w:val="0"/>
              <w:adjustRightInd w:val="0"/>
              <w:rPr>
                <w:szCs w:val="28"/>
                <w:lang w:eastAsia="ru-RU"/>
              </w:rPr>
            </w:pPr>
            <w:r w:rsidRPr="003C2268">
              <w:rPr>
                <w:szCs w:val="28"/>
              </w:rPr>
              <w:t xml:space="preserve">Повышение качества </w:t>
            </w:r>
            <w:r w:rsidR="00732DAE" w:rsidRPr="003C2268">
              <w:rPr>
                <w:szCs w:val="28"/>
              </w:rPr>
              <w:t>жизни населения городского округа Лотошино Московской области путём развития услуг в с</w:t>
            </w:r>
            <w:r w:rsidR="00A236ED" w:rsidRPr="003C2268">
              <w:rPr>
                <w:szCs w:val="28"/>
              </w:rPr>
              <w:t xml:space="preserve">фере культуры, архивного дела, также </w:t>
            </w:r>
            <w:r w:rsidR="00732DAE" w:rsidRPr="003C2268">
              <w:rPr>
                <w:szCs w:val="28"/>
              </w:rPr>
              <w:t xml:space="preserve">формирование единого культурного пространства, </w:t>
            </w:r>
            <w:r w:rsidR="00A236ED" w:rsidRPr="003C2268">
              <w:rPr>
                <w:szCs w:val="28"/>
              </w:rPr>
              <w:t>создание условий для обеспечения доступа к культурным ценностям и информационным ресурсам различных групп граждан, сохранение и развитие культурного потенциала городского округа Лотошино Московской</w:t>
            </w:r>
            <w:r w:rsidR="008D59B4" w:rsidRPr="003C2268">
              <w:rPr>
                <w:szCs w:val="28"/>
              </w:rPr>
              <w:t xml:space="preserve"> области</w:t>
            </w:r>
            <w:r w:rsidR="00A236ED" w:rsidRPr="003C2268">
              <w:rPr>
                <w:szCs w:val="28"/>
              </w:rPr>
              <w:t>.</w:t>
            </w:r>
          </w:p>
        </w:tc>
      </w:tr>
      <w:tr w:rsidR="00C31553" w:rsidRPr="003C2268" w:rsidTr="00560E29">
        <w:trPr>
          <w:jc w:val="center"/>
        </w:trPr>
        <w:tc>
          <w:tcPr>
            <w:tcW w:w="3681" w:type="dxa"/>
            <w:tcBorders>
              <w:top w:val="single" w:sz="4" w:space="0" w:color="auto"/>
              <w:bottom w:val="single" w:sz="4" w:space="0" w:color="auto"/>
              <w:right w:val="single" w:sz="4" w:space="0" w:color="auto"/>
            </w:tcBorders>
          </w:tcPr>
          <w:p w:rsidR="005B7F3D" w:rsidRPr="003C2268" w:rsidRDefault="005B7F3D" w:rsidP="00C20309">
            <w:pPr>
              <w:widowControl w:val="0"/>
              <w:autoSpaceDE w:val="0"/>
              <w:autoSpaceDN w:val="0"/>
              <w:adjustRightInd w:val="0"/>
              <w:rPr>
                <w:szCs w:val="28"/>
                <w:lang w:eastAsia="ru-RU"/>
              </w:rPr>
            </w:pPr>
            <w:r w:rsidRPr="003C2268">
              <w:rPr>
                <w:szCs w:val="28"/>
                <w:lang w:eastAsia="ru-RU"/>
              </w:rPr>
              <w:t>Перечень подпрограмм</w:t>
            </w:r>
          </w:p>
        </w:tc>
        <w:tc>
          <w:tcPr>
            <w:tcW w:w="10955" w:type="dxa"/>
            <w:gridSpan w:val="9"/>
            <w:tcBorders>
              <w:top w:val="single" w:sz="4" w:space="0" w:color="auto"/>
              <w:left w:val="single" w:sz="4" w:space="0" w:color="auto"/>
              <w:bottom w:val="single" w:sz="4" w:space="0" w:color="auto"/>
            </w:tcBorders>
          </w:tcPr>
          <w:p w:rsidR="005B7F3D" w:rsidRPr="003C2268" w:rsidRDefault="005B7F3D" w:rsidP="007B3DD6">
            <w:pPr>
              <w:widowControl w:val="0"/>
              <w:autoSpaceDE w:val="0"/>
              <w:autoSpaceDN w:val="0"/>
              <w:adjustRightInd w:val="0"/>
              <w:rPr>
                <w:szCs w:val="28"/>
                <w:lang w:eastAsia="ru-RU"/>
              </w:rPr>
            </w:pPr>
            <w:r w:rsidRPr="003C2268">
              <w:rPr>
                <w:szCs w:val="28"/>
                <w:lang w:eastAsia="ru-RU"/>
              </w:rPr>
              <w:t>Подпрограмма 2 «Развитие музейного дела и народных художественных промыслов»</w:t>
            </w:r>
          </w:p>
          <w:p w:rsidR="005B7F3D" w:rsidRPr="003C2268" w:rsidRDefault="005B7F3D" w:rsidP="007B3DD6">
            <w:pPr>
              <w:widowControl w:val="0"/>
              <w:autoSpaceDE w:val="0"/>
              <w:autoSpaceDN w:val="0"/>
              <w:adjustRightInd w:val="0"/>
              <w:rPr>
                <w:szCs w:val="28"/>
                <w:lang w:eastAsia="ru-RU"/>
              </w:rPr>
            </w:pPr>
            <w:r w:rsidRPr="003C2268">
              <w:rPr>
                <w:szCs w:val="28"/>
                <w:lang w:eastAsia="ru-RU"/>
              </w:rPr>
              <w:t xml:space="preserve">Подпрограмма 3 </w:t>
            </w:r>
            <w:r w:rsidRPr="003C2268">
              <w:rPr>
                <w:szCs w:val="28"/>
              </w:rPr>
              <w:t>«Развитие библиотечного дела»</w:t>
            </w:r>
          </w:p>
          <w:p w:rsidR="005B7F3D" w:rsidRPr="003C2268" w:rsidRDefault="005B7F3D" w:rsidP="002F25D1">
            <w:pPr>
              <w:widowControl w:val="0"/>
              <w:autoSpaceDE w:val="0"/>
              <w:autoSpaceDN w:val="0"/>
              <w:adjustRightInd w:val="0"/>
              <w:rPr>
                <w:bCs/>
                <w:szCs w:val="28"/>
              </w:rPr>
            </w:pPr>
            <w:r w:rsidRPr="003C2268">
              <w:rPr>
                <w:szCs w:val="28"/>
                <w:lang w:eastAsia="ru-RU"/>
              </w:rPr>
              <w:t>Подпрограмма 4</w:t>
            </w:r>
            <w:r w:rsidRPr="003C2268">
              <w:rPr>
                <w:i/>
                <w:sz w:val="24"/>
                <w:szCs w:val="24"/>
                <w:lang w:eastAsia="ru-RU"/>
              </w:rPr>
              <w:t xml:space="preserve"> </w:t>
            </w:r>
            <w:r w:rsidRPr="003C2268">
              <w:rPr>
                <w:bCs/>
                <w:szCs w:val="28"/>
              </w:rPr>
              <w:t xml:space="preserve">«Развитие профессионального искусства, гастрольно-концертной </w:t>
            </w:r>
            <w:r w:rsidRPr="003C2268">
              <w:rPr>
                <w:szCs w:val="28"/>
              </w:rPr>
              <w:t>и культурно-досуговой</w:t>
            </w:r>
            <w:r w:rsidR="000B68B4" w:rsidRPr="003C2268">
              <w:rPr>
                <w:szCs w:val="28"/>
              </w:rPr>
              <w:t xml:space="preserve"> </w:t>
            </w:r>
            <w:r w:rsidRPr="003C2268">
              <w:rPr>
                <w:bCs/>
                <w:szCs w:val="28"/>
              </w:rPr>
              <w:t>деятельности, кинематографии»</w:t>
            </w:r>
          </w:p>
          <w:p w:rsidR="005B7F3D" w:rsidRPr="003C2268" w:rsidRDefault="005B7F3D" w:rsidP="007B3DD6">
            <w:pPr>
              <w:widowControl w:val="0"/>
              <w:autoSpaceDE w:val="0"/>
              <w:autoSpaceDN w:val="0"/>
              <w:adjustRightInd w:val="0"/>
              <w:rPr>
                <w:szCs w:val="28"/>
              </w:rPr>
            </w:pPr>
            <w:r w:rsidRPr="003C2268">
              <w:rPr>
                <w:bCs/>
                <w:szCs w:val="28"/>
              </w:rPr>
              <w:t xml:space="preserve">Подпрограмма 5 </w:t>
            </w:r>
            <w:r w:rsidRPr="003C2268">
              <w:rPr>
                <w:szCs w:val="28"/>
              </w:rPr>
              <w:t>«Укрепление материально-технической базы государственных и муниципальных учреждений культуры</w:t>
            </w:r>
            <w:r w:rsidR="00435CF3" w:rsidRPr="003C2268">
              <w:rPr>
                <w:szCs w:val="28"/>
              </w:rPr>
              <w:t xml:space="preserve"> Московской области</w:t>
            </w:r>
            <w:r w:rsidRPr="003C2268">
              <w:rPr>
                <w:szCs w:val="28"/>
              </w:rPr>
              <w:t>»</w:t>
            </w:r>
          </w:p>
          <w:p w:rsidR="00805B7F" w:rsidRPr="003C2268" w:rsidRDefault="00755BB5" w:rsidP="007B3DD6">
            <w:pPr>
              <w:widowControl w:val="0"/>
              <w:autoSpaceDE w:val="0"/>
              <w:autoSpaceDN w:val="0"/>
              <w:adjustRightInd w:val="0"/>
              <w:rPr>
                <w:szCs w:val="28"/>
                <w:lang w:eastAsia="ru-RU"/>
              </w:rPr>
            </w:pPr>
            <w:r w:rsidRPr="003C2268">
              <w:rPr>
                <w:bCs/>
                <w:szCs w:val="28"/>
              </w:rPr>
              <w:t>Подпрограмма 6</w:t>
            </w:r>
            <w:r w:rsidR="00805B7F" w:rsidRPr="003C2268">
              <w:rPr>
                <w:bCs/>
                <w:szCs w:val="28"/>
              </w:rPr>
              <w:t xml:space="preserve"> </w:t>
            </w:r>
            <w:r w:rsidR="00805B7F" w:rsidRPr="003C2268">
              <w:rPr>
                <w:szCs w:val="28"/>
                <w:lang w:eastAsia="ru-RU"/>
              </w:rPr>
              <w:t>«Развитие образования в сфере культуры Московской области»</w:t>
            </w:r>
          </w:p>
          <w:p w:rsidR="005B7F3D" w:rsidRPr="003C2268" w:rsidRDefault="005B7F3D" w:rsidP="007B3DD6">
            <w:pPr>
              <w:widowControl w:val="0"/>
              <w:autoSpaceDE w:val="0"/>
              <w:autoSpaceDN w:val="0"/>
              <w:adjustRightInd w:val="0"/>
              <w:rPr>
                <w:szCs w:val="28"/>
              </w:rPr>
            </w:pPr>
            <w:r w:rsidRPr="003C2268">
              <w:rPr>
                <w:szCs w:val="28"/>
              </w:rPr>
              <w:t>Подпрограмма 7 «Развитие архивного дела»</w:t>
            </w:r>
          </w:p>
          <w:p w:rsidR="005B7F3D" w:rsidRPr="003C2268" w:rsidRDefault="005B7F3D" w:rsidP="008D2951">
            <w:pPr>
              <w:widowControl w:val="0"/>
              <w:autoSpaceDE w:val="0"/>
              <w:autoSpaceDN w:val="0"/>
              <w:adjustRightInd w:val="0"/>
              <w:rPr>
                <w:szCs w:val="28"/>
              </w:rPr>
            </w:pPr>
            <w:r w:rsidRPr="003C2268">
              <w:rPr>
                <w:szCs w:val="28"/>
              </w:rPr>
              <w:t>Подпрограмма 8 «Обеспечивающая программа»</w:t>
            </w:r>
          </w:p>
          <w:p w:rsidR="005B7F3D" w:rsidRPr="003C2268" w:rsidRDefault="005B7F3D" w:rsidP="008D2951">
            <w:pPr>
              <w:widowControl w:val="0"/>
              <w:autoSpaceDE w:val="0"/>
              <w:autoSpaceDN w:val="0"/>
              <w:adjustRightInd w:val="0"/>
              <w:rPr>
                <w:szCs w:val="28"/>
                <w:lang w:eastAsia="ru-RU"/>
              </w:rPr>
            </w:pPr>
            <w:r w:rsidRPr="003C2268">
              <w:rPr>
                <w:szCs w:val="28"/>
              </w:rPr>
              <w:t>Подпрограмма 9 «Развитие парков культуры и отдыха»</w:t>
            </w:r>
          </w:p>
        </w:tc>
      </w:tr>
      <w:tr w:rsidR="00C31553" w:rsidRPr="003C2268" w:rsidTr="00560E29">
        <w:trPr>
          <w:trHeight w:val="841"/>
          <w:jc w:val="center"/>
        </w:trPr>
        <w:tc>
          <w:tcPr>
            <w:tcW w:w="3681" w:type="dxa"/>
            <w:vMerge w:val="restart"/>
            <w:tcBorders>
              <w:top w:val="single" w:sz="4" w:space="0" w:color="auto"/>
              <w:bottom w:val="nil"/>
              <w:right w:val="nil"/>
            </w:tcBorders>
          </w:tcPr>
          <w:p w:rsidR="005B7F3D" w:rsidRPr="003C2268" w:rsidRDefault="005B7F3D" w:rsidP="003063AA">
            <w:pPr>
              <w:widowControl w:val="0"/>
              <w:autoSpaceDE w:val="0"/>
              <w:autoSpaceDN w:val="0"/>
              <w:adjustRightInd w:val="0"/>
              <w:rPr>
                <w:szCs w:val="28"/>
                <w:lang w:eastAsia="ru-RU"/>
              </w:rPr>
            </w:pPr>
            <w:bookmarkStart w:id="0" w:name="sub_101"/>
            <w:r w:rsidRPr="003C2268">
              <w:rPr>
                <w:szCs w:val="28"/>
                <w:lang w:eastAsia="ru-RU"/>
              </w:rPr>
              <w:lastRenderedPageBreak/>
              <w:t>Источники финансирования муниципальной программы, в том числе по годам:</w:t>
            </w:r>
            <w:bookmarkEnd w:id="0"/>
          </w:p>
        </w:tc>
        <w:tc>
          <w:tcPr>
            <w:tcW w:w="10955" w:type="dxa"/>
            <w:gridSpan w:val="9"/>
            <w:tcBorders>
              <w:top w:val="single" w:sz="4" w:space="0" w:color="auto"/>
              <w:left w:val="single" w:sz="4" w:space="0" w:color="auto"/>
              <w:bottom w:val="nil"/>
            </w:tcBorders>
          </w:tcPr>
          <w:p w:rsidR="005B7F3D" w:rsidRPr="003C2268" w:rsidRDefault="005B7F3D" w:rsidP="00C20309">
            <w:pPr>
              <w:widowControl w:val="0"/>
              <w:autoSpaceDE w:val="0"/>
              <w:autoSpaceDN w:val="0"/>
              <w:adjustRightInd w:val="0"/>
              <w:jc w:val="center"/>
              <w:rPr>
                <w:szCs w:val="28"/>
                <w:lang w:eastAsia="ru-RU"/>
              </w:rPr>
            </w:pPr>
            <w:r w:rsidRPr="003C2268">
              <w:rPr>
                <w:szCs w:val="28"/>
                <w:lang w:eastAsia="ru-RU"/>
              </w:rPr>
              <w:t>Расходы (тыс. рублей)</w:t>
            </w:r>
          </w:p>
        </w:tc>
      </w:tr>
      <w:tr w:rsidR="00C31553" w:rsidRPr="003C2268" w:rsidTr="00560E29">
        <w:trPr>
          <w:gridAfter w:val="1"/>
          <w:wAfter w:w="36" w:type="dxa"/>
          <w:trHeight w:val="128"/>
          <w:jc w:val="center"/>
        </w:trPr>
        <w:tc>
          <w:tcPr>
            <w:tcW w:w="3681" w:type="dxa"/>
            <w:vMerge/>
            <w:tcBorders>
              <w:top w:val="nil"/>
              <w:bottom w:val="nil"/>
              <w:right w:val="nil"/>
            </w:tcBorders>
          </w:tcPr>
          <w:p w:rsidR="002429AD" w:rsidRPr="003C2268" w:rsidRDefault="002429AD" w:rsidP="00C20309">
            <w:pPr>
              <w:widowControl w:val="0"/>
              <w:autoSpaceDE w:val="0"/>
              <w:autoSpaceDN w:val="0"/>
              <w:adjustRightInd w:val="0"/>
              <w:jc w:val="both"/>
              <w:rPr>
                <w:szCs w:val="28"/>
                <w:lang w:eastAsia="ru-RU"/>
              </w:rPr>
            </w:pPr>
          </w:p>
        </w:tc>
        <w:tc>
          <w:tcPr>
            <w:tcW w:w="1701" w:type="dxa"/>
            <w:tcBorders>
              <w:top w:val="nil"/>
              <w:left w:val="nil"/>
              <w:bottom w:val="nil"/>
              <w:right w:val="nil"/>
            </w:tcBorders>
          </w:tcPr>
          <w:p w:rsidR="002429AD" w:rsidRPr="003C2268" w:rsidRDefault="002429AD" w:rsidP="00C20309">
            <w:pPr>
              <w:widowControl w:val="0"/>
              <w:autoSpaceDE w:val="0"/>
              <w:autoSpaceDN w:val="0"/>
              <w:adjustRightInd w:val="0"/>
              <w:jc w:val="center"/>
              <w:rPr>
                <w:szCs w:val="28"/>
                <w:lang w:eastAsia="ru-RU"/>
              </w:rPr>
            </w:pPr>
            <w:r w:rsidRPr="003C2268">
              <w:rPr>
                <w:szCs w:val="28"/>
                <w:lang w:eastAsia="ru-RU"/>
              </w:rPr>
              <w:t>Всего</w:t>
            </w:r>
          </w:p>
        </w:tc>
        <w:tc>
          <w:tcPr>
            <w:tcW w:w="1417" w:type="dxa"/>
            <w:tcBorders>
              <w:top w:val="nil"/>
              <w:left w:val="nil"/>
              <w:bottom w:val="nil"/>
              <w:right w:val="nil"/>
            </w:tcBorders>
          </w:tcPr>
          <w:p w:rsidR="002429AD" w:rsidRPr="003C2268" w:rsidRDefault="002429AD" w:rsidP="00C20309">
            <w:pPr>
              <w:widowControl w:val="0"/>
              <w:autoSpaceDE w:val="0"/>
              <w:autoSpaceDN w:val="0"/>
              <w:adjustRightInd w:val="0"/>
              <w:jc w:val="center"/>
              <w:rPr>
                <w:szCs w:val="28"/>
                <w:lang w:eastAsia="ru-RU"/>
              </w:rPr>
            </w:pPr>
            <w:r w:rsidRPr="003C2268">
              <w:rPr>
                <w:szCs w:val="28"/>
                <w:lang w:eastAsia="ru-RU"/>
              </w:rPr>
              <w:t>2020 год</w:t>
            </w:r>
          </w:p>
        </w:tc>
        <w:tc>
          <w:tcPr>
            <w:tcW w:w="1418" w:type="dxa"/>
            <w:tcBorders>
              <w:top w:val="nil"/>
              <w:left w:val="nil"/>
              <w:bottom w:val="nil"/>
              <w:right w:val="nil"/>
            </w:tcBorders>
          </w:tcPr>
          <w:p w:rsidR="002429AD" w:rsidRPr="003C2268" w:rsidRDefault="002429AD" w:rsidP="00C20309">
            <w:pPr>
              <w:widowControl w:val="0"/>
              <w:autoSpaceDE w:val="0"/>
              <w:autoSpaceDN w:val="0"/>
              <w:adjustRightInd w:val="0"/>
              <w:jc w:val="center"/>
              <w:rPr>
                <w:szCs w:val="28"/>
                <w:lang w:eastAsia="ru-RU"/>
              </w:rPr>
            </w:pPr>
            <w:r w:rsidRPr="003C2268">
              <w:rPr>
                <w:szCs w:val="28"/>
                <w:lang w:eastAsia="ru-RU"/>
              </w:rPr>
              <w:t>2021 год</w:t>
            </w:r>
          </w:p>
        </w:tc>
        <w:tc>
          <w:tcPr>
            <w:tcW w:w="1417" w:type="dxa"/>
            <w:tcBorders>
              <w:top w:val="nil"/>
              <w:left w:val="nil"/>
              <w:bottom w:val="nil"/>
              <w:right w:val="nil"/>
            </w:tcBorders>
          </w:tcPr>
          <w:p w:rsidR="002429AD" w:rsidRPr="003C2268" w:rsidRDefault="002429AD" w:rsidP="00C20309">
            <w:pPr>
              <w:widowControl w:val="0"/>
              <w:autoSpaceDE w:val="0"/>
              <w:autoSpaceDN w:val="0"/>
              <w:adjustRightInd w:val="0"/>
              <w:jc w:val="center"/>
              <w:rPr>
                <w:szCs w:val="28"/>
                <w:lang w:eastAsia="ru-RU"/>
              </w:rPr>
            </w:pPr>
            <w:r w:rsidRPr="003C2268">
              <w:rPr>
                <w:szCs w:val="28"/>
                <w:lang w:eastAsia="ru-RU"/>
              </w:rPr>
              <w:t>2022 год</w:t>
            </w:r>
          </w:p>
        </w:tc>
        <w:tc>
          <w:tcPr>
            <w:tcW w:w="1418" w:type="dxa"/>
            <w:tcBorders>
              <w:top w:val="nil"/>
              <w:left w:val="nil"/>
              <w:bottom w:val="nil"/>
              <w:right w:val="nil"/>
            </w:tcBorders>
          </w:tcPr>
          <w:p w:rsidR="002429AD" w:rsidRPr="003C2268" w:rsidRDefault="002429AD" w:rsidP="00C20309">
            <w:pPr>
              <w:widowControl w:val="0"/>
              <w:autoSpaceDE w:val="0"/>
              <w:autoSpaceDN w:val="0"/>
              <w:adjustRightInd w:val="0"/>
              <w:jc w:val="center"/>
              <w:rPr>
                <w:szCs w:val="28"/>
                <w:lang w:eastAsia="ru-RU"/>
              </w:rPr>
            </w:pPr>
            <w:r w:rsidRPr="003C2268">
              <w:rPr>
                <w:szCs w:val="28"/>
                <w:lang w:eastAsia="ru-RU"/>
              </w:rPr>
              <w:t>2023 год</w:t>
            </w:r>
          </w:p>
        </w:tc>
        <w:tc>
          <w:tcPr>
            <w:tcW w:w="1417" w:type="dxa"/>
            <w:tcBorders>
              <w:top w:val="nil"/>
              <w:left w:val="nil"/>
              <w:bottom w:val="nil"/>
              <w:right w:val="nil"/>
            </w:tcBorders>
          </w:tcPr>
          <w:p w:rsidR="00855F1F" w:rsidRPr="003C2268" w:rsidRDefault="002429AD" w:rsidP="002429AD">
            <w:pPr>
              <w:widowControl w:val="0"/>
              <w:autoSpaceDE w:val="0"/>
              <w:autoSpaceDN w:val="0"/>
              <w:adjustRightInd w:val="0"/>
              <w:jc w:val="center"/>
              <w:rPr>
                <w:szCs w:val="28"/>
                <w:lang w:eastAsia="ru-RU"/>
              </w:rPr>
            </w:pPr>
            <w:r w:rsidRPr="003C2268">
              <w:rPr>
                <w:szCs w:val="28"/>
                <w:lang w:eastAsia="ru-RU"/>
              </w:rPr>
              <w:t>2024 </w:t>
            </w:r>
          </w:p>
          <w:p w:rsidR="002429AD" w:rsidRPr="003C2268" w:rsidRDefault="002429AD" w:rsidP="002429AD">
            <w:pPr>
              <w:widowControl w:val="0"/>
              <w:autoSpaceDE w:val="0"/>
              <w:autoSpaceDN w:val="0"/>
              <w:adjustRightInd w:val="0"/>
              <w:jc w:val="center"/>
              <w:rPr>
                <w:szCs w:val="28"/>
                <w:lang w:eastAsia="ru-RU"/>
              </w:rPr>
            </w:pPr>
            <w:r w:rsidRPr="003C2268">
              <w:rPr>
                <w:szCs w:val="28"/>
                <w:lang w:eastAsia="ru-RU"/>
              </w:rPr>
              <w:t>год</w:t>
            </w:r>
          </w:p>
        </w:tc>
        <w:tc>
          <w:tcPr>
            <w:tcW w:w="1134" w:type="dxa"/>
            <w:tcBorders>
              <w:top w:val="nil"/>
              <w:left w:val="nil"/>
              <w:bottom w:val="nil"/>
              <w:right w:val="nil"/>
            </w:tcBorders>
          </w:tcPr>
          <w:p w:rsidR="00855F1F" w:rsidRPr="003C2268" w:rsidRDefault="002429AD" w:rsidP="002429AD">
            <w:pPr>
              <w:widowControl w:val="0"/>
              <w:autoSpaceDE w:val="0"/>
              <w:autoSpaceDN w:val="0"/>
              <w:adjustRightInd w:val="0"/>
              <w:jc w:val="center"/>
              <w:rPr>
                <w:szCs w:val="28"/>
                <w:lang w:eastAsia="ru-RU"/>
              </w:rPr>
            </w:pPr>
            <w:r w:rsidRPr="003C2268">
              <w:rPr>
                <w:szCs w:val="28"/>
                <w:lang w:eastAsia="ru-RU"/>
              </w:rPr>
              <w:t>2025 </w:t>
            </w:r>
          </w:p>
          <w:p w:rsidR="002429AD" w:rsidRPr="003C2268" w:rsidRDefault="002429AD" w:rsidP="002429AD">
            <w:pPr>
              <w:widowControl w:val="0"/>
              <w:autoSpaceDE w:val="0"/>
              <w:autoSpaceDN w:val="0"/>
              <w:adjustRightInd w:val="0"/>
              <w:jc w:val="center"/>
              <w:rPr>
                <w:szCs w:val="28"/>
                <w:lang w:eastAsia="ru-RU"/>
              </w:rPr>
            </w:pPr>
            <w:r w:rsidRPr="003C2268">
              <w:rPr>
                <w:szCs w:val="28"/>
                <w:lang w:eastAsia="ru-RU"/>
              </w:rPr>
              <w:t>год</w:t>
            </w:r>
          </w:p>
        </w:tc>
        <w:tc>
          <w:tcPr>
            <w:tcW w:w="997" w:type="dxa"/>
            <w:tcBorders>
              <w:top w:val="nil"/>
              <w:left w:val="nil"/>
              <w:bottom w:val="nil"/>
              <w:right w:val="nil"/>
            </w:tcBorders>
          </w:tcPr>
          <w:p w:rsidR="00855F1F" w:rsidRPr="003C2268" w:rsidRDefault="002429AD" w:rsidP="002429AD">
            <w:pPr>
              <w:widowControl w:val="0"/>
              <w:autoSpaceDE w:val="0"/>
              <w:autoSpaceDN w:val="0"/>
              <w:adjustRightInd w:val="0"/>
              <w:jc w:val="center"/>
              <w:rPr>
                <w:szCs w:val="28"/>
                <w:lang w:eastAsia="ru-RU"/>
              </w:rPr>
            </w:pPr>
            <w:r w:rsidRPr="003C2268">
              <w:rPr>
                <w:szCs w:val="28"/>
                <w:lang w:eastAsia="ru-RU"/>
              </w:rPr>
              <w:t>2026 </w:t>
            </w:r>
          </w:p>
          <w:p w:rsidR="002429AD" w:rsidRPr="003C2268" w:rsidRDefault="002429AD" w:rsidP="002429AD">
            <w:pPr>
              <w:widowControl w:val="0"/>
              <w:autoSpaceDE w:val="0"/>
              <w:autoSpaceDN w:val="0"/>
              <w:adjustRightInd w:val="0"/>
              <w:jc w:val="center"/>
              <w:rPr>
                <w:szCs w:val="28"/>
                <w:lang w:eastAsia="ru-RU"/>
              </w:rPr>
            </w:pPr>
            <w:r w:rsidRPr="003C2268">
              <w:rPr>
                <w:szCs w:val="28"/>
                <w:lang w:eastAsia="ru-RU"/>
              </w:rPr>
              <w:t>год</w:t>
            </w:r>
          </w:p>
        </w:tc>
      </w:tr>
      <w:tr w:rsidR="00C31553" w:rsidRPr="003C2268" w:rsidTr="00560E29">
        <w:trPr>
          <w:gridAfter w:val="1"/>
          <w:wAfter w:w="36" w:type="dxa"/>
          <w:jc w:val="center"/>
        </w:trPr>
        <w:tc>
          <w:tcPr>
            <w:tcW w:w="3681" w:type="dxa"/>
            <w:tcBorders>
              <w:top w:val="single" w:sz="4" w:space="0" w:color="auto"/>
              <w:bottom w:val="nil"/>
              <w:right w:val="single" w:sz="4" w:space="0" w:color="auto"/>
            </w:tcBorders>
          </w:tcPr>
          <w:p w:rsidR="00A75B5C" w:rsidRPr="003C2268" w:rsidRDefault="00A75B5C" w:rsidP="00A75B5C">
            <w:pPr>
              <w:widowControl w:val="0"/>
              <w:autoSpaceDE w:val="0"/>
              <w:autoSpaceDN w:val="0"/>
              <w:adjustRightInd w:val="0"/>
              <w:rPr>
                <w:szCs w:val="28"/>
                <w:lang w:eastAsia="ru-RU"/>
              </w:rPr>
            </w:pPr>
            <w:r w:rsidRPr="003C2268">
              <w:rPr>
                <w:szCs w:val="28"/>
                <w:lang w:eastAsia="ru-RU"/>
              </w:rPr>
              <w:t>Средства бюджета Московской области</w:t>
            </w:r>
          </w:p>
        </w:tc>
        <w:tc>
          <w:tcPr>
            <w:tcW w:w="1701" w:type="dxa"/>
            <w:tcBorders>
              <w:top w:val="nil"/>
              <w:left w:val="single" w:sz="4" w:space="0" w:color="auto"/>
              <w:bottom w:val="single" w:sz="4" w:space="0" w:color="auto"/>
              <w:right w:val="single" w:sz="4" w:space="0" w:color="auto"/>
            </w:tcBorders>
            <w:shd w:val="clear" w:color="auto" w:fill="auto"/>
            <w:vAlign w:val="center"/>
          </w:tcPr>
          <w:p w:rsidR="00A75B5C" w:rsidRPr="003C2268" w:rsidRDefault="00A75B5C" w:rsidP="00E926F7">
            <w:pPr>
              <w:jc w:val="center"/>
            </w:pPr>
            <w:r w:rsidRPr="003C2268">
              <w:t>17 </w:t>
            </w:r>
            <w:r w:rsidR="00E926F7" w:rsidRPr="003C2268">
              <w:t>484</w:t>
            </w:r>
            <w:r w:rsidRPr="003C2268">
              <w:t>,</w:t>
            </w:r>
            <w:r w:rsidR="00E926F7" w:rsidRPr="003C2268">
              <w:t>6</w:t>
            </w:r>
          </w:p>
        </w:tc>
        <w:tc>
          <w:tcPr>
            <w:tcW w:w="1417" w:type="dxa"/>
            <w:tcBorders>
              <w:top w:val="nil"/>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pPr>
            <w:r w:rsidRPr="003C2268">
              <w:t>3 642,4</w:t>
            </w:r>
          </w:p>
        </w:tc>
        <w:tc>
          <w:tcPr>
            <w:tcW w:w="1418" w:type="dxa"/>
            <w:tcBorders>
              <w:top w:val="nil"/>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pPr>
            <w:r w:rsidRPr="003C2268">
              <w:t>3 445,2</w:t>
            </w:r>
          </w:p>
        </w:tc>
        <w:tc>
          <w:tcPr>
            <w:tcW w:w="1417" w:type="dxa"/>
            <w:tcBorders>
              <w:top w:val="nil"/>
              <w:left w:val="single" w:sz="4" w:space="0" w:color="auto"/>
              <w:bottom w:val="single" w:sz="4" w:space="0" w:color="auto"/>
              <w:right w:val="single" w:sz="4" w:space="0" w:color="auto"/>
            </w:tcBorders>
            <w:shd w:val="clear" w:color="auto" w:fill="auto"/>
            <w:vAlign w:val="center"/>
          </w:tcPr>
          <w:p w:rsidR="00A75B5C" w:rsidRPr="003C2268" w:rsidRDefault="00783EB1" w:rsidP="00A75B5C">
            <w:pPr>
              <w:jc w:val="center"/>
            </w:pPr>
            <w:r w:rsidRPr="003C2268">
              <w:t>3 472,1</w:t>
            </w:r>
          </w:p>
        </w:tc>
        <w:tc>
          <w:tcPr>
            <w:tcW w:w="1418" w:type="dxa"/>
            <w:tcBorders>
              <w:top w:val="nil"/>
              <w:left w:val="single" w:sz="4" w:space="0" w:color="auto"/>
              <w:bottom w:val="single" w:sz="4" w:space="0" w:color="auto"/>
              <w:right w:val="single" w:sz="4" w:space="0" w:color="auto"/>
            </w:tcBorders>
            <w:shd w:val="clear" w:color="auto" w:fill="auto"/>
            <w:vAlign w:val="center"/>
          </w:tcPr>
          <w:p w:rsidR="00A75B5C" w:rsidRPr="003C2268" w:rsidRDefault="00783EB1" w:rsidP="00A75B5C">
            <w:pPr>
              <w:jc w:val="center"/>
              <w:rPr>
                <w:szCs w:val="28"/>
                <w:lang w:eastAsia="ru-RU"/>
              </w:rPr>
            </w:pPr>
            <w:r w:rsidRPr="003C2268">
              <w:rPr>
                <w:szCs w:val="28"/>
                <w:lang w:eastAsia="ru-RU"/>
              </w:rPr>
              <w:t>3 459,6</w:t>
            </w:r>
          </w:p>
        </w:tc>
        <w:tc>
          <w:tcPr>
            <w:tcW w:w="1417" w:type="dxa"/>
            <w:tcBorders>
              <w:top w:val="nil"/>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rPr>
                <w:szCs w:val="28"/>
                <w:lang w:eastAsia="ru-RU"/>
              </w:rPr>
            </w:pPr>
            <w:r w:rsidRPr="003C2268">
              <w:rPr>
                <w:szCs w:val="28"/>
                <w:lang w:eastAsia="ru-RU"/>
              </w:rPr>
              <w:t>3</w:t>
            </w:r>
            <w:r w:rsidR="00E926F7" w:rsidRPr="003C2268">
              <w:rPr>
                <w:szCs w:val="28"/>
                <w:lang w:eastAsia="ru-RU"/>
              </w:rPr>
              <w:t xml:space="preserve"> </w:t>
            </w:r>
            <w:r w:rsidRPr="003C2268">
              <w:rPr>
                <w:szCs w:val="28"/>
                <w:lang w:eastAsia="ru-RU"/>
              </w:rPr>
              <w:t>465,3</w:t>
            </w:r>
          </w:p>
        </w:tc>
        <w:tc>
          <w:tcPr>
            <w:tcW w:w="1134" w:type="dxa"/>
            <w:tcBorders>
              <w:top w:val="nil"/>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pPr>
            <w:r w:rsidRPr="003C2268">
              <w:t>0,00</w:t>
            </w:r>
          </w:p>
        </w:tc>
        <w:tc>
          <w:tcPr>
            <w:tcW w:w="997" w:type="dxa"/>
            <w:tcBorders>
              <w:top w:val="nil"/>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pPr>
            <w:r w:rsidRPr="003C2268">
              <w:t>0,00</w:t>
            </w:r>
          </w:p>
        </w:tc>
      </w:tr>
      <w:tr w:rsidR="00C31553" w:rsidRPr="003C2268" w:rsidTr="00560E29">
        <w:trPr>
          <w:gridAfter w:val="1"/>
          <w:wAfter w:w="36" w:type="dxa"/>
          <w:jc w:val="center"/>
        </w:trPr>
        <w:tc>
          <w:tcPr>
            <w:tcW w:w="3681" w:type="dxa"/>
            <w:tcBorders>
              <w:top w:val="single" w:sz="4" w:space="0" w:color="auto"/>
              <w:bottom w:val="nil"/>
              <w:right w:val="single" w:sz="4" w:space="0" w:color="auto"/>
            </w:tcBorders>
          </w:tcPr>
          <w:p w:rsidR="00A75B5C" w:rsidRPr="003C2268" w:rsidRDefault="00A75B5C" w:rsidP="00A75B5C">
            <w:pPr>
              <w:widowControl w:val="0"/>
              <w:autoSpaceDE w:val="0"/>
              <w:autoSpaceDN w:val="0"/>
              <w:adjustRightInd w:val="0"/>
              <w:rPr>
                <w:szCs w:val="28"/>
                <w:lang w:eastAsia="ru-RU"/>
              </w:rPr>
            </w:pPr>
            <w:r w:rsidRPr="003C2268">
              <w:rPr>
                <w:szCs w:val="28"/>
                <w:lang w:eastAsia="ru-RU"/>
              </w:rPr>
              <w:t>Средства федерального бюджета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E926F7" w:rsidP="00A75B5C">
            <w:pPr>
              <w:jc w:val="center"/>
              <w:rPr>
                <w:szCs w:val="28"/>
                <w:lang w:eastAsia="ru-RU"/>
              </w:rPr>
            </w:pPr>
            <w:r w:rsidRPr="003C2268">
              <w:rPr>
                <w:szCs w:val="28"/>
                <w:lang w:eastAsia="ru-RU"/>
              </w:rPr>
              <w:t>5</w:t>
            </w:r>
            <w:r w:rsidR="00A75B5C" w:rsidRPr="003C2268">
              <w:rPr>
                <w:szCs w:val="28"/>
                <w:lang w:eastAsia="ru-RU"/>
              </w:rPr>
              <w:t>60,6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rPr>
                <w:szCs w:val="28"/>
                <w:lang w:eastAsia="ru-RU"/>
              </w:rPr>
            </w:pPr>
            <w:r w:rsidRPr="003C2268">
              <w:rPr>
                <w:szCs w:val="28"/>
                <w:lang w:eastAsia="ru-RU"/>
              </w:rPr>
              <w:t>83,6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rPr>
                <w:szCs w:val="28"/>
                <w:lang w:eastAsia="ru-RU"/>
              </w:rPr>
            </w:pPr>
            <w:r w:rsidRPr="003C2268">
              <w:rPr>
                <w:szCs w:val="28"/>
                <w:lang w:eastAsia="ru-RU"/>
              </w:rPr>
              <w:t>103,5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E926F7" w:rsidP="00A75B5C">
            <w:pPr>
              <w:jc w:val="center"/>
              <w:rPr>
                <w:szCs w:val="28"/>
                <w:lang w:eastAsia="ru-RU"/>
              </w:rPr>
            </w:pPr>
            <w:r w:rsidRPr="003C2268">
              <w:rPr>
                <w:szCs w:val="28"/>
                <w:lang w:eastAsia="ru-RU"/>
              </w:rPr>
              <w:t>2</w:t>
            </w:r>
            <w:r w:rsidR="00A75B5C" w:rsidRPr="003C2268">
              <w:rPr>
                <w:szCs w:val="28"/>
                <w:lang w:eastAsia="ru-RU"/>
              </w:rPr>
              <w:t>56,3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rPr>
                <w:szCs w:val="28"/>
                <w:lang w:eastAsia="ru-RU"/>
              </w:rPr>
            </w:pPr>
            <w:r w:rsidRPr="003C2268">
              <w:rPr>
                <w:szCs w:val="28"/>
                <w:lang w:eastAsia="ru-RU"/>
              </w:rPr>
              <w:t>58,7</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rPr>
                <w:szCs w:val="28"/>
                <w:lang w:eastAsia="ru-RU"/>
              </w:rPr>
            </w:pPr>
            <w:r w:rsidRPr="003C2268">
              <w:rPr>
                <w:szCs w:val="28"/>
                <w:lang w:eastAsia="ru-RU"/>
              </w:rPr>
              <w:t>58,5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pPr>
            <w:r w:rsidRPr="003C2268">
              <w:t>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pPr>
            <w:r w:rsidRPr="003C2268">
              <w:t>0,00</w:t>
            </w:r>
          </w:p>
        </w:tc>
      </w:tr>
      <w:tr w:rsidR="00C31553" w:rsidRPr="003C2268" w:rsidTr="00560E29">
        <w:trPr>
          <w:gridAfter w:val="1"/>
          <w:wAfter w:w="36" w:type="dxa"/>
          <w:jc w:val="center"/>
        </w:trPr>
        <w:tc>
          <w:tcPr>
            <w:tcW w:w="3681" w:type="dxa"/>
            <w:tcBorders>
              <w:top w:val="single" w:sz="4" w:space="0" w:color="auto"/>
              <w:bottom w:val="nil"/>
              <w:right w:val="single" w:sz="4" w:space="0" w:color="auto"/>
            </w:tcBorders>
          </w:tcPr>
          <w:p w:rsidR="00A75B5C" w:rsidRPr="003C2268" w:rsidRDefault="00A75B5C" w:rsidP="00A75B5C">
            <w:pPr>
              <w:widowControl w:val="0"/>
              <w:autoSpaceDE w:val="0"/>
              <w:autoSpaceDN w:val="0"/>
              <w:adjustRightInd w:val="0"/>
              <w:rPr>
                <w:szCs w:val="28"/>
                <w:lang w:eastAsia="ru-RU"/>
              </w:rPr>
            </w:pPr>
            <w:r w:rsidRPr="003C2268">
              <w:rPr>
                <w:szCs w:val="28"/>
                <w:lang w:eastAsia="ru-RU"/>
              </w:rPr>
              <w:t xml:space="preserve">Средства бюджета городского округа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783EB1" w:rsidP="003C2268">
            <w:pPr>
              <w:jc w:val="center"/>
            </w:pPr>
            <w:r w:rsidRPr="003C2268">
              <w:t>6</w:t>
            </w:r>
            <w:r w:rsidR="003C2268" w:rsidRPr="003C2268">
              <w:t>28</w:t>
            </w:r>
            <w:r w:rsidRPr="003C2268">
              <w:t> </w:t>
            </w:r>
            <w:r w:rsidR="003C2268" w:rsidRPr="003C2268">
              <w:t>482</w:t>
            </w:r>
            <w:r w:rsidRPr="003C2268">
              <w:t>,</w:t>
            </w:r>
            <w:r w:rsidR="003C2268" w:rsidRPr="003C2268">
              <w:t>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pPr>
            <w:r w:rsidRPr="003C2268">
              <w:t>131 412,6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pPr>
            <w:r w:rsidRPr="003C2268">
              <w:t>150 720,8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3C2268" w:rsidP="00A75B5C">
            <w:pPr>
              <w:jc w:val="center"/>
            </w:pPr>
            <w:r w:rsidRPr="003C2268">
              <w:t>1</w:t>
            </w:r>
            <w:bookmarkStart w:id="1" w:name="_GoBack"/>
            <w:bookmarkEnd w:id="1"/>
            <w:r w:rsidRPr="003C2268">
              <w:t>33 090,6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3C2268" w:rsidP="00A75B5C">
            <w:pPr>
              <w:jc w:val="center"/>
            </w:pPr>
            <w:r w:rsidRPr="003C2268">
              <w:t>107 326,6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3C2268" w:rsidP="00A75B5C">
            <w:pPr>
              <w:jc w:val="center"/>
              <w:rPr>
                <w:szCs w:val="28"/>
                <w:lang w:eastAsia="ru-RU"/>
              </w:rPr>
            </w:pPr>
            <w:r w:rsidRPr="003C2268">
              <w:rPr>
                <w:szCs w:val="28"/>
                <w:lang w:eastAsia="ru-RU"/>
              </w:rPr>
              <w:t>105 931,7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pPr>
            <w:r w:rsidRPr="003C2268">
              <w:t>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A75B5C" w:rsidRPr="003C2268" w:rsidRDefault="00A75B5C" w:rsidP="00A75B5C">
            <w:pPr>
              <w:jc w:val="center"/>
            </w:pPr>
            <w:r w:rsidRPr="003C2268">
              <w:t>0,00</w:t>
            </w:r>
          </w:p>
        </w:tc>
      </w:tr>
      <w:tr w:rsidR="00C31553" w:rsidRPr="003C2268" w:rsidTr="00560E29">
        <w:trPr>
          <w:gridAfter w:val="1"/>
          <w:wAfter w:w="36" w:type="dxa"/>
          <w:jc w:val="center"/>
        </w:trPr>
        <w:tc>
          <w:tcPr>
            <w:tcW w:w="3681" w:type="dxa"/>
            <w:tcBorders>
              <w:top w:val="single" w:sz="4" w:space="0" w:color="auto"/>
              <w:bottom w:val="nil"/>
              <w:right w:val="single" w:sz="4" w:space="0" w:color="auto"/>
            </w:tcBorders>
          </w:tcPr>
          <w:p w:rsidR="002429AD" w:rsidRPr="003C2268" w:rsidRDefault="002429AD" w:rsidP="009117C8">
            <w:pPr>
              <w:widowControl w:val="0"/>
              <w:autoSpaceDE w:val="0"/>
              <w:autoSpaceDN w:val="0"/>
              <w:adjustRightInd w:val="0"/>
              <w:rPr>
                <w:szCs w:val="28"/>
                <w:lang w:eastAsia="ru-RU"/>
              </w:rPr>
            </w:pPr>
            <w:r w:rsidRPr="003C2268">
              <w:rPr>
                <w:szCs w:val="28"/>
                <w:lang w:eastAsia="ru-RU"/>
              </w:rPr>
              <w:t>Внебюджетные средства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3C2268" w:rsidP="009117C8">
            <w:pPr>
              <w:jc w:val="center"/>
            </w:pPr>
            <w:r w:rsidRPr="003C2268">
              <w:t>9 531,3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3C2268" w:rsidP="009117C8">
            <w:pPr>
              <w:jc w:val="center"/>
            </w:pPr>
            <w:r w:rsidRPr="003C2268">
              <w:t>1 283,0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2429AD" w:rsidP="003C2268">
            <w:pPr>
              <w:jc w:val="center"/>
            </w:pPr>
            <w:r w:rsidRPr="003C2268">
              <w:t>1</w:t>
            </w:r>
            <w:r w:rsidR="003C2268" w:rsidRPr="003C2268">
              <w:t> 966,3</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2429AD" w:rsidP="003C2268">
            <w:pPr>
              <w:jc w:val="center"/>
            </w:pPr>
            <w:r w:rsidRPr="003C2268">
              <w:t>2</w:t>
            </w:r>
            <w:r w:rsidR="003C2268" w:rsidRPr="003C2268">
              <w:t> 477,4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2429AD" w:rsidP="003C2268">
            <w:pPr>
              <w:jc w:val="center"/>
            </w:pPr>
            <w:r w:rsidRPr="003C2268">
              <w:t>2</w:t>
            </w:r>
            <w:r w:rsidR="003C2268" w:rsidRPr="003C2268">
              <w:t> 381,6</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3C2268" w:rsidP="009117C8">
            <w:pPr>
              <w:jc w:val="center"/>
              <w:rPr>
                <w:szCs w:val="28"/>
                <w:lang w:eastAsia="ru-RU"/>
              </w:rPr>
            </w:pPr>
            <w:r w:rsidRPr="003C2268">
              <w:rPr>
                <w:szCs w:val="28"/>
                <w:lang w:eastAsia="ru-RU"/>
              </w:rPr>
              <w:t>1 423,0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A75B5C" w:rsidP="009117C8">
            <w:pPr>
              <w:jc w:val="center"/>
              <w:rPr>
                <w:szCs w:val="28"/>
                <w:lang w:eastAsia="ru-RU"/>
              </w:rPr>
            </w:pPr>
            <w:r w:rsidRPr="003C2268">
              <w:t>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A75B5C" w:rsidP="009117C8">
            <w:pPr>
              <w:jc w:val="center"/>
              <w:rPr>
                <w:szCs w:val="28"/>
                <w:lang w:eastAsia="ru-RU"/>
              </w:rPr>
            </w:pPr>
            <w:r w:rsidRPr="003C2268">
              <w:t>0,00</w:t>
            </w:r>
          </w:p>
        </w:tc>
      </w:tr>
      <w:tr w:rsidR="002429AD" w:rsidRPr="003C2268" w:rsidTr="00560E29">
        <w:trPr>
          <w:gridAfter w:val="1"/>
          <w:wAfter w:w="36" w:type="dxa"/>
          <w:trHeight w:val="614"/>
          <w:jc w:val="center"/>
        </w:trPr>
        <w:tc>
          <w:tcPr>
            <w:tcW w:w="3681" w:type="dxa"/>
            <w:tcBorders>
              <w:top w:val="single" w:sz="4" w:space="0" w:color="auto"/>
              <w:bottom w:val="single" w:sz="4" w:space="0" w:color="auto"/>
              <w:right w:val="single" w:sz="4" w:space="0" w:color="auto"/>
            </w:tcBorders>
          </w:tcPr>
          <w:p w:rsidR="002429AD" w:rsidRPr="003C2268" w:rsidRDefault="002429AD" w:rsidP="009117C8">
            <w:pPr>
              <w:widowControl w:val="0"/>
              <w:autoSpaceDE w:val="0"/>
              <w:autoSpaceDN w:val="0"/>
              <w:adjustRightInd w:val="0"/>
              <w:rPr>
                <w:szCs w:val="28"/>
                <w:lang w:eastAsia="ru-RU"/>
              </w:rPr>
            </w:pPr>
            <w:r w:rsidRPr="003C2268">
              <w:rPr>
                <w:szCs w:val="28"/>
                <w:lang w:eastAsia="ru-RU"/>
              </w:rPr>
              <w:t>Всего, в том числе по годам: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3C2268" w:rsidP="002A0B43">
            <w:pPr>
              <w:jc w:val="center"/>
            </w:pPr>
            <w:r w:rsidRPr="003C2268">
              <w:t>656 058,8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3C2268" w:rsidP="009117C8">
            <w:pPr>
              <w:jc w:val="center"/>
            </w:pPr>
            <w:r w:rsidRPr="003C2268">
              <w:t>136 421,6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3C2268" w:rsidP="00FD5F2D">
            <w:pPr>
              <w:jc w:val="center"/>
            </w:pPr>
            <w:r w:rsidRPr="003C2268">
              <w:t>156 235,8</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3C2268" w:rsidP="009117C8">
            <w:pPr>
              <w:jc w:val="center"/>
            </w:pPr>
            <w:r w:rsidRPr="003C2268">
              <w:t>139 296,4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2429AD" w:rsidP="003C2268">
            <w:pPr>
              <w:jc w:val="center"/>
            </w:pPr>
            <w:r w:rsidRPr="003C2268">
              <w:t>113 22</w:t>
            </w:r>
            <w:r w:rsidR="003C2268" w:rsidRPr="003C2268">
              <w:t>6</w:t>
            </w:r>
            <w:r w:rsidRPr="003C2268">
              <w:t>,</w:t>
            </w:r>
            <w:r w:rsidR="003C2268" w:rsidRPr="003C2268">
              <w:t>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3C2268" w:rsidP="009117C8">
            <w:pPr>
              <w:jc w:val="center"/>
            </w:pPr>
            <w:r w:rsidRPr="003C2268">
              <w:t>110 878,5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A75B5C" w:rsidP="009117C8">
            <w:pPr>
              <w:jc w:val="center"/>
            </w:pPr>
            <w:r w:rsidRPr="003C2268">
              <w:t>0,00</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2429AD" w:rsidRPr="003C2268" w:rsidRDefault="00A75B5C" w:rsidP="009117C8">
            <w:pPr>
              <w:jc w:val="center"/>
            </w:pPr>
            <w:r w:rsidRPr="003C2268">
              <w:t>0,00</w:t>
            </w:r>
          </w:p>
        </w:tc>
      </w:tr>
    </w:tbl>
    <w:p w:rsidR="005B7F3D" w:rsidRPr="003C2268" w:rsidRDefault="005B7F3D" w:rsidP="000E34A0">
      <w:pPr>
        <w:widowControl w:val="0"/>
        <w:autoSpaceDE w:val="0"/>
        <w:autoSpaceDN w:val="0"/>
        <w:adjustRightInd w:val="0"/>
        <w:jc w:val="center"/>
        <w:outlineLvl w:val="1"/>
        <w:rPr>
          <w:b/>
          <w:szCs w:val="28"/>
        </w:rPr>
      </w:pPr>
    </w:p>
    <w:p w:rsidR="001927FD" w:rsidRPr="003C2268" w:rsidRDefault="001927FD" w:rsidP="0023559D">
      <w:pPr>
        <w:widowControl w:val="0"/>
        <w:autoSpaceDE w:val="0"/>
        <w:autoSpaceDN w:val="0"/>
        <w:adjustRightInd w:val="0"/>
        <w:outlineLvl w:val="1"/>
        <w:rPr>
          <w:b/>
          <w:szCs w:val="28"/>
        </w:rPr>
      </w:pPr>
    </w:p>
    <w:p w:rsidR="0023559D" w:rsidRPr="003C2268" w:rsidRDefault="0023559D" w:rsidP="0023559D">
      <w:pPr>
        <w:widowControl w:val="0"/>
        <w:autoSpaceDE w:val="0"/>
        <w:autoSpaceDN w:val="0"/>
        <w:adjustRightInd w:val="0"/>
        <w:outlineLvl w:val="1"/>
        <w:rPr>
          <w:b/>
          <w:szCs w:val="28"/>
        </w:rPr>
      </w:pPr>
    </w:p>
    <w:p w:rsidR="001927FD" w:rsidRPr="003C2268" w:rsidRDefault="001927FD" w:rsidP="000E34A0">
      <w:pPr>
        <w:widowControl w:val="0"/>
        <w:autoSpaceDE w:val="0"/>
        <w:autoSpaceDN w:val="0"/>
        <w:adjustRightInd w:val="0"/>
        <w:jc w:val="center"/>
        <w:outlineLvl w:val="1"/>
        <w:rPr>
          <w:b/>
          <w:szCs w:val="28"/>
        </w:rPr>
      </w:pPr>
    </w:p>
    <w:p w:rsidR="001927FD" w:rsidRPr="003C2268" w:rsidRDefault="001927FD" w:rsidP="000E34A0">
      <w:pPr>
        <w:widowControl w:val="0"/>
        <w:autoSpaceDE w:val="0"/>
        <w:autoSpaceDN w:val="0"/>
        <w:adjustRightInd w:val="0"/>
        <w:jc w:val="center"/>
        <w:outlineLvl w:val="1"/>
        <w:rPr>
          <w:b/>
          <w:szCs w:val="28"/>
        </w:rPr>
      </w:pPr>
    </w:p>
    <w:p w:rsidR="001927FD" w:rsidRPr="003C2268" w:rsidRDefault="001927FD" w:rsidP="000E34A0">
      <w:pPr>
        <w:widowControl w:val="0"/>
        <w:autoSpaceDE w:val="0"/>
        <w:autoSpaceDN w:val="0"/>
        <w:adjustRightInd w:val="0"/>
        <w:jc w:val="center"/>
        <w:outlineLvl w:val="1"/>
        <w:rPr>
          <w:b/>
          <w:szCs w:val="28"/>
        </w:rPr>
      </w:pPr>
    </w:p>
    <w:p w:rsidR="001927FD" w:rsidRPr="003C2268" w:rsidRDefault="001927FD" w:rsidP="000E34A0">
      <w:pPr>
        <w:widowControl w:val="0"/>
        <w:autoSpaceDE w:val="0"/>
        <w:autoSpaceDN w:val="0"/>
        <w:adjustRightInd w:val="0"/>
        <w:jc w:val="center"/>
        <w:outlineLvl w:val="1"/>
        <w:rPr>
          <w:b/>
          <w:szCs w:val="28"/>
        </w:rPr>
      </w:pPr>
    </w:p>
    <w:p w:rsidR="001927FD" w:rsidRPr="003C2268" w:rsidRDefault="001927FD" w:rsidP="000E34A0">
      <w:pPr>
        <w:widowControl w:val="0"/>
        <w:autoSpaceDE w:val="0"/>
        <w:autoSpaceDN w:val="0"/>
        <w:adjustRightInd w:val="0"/>
        <w:jc w:val="center"/>
        <w:outlineLvl w:val="1"/>
        <w:rPr>
          <w:b/>
          <w:szCs w:val="28"/>
        </w:rPr>
      </w:pPr>
    </w:p>
    <w:p w:rsidR="001927FD" w:rsidRPr="003C2268" w:rsidRDefault="001927FD" w:rsidP="000E34A0">
      <w:pPr>
        <w:widowControl w:val="0"/>
        <w:autoSpaceDE w:val="0"/>
        <w:autoSpaceDN w:val="0"/>
        <w:adjustRightInd w:val="0"/>
        <w:jc w:val="center"/>
        <w:outlineLvl w:val="1"/>
        <w:rPr>
          <w:b/>
          <w:szCs w:val="28"/>
        </w:rPr>
      </w:pPr>
    </w:p>
    <w:p w:rsidR="002C2934" w:rsidRPr="003C2268" w:rsidRDefault="002C2934" w:rsidP="000E34A0">
      <w:pPr>
        <w:widowControl w:val="0"/>
        <w:autoSpaceDE w:val="0"/>
        <w:autoSpaceDN w:val="0"/>
        <w:adjustRightInd w:val="0"/>
        <w:jc w:val="center"/>
        <w:outlineLvl w:val="1"/>
        <w:rPr>
          <w:b/>
          <w:szCs w:val="28"/>
        </w:rPr>
      </w:pPr>
    </w:p>
    <w:p w:rsidR="002C2934" w:rsidRPr="003C2268" w:rsidRDefault="002C2934" w:rsidP="000E34A0">
      <w:pPr>
        <w:widowControl w:val="0"/>
        <w:autoSpaceDE w:val="0"/>
        <w:autoSpaceDN w:val="0"/>
        <w:adjustRightInd w:val="0"/>
        <w:jc w:val="center"/>
        <w:outlineLvl w:val="1"/>
        <w:rPr>
          <w:b/>
          <w:szCs w:val="28"/>
        </w:rPr>
      </w:pPr>
    </w:p>
    <w:p w:rsidR="002D3BA6" w:rsidRPr="003C2268" w:rsidRDefault="002D3BA6" w:rsidP="000E34A0">
      <w:pPr>
        <w:widowControl w:val="0"/>
        <w:autoSpaceDE w:val="0"/>
        <w:autoSpaceDN w:val="0"/>
        <w:adjustRightInd w:val="0"/>
        <w:jc w:val="center"/>
        <w:outlineLvl w:val="1"/>
        <w:rPr>
          <w:b/>
          <w:szCs w:val="28"/>
        </w:rPr>
      </w:pPr>
    </w:p>
    <w:p w:rsidR="001927FD" w:rsidRPr="003C2268" w:rsidRDefault="001927FD" w:rsidP="000E34A0">
      <w:pPr>
        <w:widowControl w:val="0"/>
        <w:autoSpaceDE w:val="0"/>
        <w:autoSpaceDN w:val="0"/>
        <w:adjustRightInd w:val="0"/>
        <w:jc w:val="center"/>
        <w:outlineLvl w:val="1"/>
        <w:rPr>
          <w:b/>
          <w:szCs w:val="28"/>
        </w:rPr>
      </w:pPr>
    </w:p>
    <w:p w:rsidR="00D01AB7" w:rsidRPr="003C2268" w:rsidRDefault="00D01AB7" w:rsidP="000E34A0">
      <w:pPr>
        <w:widowControl w:val="0"/>
        <w:autoSpaceDE w:val="0"/>
        <w:autoSpaceDN w:val="0"/>
        <w:adjustRightInd w:val="0"/>
        <w:jc w:val="center"/>
        <w:outlineLvl w:val="1"/>
        <w:rPr>
          <w:b/>
          <w:szCs w:val="28"/>
        </w:rPr>
      </w:pPr>
    </w:p>
    <w:p w:rsidR="00D01AB7" w:rsidRPr="003C2268" w:rsidRDefault="00D01AB7" w:rsidP="000E34A0">
      <w:pPr>
        <w:widowControl w:val="0"/>
        <w:autoSpaceDE w:val="0"/>
        <w:autoSpaceDN w:val="0"/>
        <w:adjustRightInd w:val="0"/>
        <w:jc w:val="center"/>
        <w:outlineLvl w:val="1"/>
        <w:rPr>
          <w:b/>
          <w:szCs w:val="28"/>
        </w:rPr>
      </w:pPr>
    </w:p>
    <w:p w:rsidR="0035745B" w:rsidRPr="003C2268" w:rsidRDefault="0035745B" w:rsidP="00415E0B">
      <w:pPr>
        <w:widowControl w:val="0"/>
        <w:autoSpaceDE w:val="0"/>
        <w:autoSpaceDN w:val="0"/>
        <w:adjustRightInd w:val="0"/>
        <w:outlineLvl w:val="1"/>
        <w:rPr>
          <w:b/>
          <w:szCs w:val="28"/>
        </w:rPr>
      </w:pPr>
    </w:p>
    <w:p w:rsidR="00415E0B" w:rsidRPr="003C2268" w:rsidRDefault="00415E0B" w:rsidP="00415E0B">
      <w:pPr>
        <w:widowControl w:val="0"/>
        <w:autoSpaceDE w:val="0"/>
        <w:autoSpaceDN w:val="0"/>
        <w:adjustRightInd w:val="0"/>
        <w:outlineLvl w:val="1"/>
        <w:rPr>
          <w:b/>
          <w:szCs w:val="28"/>
        </w:rPr>
      </w:pPr>
    </w:p>
    <w:p w:rsidR="001927FD" w:rsidRPr="003C2268" w:rsidRDefault="001927FD" w:rsidP="000E34A0">
      <w:pPr>
        <w:widowControl w:val="0"/>
        <w:autoSpaceDE w:val="0"/>
        <w:autoSpaceDN w:val="0"/>
        <w:adjustRightInd w:val="0"/>
        <w:jc w:val="center"/>
        <w:outlineLvl w:val="1"/>
        <w:rPr>
          <w:b/>
          <w:szCs w:val="28"/>
        </w:rPr>
      </w:pPr>
    </w:p>
    <w:p w:rsidR="00553319" w:rsidRPr="003C2268" w:rsidRDefault="005B7F3D" w:rsidP="00553319">
      <w:pPr>
        <w:pStyle w:val="af2"/>
        <w:widowControl w:val="0"/>
        <w:numPr>
          <w:ilvl w:val="0"/>
          <w:numId w:val="1"/>
        </w:numPr>
        <w:autoSpaceDE w:val="0"/>
        <w:autoSpaceDN w:val="0"/>
        <w:adjustRightInd w:val="0"/>
        <w:jc w:val="center"/>
        <w:outlineLvl w:val="1"/>
        <w:rPr>
          <w:b/>
          <w:szCs w:val="28"/>
        </w:rPr>
      </w:pPr>
      <w:r w:rsidRPr="003C2268">
        <w:rPr>
          <w:b/>
          <w:szCs w:val="28"/>
        </w:rPr>
        <w:lastRenderedPageBreak/>
        <w:t>Общая характеристика сферы реа</w:t>
      </w:r>
      <w:r w:rsidR="00553319" w:rsidRPr="003C2268">
        <w:rPr>
          <w:b/>
          <w:szCs w:val="28"/>
        </w:rPr>
        <w:t>лизации муниципальной программы</w:t>
      </w:r>
    </w:p>
    <w:p w:rsidR="00553319" w:rsidRPr="003C2268" w:rsidRDefault="005B7F3D" w:rsidP="00553319">
      <w:pPr>
        <w:widowControl w:val="0"/>
        <w:autoSpaceDE w:val="0"/>
        <w:autoSpaceDN w:val="0"/>
        <w:adjustRightInd w:val="0"/>
        <w:ind w:left="360"/>
        <w:jc w:val="center"/>
        <w:outlineLvl w:val="1"/>
        <w:rPr>
          <w:b/>
          <w:szCs w:val="28"/>
        </w:rPr>
      </w:pPr>
      <w:r w:rsidRPr="003C2268">
        <w:rPr>
          <w:b/>
          <w:szCs w:val="28"/>
        </w:rPr>
        <w:t>в том числе формулировка основных проблем в указанной сфере,</w:t>
      </w:r>
    </w:p>
    <w:p w:rsidR="00792B82" w:rsidRPr="003C2268" w:rsidRDefault="00792B82" w:rsidP="00792B82">
      <w:pPr>
        <w:widowControl w:val="0"/>
        <w:autoSpaceDE w:val="0"/>
        <w:autoSpaceDN w:val="0"/>
        <w:adjustRightInd w:val="0"/>
        <w:ind w:left="360"/>
        <w:jc w:val="center"/>
        <w:outlineLvl w:val="1"/>
        <w:rPr>
          <w:b/>
          <w:szCs w:val="28"/>
        </w:rPr>
      </w:pPr>
      <w:r w:rsidRPr="003C2268">
        <w:rPr>
          <w:b/>
          <w:szCs w:val="28"/>
        </w:rPr>
        <w:t xml:space="preserve">инерционный прогноз </w:t>
      </w:r>
      <w:r w:rsidR="005B7F3D" w:rsidRPr="003C2268">
        <w:rPr>
          <w:b/>
          <w:szCs w:val="28"/>
        </w:rPr>
        <w:t>ее развития</w:t>
      </w:r>
      <w:r w:rsidRPr="003C2268">
        <w:rPr>
          <w:b/>
          <w:szCs w:val="28"/>
        </w:rPr>
        <w:t xml:space="preserve">, </w:t>
      </w:r>
    </w:p>
    <w:p w:rsidR="005B7F3D" w:rsidRPr="003C2268" w:rsidRDefault="00792B82" w:rsidP="00792B82">
      <w:pPr>
        <w:widowControl w:val="0"/>
        <w:autoSpaceDE w:val="0"/>
        <w:autoSpaceDN w:val="0"/>
        <w:adjustRightInd w:val="0"/>
        <w:ind w:left="360"/>
        <w:jc w:val="center"/>
        <w:outlineLvl w:val="1"/>
        <w:rPr>
          <w:b/>
          <w:szCs w:val="28"/>
        </w:rPr>
      </w:pPr>
      <w:r w:rsidRPr="003C2268">
        <w:rPr>
          <w:b/>
          <w:szCs w:val="28"/>
        </w:rPr>
        <w:t>описание цели муниципальной программы</w:t>
      </w:r>
    </w:p>
    <w:p w:rsidR="005B7F3D" w:rsidRPr="003C2268" w:rsidRDefault="005B7F3D" w:rsidP="0029627E">
      <w:pPr>
        <w:ind w:firstLine="720"/>
        <w:jc w:val="both"/>
        <w:rPr>
          <w:szCs w:val="28"/>
        </w:rPr>
      </w:pPr>
    </w:p>
    <w:p w:rsidR="00BF6FE1" w:rsidRPr="003C2268" w:rsidRDefault="00BF6FE1" w:rsidP="0029627E">
      <w:pPr>
        <w:ind w:firstLine="720"/>
        <w:jc w:val="both"/>
        <w:rPr>
          <w:szCs w:val="28"/>
        </w:rPr>
      </w:pPr>
      <w:r w:rsidRPr="003C2268">
        <w:rPr>
          <w:b/>
        </w:rPr>
        <w:t>Сфера культуры.</w:t>
      </w:r>
      <w:r w:rsidRPr="003C2268">
        <w:t xml:space="preserve"> </w:t>
      </w:r>
      <w:r w:rsidR="005B7F3D" w:rsidRPr="003C2268">
        <w:rPr>
          <w:szCs w:val="28"/>
        </w:rPr>
        <w:t xml:space="preserve">Культура является основой жизни и духовного </w:t>
      </w:r>
      <w:r w:rsidRPr="003C2268">
        <w:rPr>
          <w:szCs w:val="28"/>
        </w:rPr>
        <w:t>развития нации</w:t>
      </w:r>
      <w:r w:rsidR="005B7F3D" w:rsidRPr="003C2268">
        <w:rPr>
          <w:szCs w:val="28"/>
        </w:rPr>
        <w:t xml:space="preserve">. Муниципальная программа «Культура» </w:t>
      </w:r>
      <w:r w:rsidR="00405975" w:rsidRPr="003C2268">
        <w:rPr>
          <w:szCs w:val="28"/>
        </w:rPr>
        <w:t xml:space="preserve">(далее – программа) </w:t>
      </w:r>
      <w:r w:rsidR="005B7F3D" w:rsidRPr="003C2268">
        <w:rPr>
          <w:szCs w:val="28"/>
        </w:rPr>
        <w:t xml:space="preserve">на 2020-2024 годы» </w:t>
      </w:r>
      <w:r w:rsidRPr="003C2268">
        <w:rPr>
          <w:szCs w:val="28"/>
        </w:rPr>
        <w:t>направлена на</w:t>
      </w:r>
      <w:r w:rsidR="005B7F3D" w:rsidRPr="003C2268">
        <w:rPr>
          <w:szCs w:val="28"/>
        </w:rPr>
        <w:t xml:space="preserve"> социально-экономическое развитие городского округа </w:t>
      </w:r>
      <w:r w:rsidRPr="003C2268">
        <w:rPr>
          <w:szCs w:val="28"/>
        </w:rPr>
        <w:t>Лотошино Московской</w:t>
      </w:r>
      <w:r w:rsidR="005B7F3D" w:rsidRPr="003C2268">
        <w:rPr>
          <w:szCs w:val="28"/>
        </w:rPr>
        <w:t xml:space="preserve"> области (далее городской округ), на сохранение национально-культурного потенциала, обеспечение преемственности культурных традиций, культурного воспитания новых поколений </w:t>
      </w:r>
      <w:r w:rsidRPr="003C2268">
        <w:rPr>
          <w:szCs w:val="28"/>
        </w:rPr>
        <w:t>округа, повышение</w:t>
      </w:r>
      <w:r w:rsidR="005B7F3D" w:rsidRPr="003C2268">
        <w:rPr>
          <w:szCs w:val="28"/>
        </w:rPr>
        <w:t xml:space="preserve"> качества обслуживания населения. Программа определяет направления работы Отдела по </w:t>
      </w:r>
      <w:r w:rsidRPr="003C2268">
        <w:rPr>
          <w:szCs w:val="28"/>
        </w:rPr>
        <w:t>культуре, делам</w:t>
      </w:r>
      <w:r w:rsidR="005B7F3D" w:rsidRPr="003C2268">
        <w:rPr>
          <w:szCs w:val="28"/>
        </w:rPr>
        <w:t xml:space="preserve"> молодёжи, спорту и туризму администрации городского округа Лотошино (далее – Отдел).  Программа </w:t>
      </w:r>
      <w:r w:rsidRPr="003C2268">
        <w:rPr>
          <w:szCs w:val="28"/>
        </w:rPr>
        <w:t>предполагает развитие</w:t>
      </w:r>
      <w:r w:rsidR="005B7F3D" w:rsidRPr="003C2268">
        <w:rPr>
          <w:szCs w:val="28"/>
        </w:rPr>
        <w:t xml:space="preserve"> учреждений в направлении </w:t>
      </w:r>
      <w:r w:rsidRPr="003C2268">
        <w:rPr>
          <w:szCs w:val="28"/>
        </w:rPr>
        <w:t>их модернизации</w:t>
      </w:r>
      <w:r w:rsidR="005B7F3D" w:rsidRPr="003C2268">
        <w:rPr>
          <w:szCs w:val="28"/>
        </w:rPr>
        <w:t>, творческого и технологического совершенствования, повышения роли культуры и искусства в воспитании, просвещении и в обеспечении досуга жителей, а, следовательно, в целях повышения уровня и качества жизни</w:t>
      </w:r>
      <w:r w:rsidRPr="003C2268">
        <w:rPr>
          <w:szCs w:val="28"/>
        </w:rPr>
        <w:t xml:space="preserve"> </w:t>
      </w:r>
      <w:r w:rsidR="005B7F3D" w:rsidRPr="003C2268">
        <w:rPr>
          <w:szCs w:val="28"/>
        </w:rPr>
        <w:t xml:space="preserve">населения округа. </w:t>
      </w:r>
    </w:p>
    <w:p w:rsidR="00BF6FE1" w:rsidRPr="003C2268" w:rsidRDefault="005B7F3D" w:rsidP="0029627E">
      <w:pPr>
        <w:ind w:firstLine="720"/>
        <w:jc w:val="both"/>
        <w:rPr>
          <w:szCs w:val="28"/>
        </w:rPr>
      </w:pPr>
      <w:r w:rsidRPr="003C2268">
        <w:rPr>
          <w:szCs w:val="28"/>
        </w:rPr>
        <w:t>Программа является основой и практическим инструментом для созда</w:t>
      </w:r>
      <w:r w:rsidR="00BF6FE1" w:rsidRPr="003C2268">
        <w:rPr>
          <w:szCs w:val="28"/>
        </w:rPr>
        <w:t>ния,</w:t>
      </w:r>
      <w:r w:rsidRPr="003C2268">
        <w:rPr>
          <w:szCs w:val="28"/>
        </w:rPr>
        <w:t xml:space="preserve"> сохранения </w:t>
      </w:r>
      <w:r w:rsidR="00BF6FE1" w:rsidRPr="003C2268">
        <w:rPr>
          <w:szCs w:val="28"/>
        </w:rPr>
        <w:t xml:space="preserve">и развития культуры городского </w:t>
      </w:r>
      <w:r w:rsidRPr="003C2268">
        <w:rPr>
          <w:szCs w:val="28"/>
        </w:rPr>
        <w:t>округа, а также основным базовым документом для разработки планов и отдельных проектов учрежден</w:t>
      </w:r>
      <w:r w:rsidR="00BF6FE1" w:rsidRPr="003C2268">
        <w:rPr>
          <w:szCs w:val="28"/>
        </w:rPr>
        <w:t xml:space="preserve">ий культуры. Она направлена на </w:t>
      </w:r>
      <w:r w:rsidRPr="003C2268">
        <w:rPr>
          <w:szCs w:val="28"/>
        </w:rPr>
        <w:t>дин</w:t>
      </w:r>
      <w:r w:rsidR="00BF6FE1" w:rsidRPr="003C2268">
        <w:rPr>
          <w:szCs w:val="28"/>
        </w:rPr>
        <w:t>амичное развитие сферы культуры</w:t>
      </w:r>
      <w:r w:rsidRPr="003C2268">
        <w:rPr>
          <w:szCs w:val="28"/>
        </w:rPr>
        <w:t xml:space="preserve"> и консолидированного участия в этом органов местного самоуправления, учреждений, осуществляющих культурную деятельность на </w:t>
      </w:r>
      <w:r w:rsidR="00BF6FE1" w:rsidRPr="003C2268">
        <w:rPr>
          <w:szCs w:val="28"/>
        </w:rPr>
        <w:t>территории округа</w:t>
      </w:r>
      <w:r w:rsidRPr="003C2268">
        <w:rPr>
          <w:szCs w:val="28"/>
        </w:rPr>
        <w:t>.</w:t>
      </w:r>
      <w:r w:rsidR="00BF6FE1" w:rsidRPr="003C2268">
        <w:rPr>
          <w:szCs w:val="28"/>
        </w:rPr>
        <w:t xml:space="preserve"> </w:t>
      </w:r>
    </w:p>
    <w:p w:rsidR="00D27ACC" w:rsidRPr="003C2268" w:rsidRDefault="00BF6FE1" w:rsidP="00CB75C5">
      <w:pPr>
        <w:ind w:firstLine="720"/>
        <w:jc w:val="both"/>
      </w:pPr>
      <w:r w:rsidRPr="003C2268">
        <w:t>В муниципальной программе представлены стратегические ориентиры развития сферы культуры на территории городского округа</w:t>
      </w:r>
      <w:r w:rsidRPr="003C2268">
        <w:rPr>
          <w:szCs w:val="28"/>
        </w:rPr>
        <w:t xml:space="preserve"> на 2020-2024 годы»</w:t>
      </w:r>
      <w:r w:rsidRPr="003C2268">
        <w:t>, направленные на реализацию культурного и духовного потенциала каждой личности и общества в целом; дан анализ современного состояния отрасли, сформулированы задачи по областям деятельности, определены основные направления развития сферы культуры городского округа.</w:t>
      </w:r>
    </w:p>
    <w:p w:rsidR="00E90DBB" w:rsidRPr="003C2268" w:rsidRDefault="00A236ED" w:rsidP="00D27ACC">
      <w:pPr>
        <w:pStyle w:val="Default"/>
        <w:ind w:firstLine="708"/>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 xml:space="preserve">Культурную деятельность в городском округе Лотошино осуществляют: </w:t>
      </w:r>
    </w:p>
    <w:p w:rsidR="00E90DBB" w:rsidRPr="003C2268" w:rsidRDefault="00E90DBB" w:rsidP="00D27ACC">
      <w:pPr>
        <w:pStyle w:val="Default"/>
        <w:ind w:firstLine="708"/>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sym w:font="Symbol" w:char="F02D"/>
      </w:r>
      <w:r w:rsidR="00D27ACC" w:rsidRPr="003C2268">
        <w:rPr>
          <w:rFonts w:ascii="Times New Roman" w:hAnsi="Times New Roman" w:cs="Times New Roman"/>
          <w:color w:val="auto"/>
          <w:sz w:val="28"/>
          <w:szCs w:val="22"/>
          <w:lang w:eastAsia="en-US"/>
        </w:rPr>
        <w:t xml:space="preserve"> </w:t>
      </w:r>
      <w:r w:rsidR="00A236ED" w:rsidRPr="003C2268">
        <w:rPr>
          <w:rFonts w:ascii="Times New Roman" w:hAnsi="Times New Roman" w:cs="Times New Roman"/>
          <w:color w:val="auto"/>
          <w:sz w:val="28"/>
          <w:szCs w:val="22"/>
          <w:lang w:eastAsia="en-US"/>
        </w:rPr>
        <w:t>Муниципальное учреждение «Лотошинский районный Дом культуры»</w:t>
      </w:r>
      <w:r w:rsidR="00D27ACC" w:rsidRPr="003C2268">
        <w:rPr>
          <w:rFonts w:ascii="Times New Roman" w:hAnsi="Times New Roman" w:cs="Times New Roman"/>
          <w:color w:val="auto"/>
          <w:sz w:val="28"/>
          <w:szCs w:val="22"/>
          <w:lang w:eastAsia="en-US"/>
        </w:rPr>
        <w:t>;</w:t>
      </w:r>
      <w:r w:rsidRPr="003C2268">
        <w:rPr>
          <w:rFonts w:ascii="Times New Roman" w:hAnsi="Times New Roman" w:cs="Times New Roman"/>
          <w:color w:val="auto"/>
          <w:sz w:val="28"/>
          <w:szCs w:val="22"/>
          <w:lang w:eastAsia="en-US"/>
        </w:rPr>
        <w:t xml:space="preserve"> </w:t>
      </w:r>
    </w:p>
    <w:p w:rsidR="00E90DBB" w:rsidRPr="003C2268" w:rsidRDefault="00D27ACC" w:rsidP="00D27ACC">
      <w:pPr>
        <w:pStyle w:val="Default"/>
        <w:ind w:firstLine="708"/>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sym w:font="Symbol" w:char="F02D"/>
      </w:r>
      <w:r w:rsidRPr="003C2268">
        <w:rPr>
          <w:rFonts w:ascii="Times New Roman" w:hAnsi="Times New Roman" w:cs="Times New Roman"/>
          <w:color w:val="auto"/>
          <w:sz w:val="28"/>
          <w:szCs w:val="22"/>
          <w:lang w:eastAsia="en-US"/>
        </w:rPr>
        <w:t xml:space="preserve"> </w:t>
      </w:r>
      <w:r w:rsidR="00E90DBB" w:rsidRPr="003C2268">
        <w:rPr>
          <w:rFonts w:ascii="Times New Roman" w:hAnsi="Times New Roman" w:cs="Times New Roman"/>
          <w:color w:val="auto"/>
          <w:sz w:val="28"/>
          <w:szCs w:val="22"/>
          <w:lang w:eastAsia="en-US"/>
        </w:rPr>
        <w:t xml:space="preserve">Муниципальное учреждение культуры "Централизованная клубная система городского округа Лотошино", объединяющая 19 филиалов </w:t>
      </w:r>
      <w:r w:rsidRPr="003C2268">
        <w:rPr>
          <w:rFonts w:ascii="Times New Roman" w:hAnsi="Times New Roman" w:cs="Times New Roman"/>
          <w:color w:val="auto"/>
          <w:sz w:val="28"/>
          <w:szCs w:val="22"/>
          <w:lang w:eastAsia="en-US"/>
        </w:rPr>
        <w:t>клубных учреждений;</w:t>
      </w:r>
    </w:p>
    <w:p w:rsidR="00E90DBB" w:rsidRPr="003C2268" w:rsidRDefault="00D27ACC" w:rsidP="00D27ACC">
      <w:pPr>
        <w:pStyle w:val="Default"/>
        <w:ind w:firstLine="708"/>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sym w:font="Symbol" w:char="F02D"/>
      </w:r>
      <w:r w:rsidRPr="003C2268">
        <w:rPr>
          <w:rFonts w:ascii="Times New Roman" w:hAnsi="Times New Roman" w:cs="Times New Roman"/>
          <w:color w:val="auto"/>
          <w:sz w:val="28"/>
          <w:szCs w:val="22"/>
          <w:lang w:eastAsia="en-US"/>
        </w:rPr>
        <w:t xml:space="preserve"> </w:t>
      </w:r>
      <w:r w:rsidR="00E90DBB" w:rsidRPr="003C2268">
        <w:rPr>
          <w:rFonts w:ascii="Times New Roman" w:hAnsi="Times New Roman" w:cs="Times New Roman"/>
          <w:color w:val="auto"/>
          <w:sz w:val="28"/>
          <w:szCs w:val="22"/>
          <w:lang w:eastAsia="en-US"/>
        </w:rPr>
        <w:t>Муниципальное казенное учреждение культуры «Лотошинская централизованная библиотечная система», которая объединяе</w:t>
      </w:r>
      <w:r w:rsidRPr="003C2268">
        <w:rPr>
          <w:rFonts w:ascii="Times New Roman" w:hAnsi="Times New Roman" w:cs="Times New Roman"/>
          <w:color w:val="auto"/>
          <w:sz w:val="28"/>
          <w:szCs w:val="22"/>
          <w:lang w:eastAsia="en-US"/>
        </w:rPr>
        <w:t>т работу центральной, детской 14 сельских библиотек-филиалов;</w:t>
      </w:r>
    </w:p>
    <w:p w:rsidR="005B7F3D" w:rsidRPr="003C2268" w:rsidRDefault="00E90DBB" w:rsidP="00D27ACC">
      <w:pPr>
        <w:pStyle w:val="Default"/>
        <w:ind w:firstLine="708"/>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sym w:font="Symbol" w:char="F02D"/>
      </w:r>
      <w:r w:rsidR="00D27ACC" w:rsidRPr="003C2268">
        <w:rPr>
          <w:rFonts w:ascii="Times New Roman" w:hAnsi="Times New Roman" w:cs="Times New Roman"/>
          <w:color w:val="auto"/>
          <w:sz w:val="28"/>
          <w:szCs w:val="22"/>
          <w:lang w:eastAsia="en-US"/>
        </w:rPr>
        <w:t xml:space="preserve"> </w:t>
      </w:r>
      <w:r w:rsidRPr="003C2268">
        <w:rPr>
          <w:rFonts w:ascii="Times New Roman" w:hAnsi="Times New Roman" w:cs="Times New Roman"/>
          <w:color w:val="auto"/>
          <w:sz w:val="28"/>
          <w:szCs w:val="22"/>
          <w:lang w:eastAsia="en-US"/>
        </w:rPr>
        <w:t>Муниципальное Казенное Учреждение «Лотошинский историко-краеведческий музей», включающий филиал Ми</w:t>
      </w:r>
      <w:r w:rsidR="00D27ACC" w:rsidRPr="003C2268">
        <w:rPr>
          <w:rFonts w:ascii="Times New Roman" w:hAnsi="Times New Roman" w:cs="Times New Roman"/>
          <w:color w:val="auto"/>
          <w:sz w:val="28"/>
          <w:szCs w:val="22"/>
          <w:lang w:eastAsia="en-US"/>
        </w:rPr>
        <w:t>кулинский краеведческий музей;</w:t>
      </w:r>
    </w:p>
    <w:p w:rsidR="00E90DBB" w:rsidRPr="003C2268" w:rsidRDefault="00E90DBB" w:rsidP="00D27ACC">
      <w:pPr>
        <w:pStyle w:val="Default"/>
        <w:ind w:firstLine="708"/>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lastRenderedPageBreak/>
        <w:sym w:font="Symbol" w:char="F02D"/>
      </w:r>
      <w:r w:rsidRPr="003C2268">
        <w:rPr>
          <w:rFonts w:ascii="Times New Roman" w:hAnsi="Times New Roman" w:cs="Times New Roman"/>
          <w:color w:val="auto"/>
          <w:sz w:val="28"/>
          <w:szCs w:val="22"/>
          <w:lang w:eastAsia="en-US"/>
        </w:rPr>
        <w:t xml:space="preserve">  Муниципальное учреждение дополнительного образования «Лотошинская детская школа искусств»</w:t>
      </w:r>
      <w:r w:rsidR="00D27ACC" w:rsidRPr="003C2268">
        <w:rPr>
          <w:rFonts w:ascii="Times New Roman" w:hAnsi="Times New Roman" w:cs="Times New Roman"/>
          <w:color w:val="auto"/>
          <w:sz w:val="28"/>
          <w:szCs w:val="22"/>
          <w:lang w:eastAsia="en-US"/>
        </w:rPr>
        <w:t>;</w:t>
      </w:r>
    </w:p>
    <w:p w:rsidR="00E90DBB" w:rsidRPr="003C2268" w:rsidRDefault="00E90DBB" w:rsidP="005A16D8">
      <w:pPr>
        <w:pStyle w:val="Default"/>
        <w:ind w:firstLine="708"/>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sym w:font="Symbol" w:char="F02D"/>
      </w:r>
      <w:r w:rsidRPr="003C2268">
        <w:rPr>
          <w:rFonts w:ascii="Times New Roman" w:hAnsi="Times New Roman" w:cs="Times New Roman"/>
          <w:color w:val="auto"/>
          <w:sz w:val="28"/>
          <w:szCs w:val="22"/>
          <w:lang w:eastAsia="en-US"/>
        </w:rPr>
        <w:t xml:space="preserve">  Муниципальное учреждение "Лотошинский парк культуры и отдыха"</w:t>
      </w:r>
      <w:r w:rsidR="00D27ACC" w:rsidRPr="003C2268">
        <w:rPr>
          <w:rFonts w:ascii="Times New Roman" w:hAnsi="Times New Roman" w:cs="Times New Roman"/>
          <w:color w:val="auto"/>
          <w:sz w:val="28"/>
          <w:szCs w:val="22"/>
          <w:lang w:eastAsia="en-US"/>
        </w:rPr>
        <w:t>.</w:t>
      </w:r>
    </w:p>
    <w:p w:rsidR="00CB75C5" w:rsidRPr="003C2268" w:rsidRDefault="00CB75C5" w:rsidP="00CB75C5">
      <w:pPr>
        <w:pStyle w:val="Default"/>
        <w:ind w:firstLine="720"/>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t>Основной целью программы является: п</w:t>
      </w:r>
      <w:r w:rsidRPr="003C2268">
        <w:rPr>
          <w:rFonts w:ascii="Times New Roman" w:hAnsi="Times New Roman" w:cs="Times New Roman"/>
          <w:color w:val="auto"/>
          <w:sz w:val="28"/>
          <w:szCs w:val="28"/>
        </w:rPr>
        <w:t>овышение качества жизни населения городского округа Лотошино Московской области путём развития услуг в сфере культуры, архивного дела, также формирование единого культурного пространства, создание условий для обеспечения доступа к культурным ценностям и информационным ресурсам различных групп граждан, сохранение и развитие культурного потенциала городского округа Лотошино Московской.</w:t>
      </w:r>
    </w:p>
    <w:p w:rsidR="00CB75C5" w:rsidRPr="003C2268" w:rsidRDefault="00CB75C5" w:rsidP="00CB75C5">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Ожидаемые результаты:</w:t>
      </w:r>
    </w:p>
    <w:p w:rsidR="00CB75C5" w:rsidRPr="003C2268" w:rsidRDefault="00CB75C5" w:rsidP="00CB75C5">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 удовлетворённость населения округа качеством предоставления услуг в сфере культуры;</w:t>
      </w:r>
    </w:p>
    <w:p w:rsidR="00CB75C5" w:rsidRPr="003C2268" w:rsidRDefault="00CB75C5" w:rsidP="00CB75C5">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 Увеличения числа участников мероприятий, проводимых культурно-досуговыми учреждениями;</w:t>
      </w:r>
    </w:p>
    <w:p w:rsidR="00CB75C5" w:rsidRPr="003C2268" w:rsidRDefault="00CB75C5" w:rsidP="00CB75C5">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 увеличение общего количества посещений муниципальных учреждений культуры;</w:t>
      </w:r>
    </w:p>
    <w:p w:rsidR="00CB75C5" w:rsidRPr="003C2268" w:rsidRDefault="00CB75C5" w:rsidP="00CB75C5">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 увеличение числа участников клубных формирований;</w:t>
      </w:r>
    </w:p>
    <w:p w:rsidR="00CB75C5" w:rsidRPr="003C2268" w:rsidRDefault="00CB75C5" w:rsidP="00CB75C5">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 увеличение материально-технической базы учреждений культуры.</w:t>
      </w:r>
    </w:p>
    <w:p w:rsidR="00CB75C5" w:rsidRPr="003C2268" w:rsidRDefault="00CB75C5" w:rsidP="00CB75C5">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Для достижения указанной цели предусмотрена реализация следующих мероприятий:</w:t>
      </w:r>
    </w:p>
    <w:p w:rsidR="00CB75C5" w:rsidRPr="003C2268" w:rsidRDefault="00CB75C5" w:rsidP="00CB75C5">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 проведение культурно-массовых мероприятий в муниципальных учреждениях культуры городского округа Лотошино;</w:t>
      </w:r>
    </w:p>
    <w:p w:rsidR="00CB75C5" w:rsidRPr="003C2268" w:rsidRDefault="00CB75C5" w:rsidP="00CB75C5">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 проведение ремонта учреждений культуры;</w:t>
      </w:r>
    </w:p>
    <w:p w:rsidR="00CB75C5" w:rsidRPr="003C2268" w:rsidRDefault="00CB75C5" w:rsidP="00CB75C5">
      <w:pPr>
        <w:pStyle w:val="Default"/>
        <w:ind w:firstLine="720"/>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8"/>
        </w:rPr>
        <w:t>- создание условий для массового отдыха жителей городского округа.</w:t>
      </w:r>
    </w:p>
    <w:p w:rsidR="008C621C" w:rsidRPr="003C2268" w:rsidRDefault="008C621C" w:rsidP="00F00439">
      <w:pPr>
        <w:pStyle w:val="Default"/>
        <w:ind w:firstLine="720"/>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t xml:space="preserve">Городской округ обладает огромным культурным потенциалом, но этот потенциал до сих пор используется не в полной мере. В последнее десятилетие удалось преодолеть спад в развитии культуры, добиться расширения форм и объемов участия общества в поддержке сферы культуры. Вместе с тем многие проблемы сферы культуры пока остаются нерешенными. </w:t>
      </w:r>
    </w:p>
    <w:p w:rsidR="008C621C" w:rsidRPr="003C2268" w:rsidRDefault="008C621C" w:rsidP="00F00439">
      <w:pPr>
        <w:pStyle w:val="Default"/>
        <w:ind w:firstLine="720"/>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t>Основные проблемы – это учреждения, требующие капитального ремонта, частичное отсутствие оснащения в сети учреждений культуры для выполнения муниципальных услуг. Муниципальная программа определяет приоритетные области деятельности, к которым относятся</w:t>
      </w:r>
      <w:r w:rsidR="00FB2972" w:rsidRPr="003C2268">
        <w:rPr>
          <w:rFonts w:ascii="Times New Roman" w:hAnsi="Times New Roman" w:cs="Times New Roman"/>
          <w:color w:val="auto"/>
          <w:sz w:val="28"/>
          <w:szCs w:val="22"/>
          <w:lang w:eastAsia="en-US"/>
        </w:rPr>
        <w:t>:</w:t>
      </w:r>
      <w:r w:rsidRPr="003C2268">
        <w:rPr>
          <w:rFonts w:ascii="Times New Roman" w:hAnsi="Times New Roman" w:cs="Times New Roman"/>
          <w:color w:val="auto"/>
          <w:sz w:val="28"/>
          <w:szCs w:val="22"/>
          <w:lang w:eastAsia="en-US"/>
        </w:rPr>
        <w:t xml:space="preserve"> развитие музейного дела, развитие библиотечного дела, сохранение народной культуры и развитие художественного творчества в городском округе Лотошино, создание условий для предоставления культурного досуга и развития творческих способностей населения, развитие исполнительского искусства, парка городского округа.</w:t>
      </w:r>
    </w:p>
    <w:p w:rsidR="002D59BC" w:rsidRPr="003C2268" w:rsidRDefault="002D59BC" w:rsidP="00F00439">
      <w:pPr>
        <w:pStyle w:val="Default"/>
        <w:ind w:firstLine="720"/>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t>Приоритетами реализации культурной политики являются:</w:t>
      </w:r>
    </w:p>
    <w:p w:rsidR="002D59BC" w:rsidRPr="003C2268" w:rsidRDefault="002D59BC" w:rsidP="002D59BC">
      <w:pPr>
        <w:pStyle w:val="Default"/>
        <w:ind w:firstLine="708"/>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t>- формирование условий для гармоничного развития личности на основе духовно-нравственных и культурных ценностей;</w:t>
      </w:r>
    </w:p>
    <w:p w:rsidR="002D59BC" w:rsidRPr="003C2268" w:rsidRDefault="002D59BC" w:rsidP="002D59BC">
      <w:pPr>
        <w:pStyle w:val="Default"/>
        <w:ind w:firstLine="720"/>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lastRenderedPageBreak/>
        <w:t>- обеспечение жителям городского округа Лотошино доступа к культурным продуктам и создание условий для реализации их творческого потенциала;</w:t>
      </w:r>
    </w:p>
    <w:p w:rsidR="002D59BC" w:rsidRPr="003C2268" w:rsidRDefault="002D59BC" w:rsidP="002D59BC">
      <w:pPr>
        <w:pStyle w:val="Default"/>
        <w:ind w:firstLine="720"/>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t xml:space="preserve">- создание современной комфортной среды; </w:t>
      </w:r>
    </w:p>
    <w:p w:rsidR="002D59BC" w:rsidRPr="003C2268" w:rsidRDefault="002D59BC" w:rsidP="002D59BC">
      <w:pPr>
        <w:pStyle w:val="Default"/>
        <w:ind w:firstLine="720"/>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t xml:space="preserve">- укрепление материально-технической базы объектов культуры; </w:t>
      </w:r>
    </w:p>
    <w:p w:rsidR="002D59BC" w:rsidRPr="003C2268" w:rsidRDefault="002D59BC" w:rsidP="002D59BC">
      <w:pPr>
        <w:pStyle w:val="Default"/>
        <w:ind w:firstLine="720"/>
        <w:jc w:val="both"/>
        <w:rPr>
          <w:rFonts w:ascii="Times New Roman" w:hAnsi="Times New Roman" w:cs="Times New Roman"/>
          <w:color w:val="auto"/>
          <w:sz w:val="28"/>
          <w:szCs w:val="22"/>
          <w:lang w:eastAsia="en-US"/>
        </w:rPr>
      </w:pPr>
      <w:r w:rsidRPr="003C2268">
        <w:rPr>
          <w:rFonts w:ascii="Times New Roman" w:hAnsi="Times New Roman" w:cs="Times New Roman"/>
          <w:color w:val="auto"/>
          <w:sz w:val="28"/>
          <w:szCs w:val="22"/>
          <w:lang w:eastAsia="en-US"/>
        </w:rPr>
        <w:t>- привлечение в сферу культуры высококвалифицированных кадров</w:t>
      </w:r>
      <w:r w:rsidR="00D01AB7" w:rsidRPr="003C2268">
        <w:rPr>
          <w:rFonts w:ascii="Times New Roman" w:hAnsi="Times New Roman" w:cs="Times New Roman"/>
          <w:color w:val="auto"/>
          <w:sz w:val="28"/>
          <w:szCs w:val="22"/>
          <w:lang w:eastAsia="en-US"/>
        </w:rPr>
        <w:t>.</w:t>
      </w:r>
    </w:p>
    <w:p w:rsidR="002D59BC" w:rsidRPr="003C2268" w:rsidRDefault="002D59BC" w:rsidP="002D59BC">
      <w:pPr>
        <w:pStyle w:val="Default"/>
        <w:ind w:firstLine="720"/>
        <w:jc w:val="both"/>
        <w:rPr>
          <w:rFonts w:ascii="Times New Roman" w:hAnsi="Times New Roman" w:cs="Times New Roman"/>
          <w:color w:val="auto"/>
          <w:sz w:val="28"/>
          <w:szCs w:val="22"/>
          <w:lang w:eastAsia="en-US"/>
        </w:rPr>
      </w:pPr>
    </w:p>
    <w:p w:rsidR="00670B5B" w:rsidRPr="003C2268" w:rsidRDefault="008C621C"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b/>
          <w:sz w:val="28"/>
          <w:szCs w:val="22"/>
          <w:lang w:eastAsia="en-US"/>
        </w:rPr>
        <w:t>Сфера архивного дела.</w:t>
      </w:r>
      <w:r w:rsidRPr="003C2268">
        <w:rPr>
          <w:rFonts w:ascii="Times New Roman" w:eastAsia="Calibri" w:hAnsi="Times New Roman" w:cs="Times New Roman"/>
          <w:sz w:val="28"/>
          <w:szCs w:val="22"/>
          <w:lang w:eastAsia="en-US"/>
        </w:rPr>
        <w:t xml:space="preserve"> </w:t>
      </w:r>
      <w:r w:rsidR="00670B5B" w:rsidRPr="003C2268">
        <w:rPr>
          <w:rFonts w:ascii="Times New Roman" w:eastAsia="Calibri" w:hAnsi="Times New Roman" w:cs="Times New Roman"/>
          <w:sz w:val="28"/>
          <w:szCs w:val="28"/>
        </w:rPr>
        <w:t>Архивный фонд Московской области – исторически сложившаяся и постоянно пополняющаяся совокупность архивных документов, отражающих материальную и духовную жизнь общества, имеющих историческое, научное, социальное, экономическое, политическое и культурное значение, являющихся неотъемлемой частью историко-культурного наследия Московской области и составной частью Архивного фонда Российской Федерации, относящихся к информационным ресурсам Московской области и подлежащих постоянному хранению.</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sz w:val="28"/>
          <w:szCs w:val="28"/>
        </w:rPr>
        <w:t xml:space="preserve">По состоянию на 01.01.2020 года объем Архивного фонда Московской области и других архивных документов, находящихся на хранении в архивном отделе городского округа Лотошино, насчитывает 142 фонда, 46649 ед.хр. </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sz w:val="28"/>
          <w:szCs w:val="28"/>
        </w:rPr>
        <w:t>В среднем ежегодно на хранение в муниципальный архив принимается порядка (около/более) 300 ед.хр. В список организаций – источников комплектования архивного отдела городского округа Лотошино включено 15 организаций.</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sz w:val="28"/>
          <w:szCs w:val="28"/>
        </w:rPr>
        <w:t>Модернизация инфраструктуры архивной отрасли обеспечила позитивные результаты по обеспечению нормативных условий хранения архивных документов.</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sz w:val="28"/>
          <w:szCs w:val="28"/>
        </w:rPr>
        <w:t>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 достигла уровня 100 процентов (поддерживается на уровне 100 процентов).</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sz w:val="28"/>
          <w:szCs w:val="28"/>
        </w:rPr>
        <w:t>Архивный отдел администрации городского округа Лотошино расположен в кирпичном двухэтажном здании. Архивохранилища оборудованы современными системами безопасности, стационарными и передвижными стеллажами (660 п.м.).</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sz w:val="28"/>
          <w:szCs w:val="28"/>
        </w:rPr>
        <w:t>В автоматизированную систему государственного учета документов Архивного фонда Российской Федерации введено 100 процентов описаний документов на уровне фонда, активно проводится работа по внесению описаний на уровне дела.</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sz w:val="28"/>
          <w:szCs w:val="28"/>
        </w:rPr>
        <w:t xml:space="preserve">Архивный отдел администрации городского округа Лотошино проводит работу по созданию электронного фонда пользования наиболее востребованных архивных фондов. По состоянию на 01.10.2019 года создан электронный фонд пользования на 1959 ед.хр., что составляет 4,2 процента от общего объема архивных </w:t>
      </w:r>
      <w:r w:rsidRPr="003C2268">
        <w:rPr>
          <w:rFonts w:ascii="Times New Roman" w:eastAsia="Calibri" w:hAnsi="Times New Roman" w:cs="Times New Roman"/>
          <w:sz w:val="28"/>
          <w:szCs w:val="28"/>
        </w:rPr>
        <w:lastRenderedPageBreak/>
        <w:t>документов, находящихся на хранении в муниципальном архиве.</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hAnsi="Times New Roman" w:cs="Times New Roman"/>
          <w:sz w:val="28"/>
          <w:szCs w:val="28"/>
        </w:rPr>
        <w:t xml:space="preserve">Разработка подпрограммы «Развитие архивного дела» на сегодняшний день актуальна и обусловлена необходимостью совершенствования сферы архивного дела в городском округе. </w:t>
      </w:r>
      <w:r w:rsidRPr="003C2268">
        <w:rPr>
          <w:rFonts w:ascii="Times New Roman" w:eastAsia="Calibri" w:hAnsi="Times New Roman" w:cs="Times New Roman"/>
          <w:sz w:val="28"/>
          <w:szCs w:val="28"/>
        </w:rPr>
        <w:t xml:space="preserve">Сохраняется тенденция ежегодно роста числа пользователей архивной информацией. В среднем ежегодно архивным отделом исполняется порядка 1500 социально-правовых и тематических запросов граждан и юридических лиц. </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hAnsi="Times New Roman" w:cs="Times New Roman"/>
          <w:sz w:val="28"/>
          <w:szCs w:val="28"/>
        </w:rPr>
        <w:t>Основными направлениями муниципальной политики в области архивного дела являются содействие созданию и функционированию системы архивного обслуживания, способной обеспечить гражданам максимально быстрый, полный и свободный доступ к информации, реализации их конституционных прав на свободный доступ к информации, а также сохранение национального историко-культурного наследия, хранящегося в архивах.</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sz w:val="28"/>
          <w:szCs w:val="28"/>
        </w:rPr>
        <w:t xml:space="preserve">В целях повышения доступности государственных и муниципальных услуг в сфере архивного дела с 2018 года была обеспечена возможность подачи документов через Портал государственных и муниципальных услуг Московской области. Муниципальная услуга «Выдача архивных справок, архивных копий, архивных выписок и информационных писем» входит в топ-50 и относится к массовым услугам. О востребованности данной услуги у жителей Подмосковья говорит отнесение ее на Портале государственных и муниципальных услуг Московской области к категории «Популярные» и рейтинг 4,67 из 5 возможных баллов. </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sz w:val="28"/>
          <w:szCs w:val="28"/>
        </w:rPr>
        <w:t>Организована работа читального зала архива. Ежегодно проводятся информационные мероприятия, в том числе дни открытых дверей, экскурсий и др.</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sz w:val="28"/>
          <w:szCs w:val="28"/>
        </w:rPr>
        <w:t>В тоже время необходимы значительные средства на поддержание инфраструктуры здания, занимаемого муниципальным архивом. В связи с истечением гарантийного срока в 2021 году необходимо провести замену автоматической охранной сигнализации. Для подержания нормативного температурно-влажностного режима требуется модернизация системы вентиляции.</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sz w:val="28"/>
          <w:szCs w:val="28"/>
        </w:rPr>
        <w:t>В связи с ежегодным ростом объема архивных документов актуальным становится вопрос о максимальном использовании имеющегося полезного пространства архивохранилищ путем увеличения протяженности стеллажных полок (оборудование передвижными стеллажами).</w:t>
      </w:r>
    </w:p>
    <w:p w:rsidR="00670B5B" w:rsidRPr="003C2268" w:rsidRDefault="00670B5B" w:rsidP="00670B5B">
      <w:pPr>
        <w:pStyle w:val="ConsPlusNormal"/>
        <w:ind w:firstLine="539"/>
        <w:jc w:val="both"/>
        <w:rPr>
          <w:rFonts w:ascii="Times New Roman" w:eastAsia="Calibri" w:hAnsi="Times New Roman" w:cs="Times New Roman"/>
          <w:sz w:val="28"/>
          <w:szCs w:val="28"/>
        </w:rPr>
      </w:pPr>
      <w:r w:rsidRPr="003C2268">
        <w:rPr>
          <w:rFonts w:ascii="Times New Roman" w:eastAsia="Calibri" w:hAnsi="Times New Roman" w:cs="Times New Roman"/>
          <w:sz w:val="28"/>
          <w:szCs w:val="28"/>
        </w:rPr>
        <w:t>В условиях информатизации общества, совершенствования функциональных требований к системам электронного документооборота необходимо проведение мероприятий, направленных на оборудование архивов современными системами хранения электронных документов.</w:t>
      </w:r>
    </w:p>
    <w:p w:rsidR="000B68B4" w:rsidRPr="003C2268" w:rsidRDefault="000B68B4" w:rsidP="00670B5B">
      <w:pPr>
        <w:pStyle w:val="ConsPlusNormal"/>
        <w:jc w:val="both"/>
        <w:rPr>
          <w:rFonts w:ascii="Times New Roman" w:eastAsia="Calibri" w:hAnsi="Times New Roman" w:cs="Times New Roman"/>
          <w:sz w:val="28"/>
          <w:szCs w:val="28"/>
        </w:rPr>
      </w:pPr>
    </w:p>
    <w:p w:rsidR="00010500" w:rsidRPr="003C2268" w:rsidRDefault="005B7F3D" w:rsidP="000E34A0">
      <w:pPr>
        <w:pStyle w:val="aj"/>
        <w:shd w:val="clear" w:color="auto" w:fill="FFFFFF"/>
        <w:spacing w:before="0" w:beforeAutospacing="0" w:after="0" w:afterAutospacing="0"/>
        <w:ind w:firstLine="720"/>
        <w:jc w:val="center"/>
        <w:rPr>
          <w:b/>
          <w:sz w:val="28"/>
          <w:szCs w:val="28"/>
        </w:rPr>
      </w:pPr>
      <w:r w:rsidRPr="003C2268">
        <w:rPr>
          <w:b/>
          <w:sz w:val="28"/>
          <w:szCs w:val="28"/>
        </w:rPr>
        <w:t xml:space="preserve">2.1. Прогноз развития сферы культуры </w:t>
      </w:r>
      <w:r w:rsidR="00010500" w:rsidRPr="003C2268">
        <w:rPr>
          <w:b/>
          <w:sz w:val="28"/>
          <w:szCs w:val="28"/>
        </w:rPr>
        <w:t xml:space="preserve">с учетом реализации </w:t>
      </w:r>
    </w:p>
    <w:p w:rsidR="00010500" w:rsidRPr="003C2268" w:rsidRDefault="00010500" w:rsidP="00010500">
      <w:pPr>
        <w:pStyle w:val="aj"/>
        <w:shd w:val="clear" w:color="auto" w:fill="FFFFFF"/>
        <w:spacing w:before="0" w:beforeAutospacing="0" w:after="0" w:afterAutospacing="0"/>
        <w:ind w:firstLine="720"/>
        <w:jc w:val="center"/>
        <w:rPr>
          <w:b/>
          <w:sz w:val="28"/>
          <w:szCs w:val="28"/>
        </w:rPr>
      </w:pPr>
      <w:r w:rsidRPr="003C2268">
        <w:rPr>
          <w:b/>
          <w:sz w:val="28"/>
          <w:szCs w:val="28"/>
        </w:rPr>
        <w:t>муниципальной программы, включая возможные варианты решения проблемы,</w:t>
      </w:r>
    </w:p>
    <w:p w:rsidR="00010500" w:rsidRPr="003C2268" w:rsidRDefault="00010500" w:rsidP="00010500">
      <w:pPr>
        <w:pStyle w:val="aj"/>
        <w:shd w:val="clear" w:color="auto" w:fill="FFFFFF"/>
        <w:spacing w:before="0" w:beforeAutospacing="0" w:after="0" w:afterAutospacing="0"/>
        <w:ind w:firstLine="720"/>
        <w:jc w:val="center"/>
        <w:rPr>
          <w:b/>
          <w:sz w:val="28"/>
          <w:szCs w:val="28"/>
        </w:rPr>
      </w:pPr>
      <w:r w:rsidRPr="003C2268">
        <w:rPr>
          <w:b/>
          <w:sz w:val="28"/>
          <w:szCs w:val="28"/>
        </w:rPr>
        <w:t xml:space="preserve"> оценку преимуществ и рисков, возникающих при выборе</w:t>
      </w:r>
    </w:p>
    <w:p w:rsidR="005B7F3D" w:rsidRPr="003C2268" w:rsidRDefault="00010500" w:rsidP="00010500">
      <w:pPr>
        <w:pStyle w:val="aj"/>
        <w:shd w:val="clear" w:color="auto" w:fill="FFFFFF"/>
        <w:spacing w:before="0" w:beforeAutospacing="0" w:after="0" w:afterAutospacing="0"/>
        <w:ind w:firstLine="720"/>
        <w:jc w:val="center"/>
        <w:rPr>
          <w:b/>
          <w:sz w:val="28"/>
          <w:szCs w:val="28"/>
        </w:rPr>
      </w:pPr>
      <w:r w:rsidRPr="003C2268">
        <w:rPr>
          <w:b/>
          <w:sz w:val="28"/>
          <w:szCs w:val="28"/>
        </w:rPr>
        <w:lastRenderedPageBreak/>
        <w:t xml:space="preserve"> различных вариантов решения проблемы</w:t>
      </w:r>
    </w:p>
    <w:p w:rsidR="00627E5B" w:rsidRPr="003C2268" w:rsidRDefault="00627E5B" w:rsidP="000E34A0">
      <w:pPr>
        <w:pStyle w:val="aj"/>
        <w:shd w:val="clear" w:color="auto" w:fill="FFFFFF"/>
        <w:spacing w:before="0" w:beforeAutospacing="0" w:after="0" w:afterAutospacing="0"/>
        <w:ind w:firstLine="720"/>
        <w:jc w:val="center"/>
        <w:rPr>
          <w:b/>
          <w:sz w:val="28"/>
          <w:szCs w:val="28"/>
        </w:rPr>
      </w:pPr>
    </w:p>
    <w:p w:rsidR="00FB2972" w:rsidRPr="003C2268" w:rsidRDefault="00356EE1" w:rsidP="00FB2972">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Работа в рамках</w:t>
      </w:r>
      <w:r w:rsidR="00FB2972" w:rsidRPr="003C2268">
        <w:rPr>
          <w:rFonts w:ascii="Times New Roman" w:hAnsi="Times New Roman" w:cs="Times New Roman"/>
          <w:color w:val="auto"/>
          <w:sz w:val="28"/>
          <w:szCs w:val="28"/>
        </w:rPr>
        <w:t xml:space="preserve"> муниципальной программы позволит:</w:t>
      </w:r>
    </w:p>
    <w:p w:rsidR="00FB2972" w:rsidRPr="003C2268" w:rsidRDefault="00FB2972" w:rsidP="00FB2972">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 сформировать полноценную инфраструктуру отрасли;</w:t>
      </w:r>
    </w:p>
    <w:p w:rsidR="00FB2972" w:rsidRPr="003C2268" w:rsidRDefault="00FB2972" w:rsidP="00FB2972">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 внедрить современные информационные и творческие технологии в культурную деятельность;</w:t>
      </w:r>
    </w:p>
    <w:p w:rsidR="00356EE1" w:rsidRPr="003C2268" w:rsidRDefault="00356EE1" w:rsidP="00FB2972">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w:t>
      </w:r>
      <w:r w:rsidR="00FB2972" w:rsidRPr="003C2268">
        <w:rPr>
          <w:rFonts w:ascii="Times New Roman" w:hAnsi="Times New Roman" w:cs="Times New Roman"/>
          <w:color w:val="auto"/>
          <w:sz w:val="28"/>
          <w:szCs w:val="28"/>
        </w:rPr>
        <w:t xml:space="preserve"> создать систему широкой информированности населения о культурной жизни городского округа и установить устойчивую обратную связь.</w:t>
      </w:r>
    </w:p>
    <w:p w:rsidR="00FB2972" w:rsidRPr="003C2268" w:rsidRDefault="00FB2972" w:rsidP="00FB2972">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 xml:space="preserve"> Эт</w:t>
      </w:r>
      <w:r w:rsidR="00356EE1" w:rsidRPr="003C2268">
        <w:rPr>
          <w:rFonts w:ascii="Times New Roman" w:hAnsi="Times New Roman" w:cs="Times New Roman"/>
          <w:color w:val="auto"/>
          <w:sz w:val="28"/>
          <w:szCs w:val="28"/>
        </w:rPr>
        <w:t>и мероприятия</w:t>
      </w:r>
      <w:r w:rsidRPr="003C2268">
        <w:rPr>
          <w:rFonts w:ascii="Times New Roman" w:hAnsi="Times New Roman" w:cs="Times New Roman"/>
          <w:color w:val="auto"/>
          <w:sz w:val="28"/>
          <w:szCs w:val="28"/>
        </w:rPr>
        <w:t xml:space="preserve"> </w:t>
      </w:r>
      <w:r w:rsidR="00356EE1" w:rsidRPr="003C2268">
        <w:rPr>
          <w:rFonts w:ascii="Times New Roman" w:hAnsi="Times New Roman" w:cs="Times New Roman"/>
          <w:color w:val="auto"/>
          <w:sz w:val="28"/>
          <w:szCs w:val="28"/>
        </w:rPr>
        <w:t xml:space="preserve">позволят расширить участие населения в культурной жизни и развить партнерскую сеть, что в свою очередь </w:t>
      </w:r>
      <w:r w:rsidRPr="003C2268">
        <w:rPr>
          <w:rFonts w:ascii="Times New Roman" w:hAnsi="Times New Roman" w:cs="Times New Roman"/>
          <w:color w:val="auto"/>
          <w:sz w:val="28"/>
          <w:szCs w:val="28"/>
        </w:rPr>
        <w:t>привед</w:t>
      </w:r>
      <w:r w:rsidR="00356EE1" w:rsidRPr="003C2268">
        <w:rPr>
          <w:rFonts w:ascii="Times New Roman" w:hAnsi="Times New Roman" w:cs="Times New Roman"/>
          <w:color w:val="auto"/>
          <w:sz w:val="28"/>
          <w:szCs w:val="28"/>
        </w:rPr>
        <w:t>ет</w:t>
      </w:r>
      <w:r w:rsidRPr="003C2268">
        <w:rPr>
          <w:rFonts w:ascii="Times New Roman" w:hAnsi="Times New Roman" w:cs="Times New Roman"/>
          <w:color w:val="auto"/>
          <w:sz w:val="28"/>
          <w:szCs w:val="28"/>
        </w:rPr>
        <w:t xml:space="preserve"> к созданию единого культурного и информационного пространства городского округа</w:t>
      </w:r>
      <w:r w:rsidR="00356EE1" w:rsidRPr="003C2268">
        <w:rPr>
          <w:rFonts w:ascii="Times New Roman" w:hAnsi="Times New Roman" w:cs="Times New Roman"/>
          <w:color w:val="auto"/>
          <w:sz w:val="28"/>
          <w:szCs w:val="28"/>
        </w:rPr>
        <w:t xml:space="preserve">. </w:t>
      </w:r>
      <w:r w:rsidRPr="003C2268">
        <w:rPr>
          <w:rFonts w:ascii="Times New Roman" w:hAnsi="Times New Roman" w:cs="Times New Roman"/>
          <w:color w:val="auto"/>
          <w:sz w:val="28"/>
          <w:szCs w:val="28"/>
        </w:rPr>
        <w:t>В результате повысится доступность культурных услуг для всех категорий и групп населения, в том числе путем развития нестационарных форм культурного обслуживания населения, внедрения дистанционных культурных услуг; централизуются и структурируются бюджетные расходы, расширится участие внебюджетного сектора культуры в реализации государственной культурной политики</w:t>
      </w:r>
      <w:r w:rsidR="00356EE1" w:rsidRPr="003C2268">
        <w:rPr>
          <w:rFonts w:ascii="Times New Roman" w:hAnsi="Times New Roman" w:cs="Times New Roman"/>
          <w:color w:val="auto"/>
          <w:sz w:val="28"/>
          <w:szCs w:val="28"/>
        </w:rPr>
        <w:t>.</w:t>
      </w:r>
      <w:r w:rsidRPr="003C2268">
        <w:rPr>
          <w:rFonts w:ascii="Times New Roman" w:hAnsi="Times New Roman" w:cs="Times New Roman"/>
          <w:color w:val="auto"/>
          <w:sz w:val="28"/>
          <w:szCs w:val="28"/>
        </w:rPr>
        <w:t xml:space="preserve"> </w:t>
      </w:r>
    </w:p>
    <w:p w:rsidR="00CB75C5" w:rsidRPr="003C2268" w:rsidRDefault="00356EE1" w:rsidP="00CB75C5">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 xml:space="preserve">Решение задач осуществляется посредством реализации комплекса мероприятий, входящих в состав соответствующих подпрограмм. Перечни мероприятий приведены в соответствующих подпрограммах муниципальной программы. </w:t>
      </w:r>
    </w:p>
    <w:p w:rsidR="00356EE1" w:rsidRPr="003C2268" w:rsidRDefault="00356EE1" w:rsidP="00356EE1">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В подпрограммах мероприятия сбалансированы по задачам, объемам финансовых средств, необходимых для решения задач, по годам реализации подпрограмм и источникам финансирования.</w:t>
      </w:r>
    </w:p>
    <w:p w:rsidR="00627E5B" w:rsidRPr="003C2268" w:rsidRDefault="00627E5B" w:rsidP="0029627E">
      <w:pPr>
        <w:pStyle w:val="Default"/>
        <w:ind w:firstLine="720"/>
        <w:jc w:val="both"/>
        <w:rPr>
          <w:rFonts w:ascii="Times New Roman" w:hAnsi="Times New Roman" w:cs="Times New Roman"/>
          <w:b/>
          <w:color w:val="auto"/>
          <w:sz w:val="28"/>
          <w:szCs w:val="28"/>
        </w:rPr>
      </w:pPr>
    </w:p>
    <w:p w:rsidR="00627E5B" w:rsidRPr="003C2268" w:rsidRDefault="005B7F3D" w:rsidP="00627E5B">
      <w:pPr>
        <w:pStyle w:val="aj"/>
        <w:shd w:val="clear" w:color="auto" w:fill="FFFFFF"/>
        <w:spacing w:before="0" w:beforeAutospacing="0" w:after="0" w:afterAutospacing="0"/>
        <w:ind w:firstLine="720"/>
        <w:jc w:val="center"/>
        <w:rPr>
          <w:b/>
          <w:sz w:val="28"/>
          <w:szCs w:val="28"/>
        </w:rPr>
      </w:pPr>
      <w:r w:rsidRPr="003C2268">
        <w:rPr>
          <w:b/>
          <w:sz w:val="28"/>
          <w:szCs w:val="28"/>
        </w:rPr>
        <w:t>2.2. Перечень подпрограмм и краткое описание</w:t>
      </w:r>
      <w:r w:rsidR="00627E5B" w:rsidRPr="003C2268">
        <w:rPr>
          <w:b/>
          <w:sz w:val="28"/>
          <w:szCs w:val="28"/>
        </w:rPr>
        <w:t xml:space="preserve"> </w:t>
      </w:r>
    </w:p>
    <w:p w:rsidR="005B7F3D" w:rsidRPr="003C2268" w:rsidRDefault="005B7F3D" w:rsidP="000E34A0">
      <w:pPr>
        <w:pStyle w:val="aj"/>
        <w:shd w:val="clear" w:color="auto" w:fill="FFFFFF"/>
        <w:spacing w:before="0" w:beforeAutospacing="0" w:after="0" w:afterAutospacing="0"/>
        <w:ind w:firstLine="720"/>
        <w:jc w:val="center"/>
        <w:rPr>
          <w:b/>
          <w:sz w:val="28"/>
          <w:szCs w:val="28"/>
        </w:rPr>
      </w:pPr>
    </w:p>
    <w:p w:rsidR="005B7F3D" w:rsidRPr="003C2268" w:rsidRDefault="00CA6D6D" w:rsidP="000E34A0">
      <w:pPr>
        <w:pStyle w:val="aj"/>
        <w:shd w:val="clear" w:color="auto" w:fill="FFFFFF"/>
        <w:spacing w:before="0" w:beforeAutospacing="0" w:after="0" w:afterAutospacing="0"/>
        <w:ind w:firstLine="720"/>
        <w:jc w:val="both"/>
        <w:rPr>
          <w:sz w:val="28"/>
          <w:szCs w:val="28"/>
        </w:rPr>
      </w:pPr>
      <w:r w:rsidRPr="003C2268">
        <w:rPr>
          <w:sz w:val="28"/>
          <w:szCs w:val="28"/>
        </w:rPr>
        <w:t>Муниципальная программа</w:t>
      </w:r>
      <w:r w:rsidR="005B7F3D" w:rsidRPr="003C2268">
        <w:rPr>
          <w:sz w:val="28"/>
          <w:szCs w:val="28"/>
        </w:rPr>
        <w:t xml:space="preserve"> </w:t>
      </w:r>
      <w:r w:rsidRPr="003C2268">
        <w:rPr>
          <w:sz w:val="28"/>
          <w:szCs w:val="28"/>
        </w:rPr>
        <w:t xml:space="preserve">«Культура» </w:t>
      </w:r>
      <w:r w:rsidR="005B7F3D" w:rsidRPr="003C2268">
        <w:rPr>
          <w:sz w:val="28"/>
          <w:szCs w:val="28"/>
        </w:rPr>
        <w:t>состоит из</w:t>
      </w:r>
      <w:r w:rsidR="00356EE1" w:rsidRPr="003C2268">
        <w:rPr>
          <w:sz w:val="28"/>
          <w:szCs w:val="28"/>
        </w:rPr>
        <w:t xml:space="preserve"> 7</w:t>
      </w:r>
      <w:r w:rsidRPr="003C2268">
        <w:rPr>
          <w:sz w:val="28"/>
          <w:szCs w:val="28"/>
        </w:rPr>
        <w:t xml:space="preserve"> подпрограмм:</w:t>
      </w:r>
    </w:p>
    <w:p w:rsidR="005B7F3D" w:rsidRPr="003C2268" w:rsidRDefault="005B7F3D" w:rsidP="00792B82">
      <w:pPr>
        <w:widowControl w:val="0"/>
        <w:autoSpaceDE w:val="0"/>
        <w:autoSpaceDN w:val="0"/>
        <w:adjustRightInd w:val="0"/>
        <w:ind w:firstLine="708"/>
        <w:jc w:val="both"/>
        <w:rPr>
          <w:szCs w:val="28"/>
        </w:rPr>
      </w:pPr>
      <w:r w:rsidRPr="003C2268">
        <w:rPr>
          <w:szCs w:val="28"/>
          <w:lang w:eastAsia="ru-RU"/>
        </w:rPr>
        <w:t>Подпрограмм</w:t>
      </w:r>
      <w:r w:rsidR="00627E5B" w:rsidRPr="003C2268">
        <w:rPr>
          <w:szCs w:val="28"/>
        </w:rPr>
        <w:t>а</w:t>
      </w:r>
      <w:r w:rsidRPr="003C2268">
        <w:rPr>
          <w:szCs w:val="28"/>
          <w:lang w:eastAsia="ru-RU"/>
        </w:rPr>
        <w:t xml:space="preserve"> 2 «Развитие музейного дела и народных художественных промыслов» - </w:t>
      </w:r>
      <w:r w:rsidRPr="003C2268">
        <w:rPr>
          <w:szCs w:val="28"/>
        </w:rPr>
        <w:t xml:space="preserve">предусматривает реализацию задач и мероприятий, которые </w:t>
      </w:r>
      <w:r w:rsidR="00CA6D6D" w:rsidRPr="003C2268">
        <w:rPr>
          <w:szCs w:val="28"/>
        </w:rPr>
        <w:t>обеспечат повышение</w:t>
      </w:r>
      <w:r w:rsidRPr="003C2268">
        <w:rPr>
          <w:szCs w:val="28"/>
        </w:rPr>
        <w:t xml:space="preserve"> качества </w:t>
      </w:r>
      <w:r w:rsidR="00496ABD" w:rsidRPr="003C2268">
        <w:rPr>
          <w:szCs w:val="28"/>
        </w:rPr>
        <w:t xml:space="preserve">предоставляемых </w:t>
      </w:r>
      <w:r w:rsidRPr="003C2268">
        <w:rPr>
          <w:szCs w:val="28"/>
        </w:rPr>
        <w:t xml:space="preserve">услуг </w:t>
      </w:r>
      <w:r w:rsidR="00792B82" w:rsidRPr="003C2268">
        <w:rPr>
          <w:szCs w:val="28"/>
        </w:rPr>
        <w:t xml:space="preserve">музеями </w:t>
      </w:r>
      <w:r w:rsidRPr="003C2268">
        <w:rPr>
          <w:szCs w:val="28"/>
        </w:rPr>
        <w:t xml:space="preserve">населению </w:t>
      </w:r>
      <w:r w:rsidR="00792B82" w:rsidRPr="003C2268">
        <w:rPr>
          <w:szCs w:val="28"/>
        </w:rPr>
        <w:t>городского округа Лотошино.</w:t>
      </w:r>
    </w:p>
    <w:p w:rsidR="005B7F3D" w:rsidRPr="003C2268" w:rsidRDefault="005B7F3D" w:rsidP="00E76580">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Подпрограмм</w:t>
      </w:r>
      <w:r w:rsidR="00627E5B" w:rsidRPr="003C2268">
        <w:rPr>
          <w:rFonts w:ascii="Times New Roman" w:hAnsi="Times New Roman" w:cs="Times New Roman"/>
          <w:color w:val="auto"/>
          <w:sz w:val="28"/>
          <w:szCs w:val="28"/>
        </w:rPr>
        <w:t>а</w:t>
      </w:r>
      <w:r w:rsidRPr="003C2268">
        <w:rPr>
          <w:rFonts w:ascii="Times New Roman" w:hAnsi="Times New Roman" w:cs="Times New Roman"/>
          <w:color w:val="auto"/>
          <w:sz w:val="28"/>
          <w:szCs w:val="28"/>
        </w:rPr>
        <w:t xml:space="preserve"> 3 «Развитие библиотечного дела» -   направлена на повышение качества информационно-библиотечного обслуживания населения округа.  Повышение доступности и качества библиотечных услуг для населения.</w:t>
      </w:r>
    </w:p>
    <w:p w:rsidR="005B7F3D" w:rsidRPr="003C2268" w:rsidRDefault="005B7F3D" w:rsidP="00627E5B">
      <w:pPr>
        <w:widowControl w:val="0"/>
        <w:autoSpaceDE w:val="0"/>
        <w:autoSpaceDN w:val="0"/>
        <w:adjustRightInd w:val="0"/>
        <w:ind w:firstLine="708"/>
        <w:jc w:val="both"/>
        <w:rPr>
          <w:szCs w:val="28"/>
        </w:rPr>
      </w:pPr>
      <w:r w:rsidRPr="003C2268">
        <w:rPr>
          <w:szCs w:val="28"/>
        </w:rPr>
        <w:t>Подпрограмм</w:t>
      </w:r>
      <w:r w:rsidR="00627E5B" w:rsidRPr="003C2268">
        <w:rPr>
          <w:szCs w:val="28"/>
        </w:rPr>
        <w:t>а</w:t>
      </w:r>
      <w:r w:rsidRPr="003C2268">
        <w:rPr>
          <w:szCs w:val="28"/>
        </w:rPr>
        <w:t xml:space="preserve"> </w:t>
      </w:r>
      <w:r w:rsidRPr="003C2268">
        <w:rPr>
          <w:szCs w:val="28"/>
          <w:lang w:eastAsia="ru-RU"/>
        </w:rPr>
        <w:t>4</w:t>
      </w:r>
      <w:r w:rsidRPr="003C2268">
        <w:rPr>
          <w:i/>
          <w:sz w:val="24"/>
          <w:szCs w:val="24"/>
          <w:lang w:eastAsia="ru-RU"/>
        </w:rPr>
        <w:t xml:space="preserve"> </w:t>
      </w:r>
      <w:r w:rsidRPr="003C2268">
        <w:rPr>
          <w:bCs/>
          <w:szCs w:val="28"/>
        </w:rPr>
        <w:t xml:space="preserve">«Развитие профессионального искусства, гастрольно-концертной </w:t>
      </w:r>
      <w:r w:rsidRPr="003C2268">
        <w:rPr>
          <w:szCs w:val="28"/>
        </w:rPr>
        <w:t>и культурно-досуговой</w:t>
      </w:r>
      <w:r w:rsidR="00E76580" w:rsidRPr="003C2268">
        <w:rPr>
          <w:szCs w:val="28"/>
        </w:rPr>
        <w:t xml:space="preserve"> </w:t>
      </w:r>
      <w:r w:rsidRPr="003C2268">
        <w:rPr>
          <w:bCs/>
          <w:szCs w:val="28"/>
        </w:rPr>
        <w:t>деятельности, кинематографии»</w:t>
      </w:r>
      <w:r w:rsidR="00F568E6" w:rsidRPr="003C2268">
        <w:rPr>
          <w:bCs/>
          <w:szCs w:val="28"/>
        </w:rPr>
        <w:t xml:space="preserve"> </w:t>
      </w:r>
      <w:r w:rsidRPr="003C2268">
        <w:rPr>
          <w:bCs/>
          <w:szCs w:val="28"/>
        </w:rPr>
        <w:t xml:space="preserve">- </w:t>
      </w:r>
      <w:r w:rsidRPr="003C2268">
        <w:rPr>
          <w:szCs w:val="28"/>
        </w:rPr>
        <w:t xml:space="preserve">направлена на   обеспечение доступности предоставления услуг в культурно - досуговых учреждениях </w:t>
      </w:r>
    </w:p>
    <w:p w:rsidR="005B7F3D" w:rsidRPr="003C2268" w:rsidRDefault="005B7F3D" w:rsidP="00E76580">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lastRenderedPageBreak/>
        <w:t>Подпрограмм</w:t>
      </w:r>
      <w:r w:rsidR="00627E5B" w:rsidRPr="003C2268">
        <w:rPr>
          <w:rFonts w:ascii="Times New Roman" w:hAnsi="Times New Roman" w:cs="Times New Roman"/>
          <w:color w:val="auto"/>
          <w:sz w:val="28"/>
          <w:szCs w:val="28"/>
        </w:rPr>
        <w:t xml:space="preserve">а </w:t>
      </w:r>
      <w:r w:rsidRPr="003C2268">
        <w:rPr>
          <w:rFonts w:ascii="Times New Roman" w:hAnsi="Times New Roman" w:cs="Times New Roman"/>
          <w:bCs/>
          <w:color w:val="auto"/>
          <w:sz w:val="28"/>
          <w:szCs w:val="28"/>
        </w:rPr>
        <w:t xml:space="preserve">5 </w:t>
      </w:r>
      <w:r w:rsidRPr="003C2268">
        <w:rPr>
          <w:rFonts w:ascii="Times New Roman" w:hAnsi="Times New Roman" w:cs="Times New Roman"/>
          <w:color w:val="auto"/>
          <w:sz w:val="28"/>
          <w:szCs w:val="28"/>
        </w:rPr>
        <w:t>«</w:t>
      </w:r>
      <w:r w:rsidR="00435CF3" w:rsidRPr="003C2268">
        <w:rPr>
          <w:rFonts w:ascii="Times New Roman" w:hAnsi="Times New Roman" w:cs="Times New Roman"/>
          <w:color w:val="auto"/>
          <w:sz w:val="28"/>
          <w:szCs w:val="28"/>
        </w:rPr>
        <w:t>Укрепление материально-технической базы государственных и муниципальных учреждений культуры Московской области</w:t>
      </w:r>
      <w:r w:rsidR="000B68B4" w:rsidRPr="003C2268">
        <w:rPr>
          <w:rFonts w:ascii="Times New Roman" w:hAnsi="Times New Roman" w:cs="Times New Roman"/>
          <w:color w:val="auto"/>
          <w:sz w:val="28"/>
          <w:szCs w:val="28"/>
        </w:rPr>
        <w:t xml:space="preserve">» - направлена </w:t>
      </w:r>
      <w:r w:rsidRPr="003C2268">
        <w:rPr>
          <w:rFonts w:ascii="Times New Roman" w:hAnsi="Times New Roman" w:cs="Times New Roman"/>
          <w:color w:val="auto"/>
          <w:sz w:val="28"/>
          <w:szCs w:val="28"/>
        </w:rPr>
        <w:t xml:space="preserve">на повышение уровня жизни населения Лотошинского муниципального района. </w:t>
      </w:r>
    </w:p>
    <w:p w:rsidR="005B7F3D" w:rsidRPr="003C2268" w:rsidRDefault="005B7F3D" w:rsidP="00E76580">
      <w:pPr>
        <w:ind w:firstLine="680"/>
        <w:jc w:val="both"/>
        <w:rPr>
          <w:szCs w:val="28"/>
        </w:rPr>
      </w:pPr>
      <w:r w:rsidRPr="003C2268">
        <w:rPr>
          <w:szCs w:val="28"/>
        </w:rPr>
        <w:t>Подпрограмм</w:t>
      </w:r>
      <w:r w:rsidR="00F242A5" w:rsidRPr="003C2268">
        <w:rPr>
          <w:szCs w:val="28"/>
        </w:rPr>
        <w:t>а</w:t>
      </w:r>
      <w:r w:rsidR="000B68B4" w:rsidRPr="003C2268">
        <w:rPr>
          <w:szCs w:val="28"/>
        </w:rPr>
        <w:t xml:space="preserve"> </w:t>
      </w:r>
      <w:r w:rsidRPr="003C2268">
        <w:rPr>
          <w:szCs w:val="28"/>
        </w:rPr>
        <w:t>7 «Развитие архивного дела»</w:t>
      </w:r>
      <w:r w:rsidR="00CA6D6D" w:rsidRPr="003C2268">
        <w:rPr>
          <w:szCs w:val="28"/>
        </w:rPr>
        <w:t xml:space="preserve"> направлена на:</w:t>
      </w:r>
    </w:p>
    <w:p w:rsidR="005B7F3D" w:rsidRPr="003C2268" w:rsidRDefault="00CA6D6D" w:rsidP="00E76580">
      <w:pPr>
        <w:pStyle w:val="ConsPlusNormal"/>
        <w:ind w:firstLine="539"/>
        <w:jc w:val="both"/>
        <w:rPr>
          <w:rFonts w:ascii="Times New Roman" w:hAnsi="Times New Roman" w:cs="Times New Roman"/>
          <w:sz w:val="28"/>
          <w:szCs w:val="28"/>
        </w:rPr>
      </w:pPr>
      <w:r w:rsidRPr="003C2268">
        <w:rPr>
          <w:rFonts w:ascii="Times New Roman" w:hAnsi="Times New Roman" w:cs="Times New Roman"/>
          <w:sz w:val="28"/>
          <w:szCs w:val="28"/>
        </w:rPr>
        <w:t xml:space="preserve">- </w:t>
      </w:r>
      <w:r w:rsidR="000B68B4" w:rsidRPr="003C2268">
        <w:rPr>
          <w:rFonts w:ascii="Times New Roman" w:hAnsi="Times New Roman" w:cs="Times New Roman"/>
          <w:sz w:val="28"/>
          <w:szCs w:val="28"/>
        </w:rPr>
        <w:t>обеспечение хранения, комплектования, учета архивных документов;</w:t>
      </w:r>
    </w:p>
    <w:p w:rsidR="005B7F3D" w:rsidRPr="003C2268" w:rsidRDefault="00CA6D6D" w:rsidP="00E76580">
      <w:pPr>
        <w:pStyle w:val="ConsPlusNormal"/>
        <w:ind w:firstLine="539"/>
        <w:jc w:val="both"/>
        <w:rPr>
          <w:rFonts w:ascii="Times New Roman" w:hAnsi="Times New Roman" w:cs="Times New Roman"/>
          <w:sz w:val="28"/>
          <w:szCs w:val="28"/>
        </w:rPr>
      </w:pPr>
      <w:r w:rsidRPr="003C2268">
        <w:rPr>
          <w:rFonts w:ascii="Times New Roman" w:hAnsi="Times New Roman" w:cs="Times New Roman"/>
          <w:sz w:val="28"/>
          <w:szCs w:val="28"/>
        </w:rPr>
        <w:t xml:space="preserve">- </w:t>
      </w:r>
      <w:r w:rsidR="005B7F3D" w:rsidRPr="003C2268">
        <w:rPr>
          <w:rFonts w:ascii="Times New Roman" w:hAnsi="Times New Roman" w:cs="Times New Roman"/>
          <w:sz w:val="28"/>
          <w:szCs w:val="28"/>
        </w:rPr>
        <w:t>поддержани</w:t>
      </w:r>
      <w:r w:rsidRPr="003C2268">
        <w:rPr>
          <w:rFonts w:ascii="Times New Roman" w:hAnsi="Times New Roman" w:cs="Times New Roman"/>
          <w:sz w:val="28"/>
          <w:szCs w:val="28"/>
        </w:rPr>
        <w:t>е</w:t>
      </w:r>
      <w:r w:rsidR="005B7F3D" w:rsidRPr="003C2268">
        <w:rPr>
          <w:rFonts w:ascii="Times New Roman" w:hAnsi="Times New Roman" w:cs="Times New Roman"/>
          <w:sz w:val="28"/>
          <w:szCs w:val="28"/>
        </w:rPr>
        <w:t xml:space="preserve"> в актуальном состоянии общеотрасле</w:t>
      </w:r>
      <w:r w:rsidRPr="003C2268">
        <w:rPr>
          <w:rFonts w:ascii="Times New Roman" w:hAnsi="Times New Roman" w:cs="Times New Roman"/>
          <w:sz w:val="28"/>
          <w:szCs w:val="28"/>
        </w:rPr>
        <w:t>вой базы данных «Архивный фонд»;</w:t>
      </w:r>
    </w:p>
    <w:p w:rsidR="005B7F3D" w:rsidRPr="003C2268" w:rsidRDefault="00CA6D6D" w:rsidP="000F1522">
      <w:pPr>
        <w:pStyle w:val="ConsPlusNormal"/>
        <w:ind w:firstLine="539"/>
        <w:jc w:val="both"/>
        <w:rPr>
          <w:rFonts w:ascii="Times New Roman" w:hAnsi="Times New Roman" w:cs="Times New Roman"/>
          <w:sz w:val="28"/>
          <w:szCs w:val="28"/>
        </w:rPr>
      </w:pPr>
      <w:r w:rsidRPr="003C2268">
        <w:rPr>
          <w:rFonts w:ascii="Times New Roman" w:hAnsi="Times New Roman" w:cs="Times New Roman"/>
          <w:sz w:val="28"/>
          <w:szCs w:val="28"/>
        </w:rPr>
        <w:t xml:space="preserve">- </w:t>
      </w:r>
      <w:r w:rsidR="005B7F3D" w:rsidRPr="003C2268">
        <w:rPr>
          <w:rFonts w:ascii="Times New Roman" w:hAnsi="Times New Roman" w:cs="Times New Roman"/>
          <w:sz w:val="28"/>
          <w:szCs w:val="28"/>
        </w:rPr>
        <w:t>формирова</w:t>
      </w:r>
      <w:r w:rsidRPr="003C2268">
        <w:rPr>
          <w:rFonts w:ascii="Times New Roman" w:hAnsi="Times New Roman" w:cs="Times New Roman"/>
          <w:sz w:val="28"/>
          <w:szCs w:val="28"/>
        </w:rPr>
        <w:t>ние</w:t>
      </w:r>
      <w:r w:rsidR="005B7F3D" w:rsidRPr="003C2268">
        <w:rPr>
          <w:rFonts w:ascii="Times New Roman" w:hAnsi="Times New Roman" w:cs="Times New Roman"/>
          <w:sz w:val="28"/>
          <w:szCs w:val="28"/>
        </w:rPr>
        <w:t xml:space="preserve"> электронн</w:t>
      </w:r>
      <w:r w:rsidRPr="003C2268">
        <w:rPr>
          <w:rFonts w:ascii="Times New Roman" w:hAnsi="Times New Roman" w:cs="Times New Roman"/>
          <w:sz w:val="28"/>
          <w:szCs w:val="28"/>
        </w:rPr>
        <w:t>ого</w:t>
      </w:r>
      <w:r w:rsidR="005B7F3D" w:rsidRPr="003C2268">
        <w:rPr>
          <w:rFonts w:ascii="Times New Roman" w:hAnsi="Times New Roman" w:cs="Times New Roman"/>
          <w:sz w:val="28"/>
          <w:szCs w:val="28"/>
        </w:rPr>
        <w:t xml:space="preserve"> фонд</w:t>
      </w:r>
      <w:r w:rsidRPr="003C2268">
        <w:rPr>
          <w:rFonts w:ascii="Times New Roman" w:hAnsi="Times New Roman" w:cs="Times New Roman"/>
          <w:sz w:val="28"/>
          <w:szCs w:val="28"/>
        </w:rPr>
        <w:t>а</w:t>
      </w:r>
      <w:r w:rsidR="005B7F3D" w:rsidRPr="003C2268">
        <w:rPr>
          <w:rFonts w:ascii="Times New Roman" w:hAnsi="Times New Roman" w:cs="Times New Roman"/>
          <w:sz w:val="28"/>
          <w:szCs w:val="28"/>
        </w:rPr>
        <w:t xml:space="preserve"> пользования архивными документами;</w:t>
      </w:r>
    </w:p>
    <w:p w:rsidR="005B7F3D" w:rsidRPr="003C2268" w:rsidRDefault="00CA6D6D" w:rsidP="000F1522">
      <w:pPr>
        <w:pStyle w:val="ConsPlusNormal"/>
        <w:ind w:firstLine="539"/>
        <w:jc w:val="both"/>
        <w:rPr>
          <w:rFonts w:ascii="Times New Roman" w:hAnsi="Times New Roman" w:cs="Times New Roman"/>
          <w:sz w:val="28"/>
          <w:szCs w:val="28"/>
        </w:rPr>
      </w:pPr>
      <w:r w:rsidRPr="003C2268">
        <w:rPr>
          <w:rFonts w:ascii="Times New Roman" w:hAnsi="Times New Roman" w:cs="Times New Roman"/>
          <w:sz w:val="28"/>
          <w:szCs w:val="28"/>
        </w:rPr>
        <w:t xml:space="preserve">- </w:t>
      </w:r>
      <w:r w:rsidR="005B7F3D" w:rsidRPr="003C2268">
        <w:rPr>
          <w:rFonts w:ascii="Times New Roman" w:hAnsi="Times New Roman" w:cs="Times New Roman"/>
          <w:sz w:val="28"/>
          <w:szCs w:val="28"/>
        </w:rPr>
        <w:t>обеспеч</w:t>
      </w:r>
      <w:r w:rsidRPr="003C2268">
        <w:rPr>
          <w:rFonts w:ascii="Times New Roman" w:hAnsi="Times New Roman" w:cs="Times New Roman"/>
          <w:sz w:val="28"/>
          <w:szCs w:val="28"/>
        </w:rPr>
        <w:t>ение</w:t>
      </w:r>
      <w:r w:rsidR="005B7F3D" w:rsidRPr="003C2268">
        <w:rPr>
          <w:rFonts w:ascii="Times New Roman" w:hAnsi="Times New Roman" w:cs="Times New Roman"/>
          <w:sz w:val="28"/>
          <w:szCs w:val="28"/>
        </w:rPr>
        <w:t xml:space="preserve"> возможност</w:t>
      </w:r>
      <w:r w:rsidRPr="003C2268">
        <w:rPr>
          <w:rFonts w:ascii="Times New Roman" w:hAnsi="Times New Roman" w:cs="Times New Roman"/>
          <w:sz w:val="28"/>
          <w:szCs w:val="28"/>
        </w:rPr>
        <w:t>и</w:t>
      </w:r>
      <w:r w:rsidR="005B7F3D" w:rsidRPr="003C2268">
        <w:rPr>
          <w:rFonts w:ascii="Times New Roman" w:hAnsi="Times New Roman" w:cs="Times New Roman"/>
          <w:sz w:val="28"/>
          <w:szCs w:val="28"/>
        </w:rPr>
        <w:t xml:space="preserve"> удаленного использования копий архивных документов и справочно-поисковых средств </w:t>
      </w:r>
      <w:r w:rsidRPr="003C2268">
        <w:rPr>
          <w:rFonts w:ascii="Times New Roman" w:hAnsi="Times New Roman" w:cs="Times New Roman"/>
          <w:sz w:val="28"/>
          <w:szCs w:val="28"/>
        </w:rPr>
        <w:t xml:space="preserve">к ним </w:t>
      </w:r>
      <w:r w:rsidR="005B7F3D" w:rsidRPr="003C2268">
        <w:rPr>
          <w:rFonts w:ascii="Times New Roman" w:hAnsi="Times New Roman" w:cs="Times New Roman"/>
          <w:sz w:val="28"/>
          <w:szCs w:val="28"/>
        </w:rPr>
        <w:t>на основе подключения муниципального архива к информационной системе «Архивы Подмосковья».</w:t>
      </w:r>
    </w:p>
    <w:p w:rsidR="005B7F3D" w:rsidRPr="003C2268" w:rsidRDefault="005B7F3D" w:rsidP="00DB378E">
      <w:pPr>
        <w:widowControl w:val="0"/>
        <w:autoSpaceDE w:val="0"/>
        <w:autoSpaceDN w:val="0"/>
        <w:adjustRightInd w:val="0"/>
        <w:ind w:firstLine="680"/>
        <w:rPr>
          <w:szCs w:val="28"/>
        </w:rPr>
      </w:pPr>
      <w:r w:rsidRPr="003C2268">
        <w:rPr>
          <w:szCs w:val="28"/>
          <w:lang w:eastAsia="ru-RU"/>
        </w:rPr>
        <w:t>Подпрограмм</w:t>
      </w:r>
      <w:r w:rsidR="00F242A5" w:rsidRPr="003C2268">
        <w:rPr>
          <w:szCs w:val="28"/>
        </w:rPr>
        <w:t>а</w:t>
      </w:r>
      <w:r w:rsidRPr="003C2268">
        <w:rPr>
          <w:szCs w:val="28"/>
        </w:rPr>
        <w:t xml:space="preserve"> 8 «Обеспечивающая </w:t>
      </w:r>
      <w:r w:rsidR="00627E5B" w:rsidRPr="003C2268">
        <w:rPr>
          <w:szCs w:val="28"/>
        </w:rPr>
        <w:t>программа» направлена</w:t>
      </w:r>
      <w:r w:rsidRPr="003C2268">
        <w:rPr>
          <w:szCs w:val="28"/>
        </w:rPr>
        <w:t xml:space="preserve"> на повышение эффективности организационного, нормативного, правового и финансового обеспечения, развитие и укрепление материально-технической базы учреждений культуры.</w:t>
      </w:r>
    </w:p>
    <w:p w:rsidR="00553319" w:rsidRPr="003C2268" w:rsidRDefault="00627E5B" w:rsidP="00A00411">
      <w:pPr>
        <w:pStyle w:val="Default"/>
        <w:ind w:firstLine="720"/>
        <w:jc w:val="both"/>
        <w:rPr>
          <w:rFonts w:ascii="Times New Roman" w:hAnsi="Times New Roman" w:cs="Times New Roman"/>
          <w:color w:val="auto"/>
          <w:sz w:val="28"/>
          <w:szCs w:val="28"/>
        </w:rPr>
      </w:pPr>
      <w:r w:rsidRPr="003C2268">
        <w:rPr>
          <w:rFonts w:ascii="Times New Roman" w:hAnsi="Times New Roman" w:cs="Times New Roman"/>
          <w:color w:val="auto"/>
          <w:sz w:val="28"/>
          <w:szCs w:val="28"/>
        </w:rPr>
        <w:t>Подпрограмм</w:t>
      </w:r>
      <w:r w:rsidR="00F242A5" w:rsidRPr="003C2268">
        <w:rPr>
          <w:rFonts w:ascii="Times New Roman" w:hAnsi="Times New Roman" w:cs="Times New Roman"/>
          <w:color w:val="auto"/>
          <w:sz w:val="28"/>
          <w:szCs w:val="28"/>
        </w:rPr>
        <w:t>а</w:t>
      </w:r>
      <w:r w:rsidRPr="003C2268">
        <w:rPr>
          <w:rFonts w:ascii="Times New Roman" w:hAnsi="Times New Roman" w:cs="Times New Roman"/>
          <w:color w:val="auto"/>
          <w:sz w:val="28"/>
          <w:szCs w:val="28"/>
        </w:rPr>
        <w:t xml:space="preserve"> </w:t>
      </w:r>
      <w:r w:rsidR="005B7F3D" w:rsidRPr="003C2268">
        <w:rPr>
          <w:rFonts w:ascii="Times New Roman" w:hAnsi="Times New Roman" w:cs="Times New Roman"/>
          <w:color w:val="auto"/>
          <w:sz w:val="28"/>
          <w:szCs w:val="28"/>
        </w:rPr>
        <w:t xml:space="preserve">9 «Развитие парков культуры и отдыха» - </w:t>
      </w:r>
      <w:r w:rsidRPr="003C2268">
        <w:rPr>
          <w:rFonts w:ascii="Times New Roman" w:hAnsi="Times New Roman" w:cs="Times New Roman"/>
          <w:color w:val="auto"/>
          <w:sz w:val="28"/>
          <w:szCs w:val="28"/>
        </w:rPr>
        <w:t>направлена на</w:t>
      </w:r>
      <w:r w:rsidR="005B7F3D" w:rsidRPr="003C2268">
        <w:rPr>
          <w:rFonts w:ascii="Times New Roman" w:hAnsi="Times New Roman" w:cs="Times New Roman"/>
          <w:color w:val="auto"/>
          <w:sz w:val="28"/>
          <w:szCs w:val="28"/>
        </w:rPr>
        <w:t xml:space="preserve"> </w:t>
      </w:r>
      <w:r w:rsidR="000B68B4" w:rsidRPr="003C2268">
        <w:rPr>
          <w:rFonts w:ascii="Times New Roman" w:hAnsi="Times New Roman" w:cs="Times New Roman"/>
          <w:color w:val="auto"/>
          <w:sz w:val="28"/>
          <w:szCs w:val="28"/>
        </w:rPr>
        <w:t xml:space="preserve">увеличение количества проводимых мероприятий для населения городского округа Лотошино и как следствие </w:t>
      </w:r>
      <w:r w:rsidR="005B7F3D" w:rsidRPr="003C2268">
        <w:rPr>
          <w:rFonts w:ascii="Times New Roman" w:hAnsi="Times New Roman" w:cs="Times New Roman"/>
          <w:color w:val="auto"/>
          <w:sz w:val="28"/>
          <w:szCs w:val="28"/>
        </w:rPr>
        <w:t xml:space="preserve">повышение уровня </w:t>
      </w:r>
      <w:r w:rsidR="000B68B4" w:rsidRPr="003C2268">
        <w:rPr>
          <w:rFonts w:ascii="Times New Roman" w:hAnsi="Times New Roman" w:cs="Times New Roman"/>
          <w:color w:val="auto"/>
          <w:sz w:val="28"/>
          <w:szCs w:val="28"/>
        </w:rPr>
        <w:t>посещаемости.</w:t>
      </w:r>
    </w:p>
    <w:p w:rsidR="000B68B4" w:rsidRPr="003C2268" w:rsidRDefault="000B68B4" w:rsidP="00A00411">
      <w:pPr>
        <w:pStyle w:val="Default"/>
        <w:ind w:firstLine="720"/>
        <w:jc w:val="both"/>
        <w:rPr>
          <w:rFonts w:ascii="Times New Roman" w:hAnsi="Times New Roman" w:cs="Times New Roman"/>
          <w:color w:val="auto"/>
          <w:sz w:val="28"/>
          <w:szCs w:val="28"/>
        </w:rPr>
      </w:pPr>
    </w:p>
    <w:p w:rsidR="00553319" w:rsidRPr="003C2268" w:rsidRDefault="00756CDD" w:rsidP="00010500">
      <w:pPr>
        <w:pStyle w:val="aj"/>
        <w:numPr>
          <w:ilvl w:val="1"/>
          <w:numId w:val="1"/>
        </w:numPr>
        <w:shd w:val="clear" w:color="auto" w:fill="FFFFFF"/>
        <w:spacing w:before="0" w:beforeAutospacing="0" w:after="0" w:afterAutospacing="0"/>
        <w:jc w:val="center"/>
        <w:rPr>
          <w:b/>
          <w:sz w:val="28"/>
          <w:szCs w:val="28"/>
        </w:rPr>
      </w:pPr>
      <w:r w:rsidRPr="003C2268">
        <w:rPr>
          <w:b/>
          <w:sz w:val="28"/>
          <w:szCs w:val="28"/>
        </w:rPr>
        <w:t>Обобщенн</w:t>
      </w:r>
      <w:r w:rsidR="00553319" w:rsidRPr="003C2268">
        <w:rPr>
          <w:b/>
          <w:sz w:val="28"/>
          <w:szCs w:val="28"/>
        </w:rPr>
        <w:t xml:space="preserve">ая характеристика </w:t>
      </w:r>
      <w:r w:rsidR="00010500" w:rsidRPr="003C2268">
        <w:rPr>
          <w:b/>
          <w:sz w:val="28"/>
          <w:szCs w:val="28"/>
        </w:rPr>
        <w:t>основных мероприятий муниципальной программы с обоснованием необходимости их осуществления (в том числе влияние мероприятий на достижение показателей, предусмотренных в указах Президента Российской Федерации, обращениях Губернатора Московской области)</w:t>
      </w:r>
      <w:r w:rsidR="00E24BDE" w:rsidRPr="003C2268">
        <w:rPr>
          <w:b/>
          <w:sz w:val="28"/>
          <w:szCs w:val="28"/>
        </w:rPr>
        <w:tab/>
      </w:r>
    </w:p>
    <w:p w:rsidR="00D01AB7" w:rsidRPr="003C2268" w:rsidRDefault="00D01AB7" w:rsidP="00D01AB7">
      <w:pPr>
        <w:rPr>
          <w:szCs w:val="28"/>
        </w:rPr>
      </w:pPr>
    </w:p>
    <w:p w:rsidR="00E24BDE" w:rsidRPr="003C2268" w:rsidRDefault="00E37518" w:rsidP="00D01AB7">
      <w:pPr>
        <w:ind w:firstLine="709"/>
        <w:rPr>
          <w:b/>
          <w:szCs w:val="28"/>
        </w:rPr>
      </w:pPr>
      <w:r w:rsidRPr="003C2268">
        <w:rPr>
          <w:b/>
          <w:szCs w:val="28"/>
        </w:rPr>
        <w:t xml:space="preserve"> П</w:t>
      </w:r>
      <w:r w:rsidR="00E24BDE" w:rsidRPr="003C2268">
        <w:rPr>
          <w:b/>
          <w:szCs w:val="28"/>
        </w:rPr>
        <w:t>одпрограмм</w:t>
      </w:r>
      <w:r w:rsidRPr="003C2268">
        <w:rPr>
          <w:b/>
          <w:szCs w:val="28"/>
        </w:rPr>
        <w:t>а</w:t>
      </w:r>
      <w:r w:rsidR="00E24BDE" w:rsidRPr="003C2268">
        <w:rPr>
          <w:b/>
          <w:szCs w:val="28"/>
        </w:rPr>
        <w:t xml:space="preserve"> </w:t>
      </w:r>
      <w:r w:rsidRPr="003C2268">
        <w:rPr>
          <w:b/>
          <w:szCs w:val="28"/>
          <w:lang w:val="en-US"/>
        </w:rPr>
        <w:t>II</w:t>
      </w:r>
      <w:r w:rsidRPr="003C2268">
        <w:rPr>
          <w:b/>
          <w:szCs w:val="28"/>
        </w:rPr>
        <w:t xml:space="preserve"> </w:t>
      </w:r>
      <w:r w:rsidR="00E24BDE" w:rsidRPr="003C2268">
        <w:rPr>
          <w:b/>
          <w:szCs w:val="28"/>
        </w:rPr>
        <w:t>«Развитие музейного дела и народных художественных промыслов»</w:t>
      </w:r>
      <w:r w:rsidRPr="003C2268">
        <w:rPr>
          <w:b/>
          <w:szCs w:val="28"/>
        </w:rPr>
        <w:t xml:space="preserve"> включает следующие мероприятия</w:t>
      </w:r>
      <w:r w:rsidR="00E24BDE" w:rsidRPr="003C2268">
        <w:rPr>
          <w:b/>
          <w:szCs w:val="28"/>
        </w:rPr>
        <w:t>:</w:t>
      </w:r>
    </w:p>
    <w:p w:rsidR="00E37518" w:rsidRPr="003C2268" w:rsidRDefault="00E24BDE" w:rsidP="00D01AB7">
      <w:pPr>
        <w:widowControl w:val="0"/>
        <w:autoSpaceDE w:val="0"/>
        <w:autoSpaceDN w:val="0"/>
        <w:adjustRightInd w:val="0"/>
        <w:ind w:firstLine="851"/>
        <w:rPr>
          <w:i/>
          <w:szCs w:val="28"/>
        </w:rPr>
      </w:pPr>
      <w:r w:rsidRPr="003C2268">
        <w:rPr>
          <w:szCs w:val="28"/>
          <w:u w:val="single"/>
        </w:rPr>
        <w:t>Основное мероприятие 01.</w:t>
      </w:r>
      <w:r w:rsidRPr="003C2268">
        <w:rPr>
          <w:szCs w:val="28"/>
        </w:rPr>
        <w:t xml:space="preserve"> </w:t>
      </w:r>
      <w:r w:rsidR="00F02D56" w:rsidRPr="003C2268">
        <w:rPr>
          <w:szCs w:val="28"/>
        </w:rPr>
        <w:t>Обеспечение выполнения функций муниципальных музеев</w:t>
      </w:r>
      <w:r w:rsidR="00E37518" w:rsidRPr="003C2268">
        <w:rPr>
          <w:szCs w:val="28"/>
        </w:rPr>
        <w:t>:</w:t>
      </w:r>
      <w:r w:rsidR="00E37518" w:rsidRPr="003C2268">
        <w:rPr>
          <w:i/>
          <w:szCs w:val="28"/>
        </w:rPr>
        <w:t xml:space="preserve"> </w:t>
      </w:r>
    </w:p>
    <w:p w:rsidR="007549AA" w:rsidRPr="003C2268" w:rsidRDefault="00F02D56" w:rsidP="00D01AB7">
      <w:pPr>
        <w:pStyle w:val="af2"/>
        <w:widowControl w:val="0"/>
        <w:numPr>
          <w:ilvl w:val="1"/>
          <w:numId w:val="19"/>
        </w:numPr>
        <w:autoSpaceDE w:val="0"/>
        <w:autoSpaceDN w:val="0"/>
        <w:adjustRightInd w:val="0"/>
        <w:ind w:left="0" w:firstLine="851"/>
        <w:rPr>
          <w:i/>
          <w:szCs w:val="28"/>
        </w:rPr>
      </w:pPr>
      <w:r w:rsidRPr="003C2268">
        <w:rPr>
          <w:i/>
          <w:szCs w:val="28"/>
        </w:rPr>
        <w:t>Расходы на обеспечение деятельности (оказание услуг) муниципальных учреждений – музеи, галереи.</w:t>
      </w:r>
    </w:p>
    <w:p w:rsidR="007549AA" w:rsidRPr="003C2268" w:rsidRDefault="00F02D56" w:rsidP="00D01AB7">
      <w:pPr>
        <w:pStyle w:val="af2"/>
        <w:widowControl w:val="0"/>
        <w:numPr>
          <w:ilvl w:val="1"/>
          <w:numId w:val="19"/>
        </w:numPr>
        <w:autoSpaceDE w:val="0"/>
        <w:autoSpaceDN w:val="0"/>
        <w:adjustRightInd w:val="0"/>
        <w:ind w:left="0" w:firstLine="851"/>
        <w:rPr>
          <w:i/>
          <w:szCs w:val="28"/>
        </w:rPr>
      </w:pPr>
      <w:r w:rsidRPr="003C2268">
        <w:rPr>
          <w:i/>
          <w:szCs w:val="28"/>
          <w:lang w:eastAsia="ru-RU"/>
        </w:rPr>
        <w:t>Укрепление материально-технической базы и проведение текущего ремонта учреждений музеев, галерей.</w:t>
      </w:r>
    </w:p>
    <w:p w:rsidR="007549AA" w:rsidRPr="003C2268" w:rsidRDefault="00F02D56" w:rsidP="00D01AB7">
      <w:pPr>
        <w:pStyle w:val="af2"/>
        <w:widowControl w:val="0"/>
        <w:numPr>
          <w:ilvl w:val="1"/>
          <w:numId w:val="19"/>
        </w:numPr>
        <w:autoSpaceDE w:val="0"/>
        <w:autoSpaceDN w:val="0"/>
        <w:adjustRightInd w:val="0"/>
        <w:ind w:left="0" w:firstLine="851"/>
        <w:rPr>
          <w:i/>
          <w:szCs w:val="28"/>
        </w:rPr>
      </w:pPr>
      <w:r w:rsidRPr="003C2268">
        <w:rPr>
          <w:i/>
          <w:szCs w:val="28"/>
          <w:lang w:eastAsia="ru-RU"/>
        </w:rPr>
        <w:t>Проведение капитального ремонта, технического переоснащения и бла</w:t>
      </w:r>
      <w:r w:rsidR="00D01AB7" w:rsidRPr="003C2268">
        <w:rPr>
          <w:i/>
          <w:szCs w:val="28"/>
          <w:lang w:eastAsia="ru-RU"/>
        </w:rPr>
        <w:t xml:space="preserve">гоустройства территорий музеев, </w:t>
      </w:r>
      <w:r w:rsidRPr="003C2268">
        <w:rPr>
          <w:i/>
          <w:szCs w:val="28"/>
          <w:lang w:eastAsia="ru-RU"/>
        </w:rPr>
        <w:t>галерей.</w:t>
      </w:r>
    </w:p>
    <w:p w:rsidR="00A911C9" w:rsidRPr="003C2268" w:rsidRDefault="00F02D56" w:rsidP="00D01AB7">
      <w:pPr>
        <w:pStyle w:val="af2"/>
        <w:widowControl w:val="0"/>
        <w:numPr>
          <w:ilvl w:val="1"/>
          <w:numId w:val="19"/>
        </w:numPr>
        <w:autoSpaceDE w:val="0"/>
        <w:autoSpaceDN w:val="0"/>
        <w:adjustRightInd w:val="0"/>
        <w:ind w:left="0" w:firstLine="851"/>
        <w:rPr>
          <w:i/>
          <w:szCs w:val="28"/>
        </w:rPr>
      </w:pPr>
      <w:r w:rsidRPr="003C2268">
        <w:rPr>
          <w:i/>
          <w:szCs w:val="28"/>
          <w:lang w:eastAsia="ru-RU"/>
        </w:rPr>
        <w:t>Создание музеев</w:t>
      </w:r>
    </w:p>
    <w:p w:rsidR="00A911C9" w:rsidRPr="003C2268" w:rsidRDefault="00A911C9" w:rsidP="00D01AB7">
      <w:pPr>
        <w:widowControl w:val="0"/>
        <w:autoSpaceDE w:val="0"/>
        <w:autoSpaceDN w:val="0"/>
        <w:adjustRightInd w:val="0"/>
        <w:ind w:firstLine="851"/>
        <w:rPr>
          <w:szCs w:val="28"/>
        </w:rPr>
      </w:pPr>
      <w:r w:rsidRPr="003C2268">
        <w:rPr>
          <w:szCs w:val="28"/>
        </w:rPr>
        <w:t xml:space="preserve">Обеспечение выполнения функций государственных музеев Московской области. Выполнение данного </w:t>
      </w:r>
      <w:r w:rsidRPr="003C2268">
        <w:rPr>
          <w:szCs w:val="28"/>
        </w:rPr>
        <w:lastRenderedPageBreak/>
        <w:t>основного мероприятия включает: осуществление комплекса мер по обеспечению безопасности музеев и музейных фондов; пополнение музейных фондов новыми экспонатами; создание новых музейных экспозиций; создание системы профессиональной подготовки музейных кадров; внедрение новых информационных технологий.(в ред. постановления Правительства МО от 11.12.2018 N 923/44)</w:t>
      </w:r>
    </w:p>
    <w:p w:rsidR="00A911C9" w:rsidRPr="003C2268" w:rsidRDefault="00A911C9" w:rsidP="00A911C9">
      <w:pPr>
        <w:widowControl w:val="0"/>
        <w:autoSpaceDE w:val="0"/>
        <w:autoSpaceDN w:val="0"/>
        <w:adjustRightInd w:val="0"/>
        <w:rPr>
          <w:szCs w:val="28"/>
        </w:rPr>
      </w:pPr>
    </w:p>
    <w:p w:rsidR="007549AA" w:rsidRPr="003C2268" w:rsidRDefault="007549AA" w:rsidP="00D01AB7">
      <w:pPr>
        <w:widowControl w:val="0"/>
        <w:autoSpaceDE w:val="0"/>
        <w:autoSpaceDN w:val="0"/>
        <w:adjustRightInd w:val="0"/>
        <w:ind w:firstLine="851"/>
        <w:rPr>
          <w:szCs w:val="28"/>
          <w:u w:val="single"/>
        </w:rPr>
      </w:pPr>
      <w:r w:rsidRPr="003C2268">
        <w:rPr>
          <w:szCs w:val="28"/>
          <w:u w:val="single"/>
        </w:rPr>
        <w:t xml:space="preserve">Основное мероприятие 02. </w:t>
      </w:r>
      <w:r w:rsidRPr="003C2268">
        <w:rPr>
          <w:szCs w:val="28"/>
        </w:rPr>
        <w:t>Сохранение и развитие народных художественных промыслов</w:t>
      </w:r>
      <w:r w:rsidR="00BE085B" w:rsidRPr="003C2268">
        <w:rPr>
          <w:szCs w:val="28"/>
        </w:rPr>
        <w:t>:</w:t>
      </w:r>
    </w:p>
    <w:p w:rsidR="00724DE7" w:rsidRPr="003C2268" w:rsidRDefault="007549AA" w:rsidP="00D01AB7">
      <w:pPr>
        <w:autoSpaceDE w:val="0"/>
        <w:autoSpaceDN w:val="0"/>
        <w:adjustRightInd w:val="0"/>
        <w:ind w:firstLine="851"/>
        <w:rPr>
          <w:i/>
          <w:szCs w:val="28"/>
        </w:rPr>
      </w:pPr>
      <w:r w:rsidRPr="003C2268">
        <w:rPr>
          <w:i/>
          <w:szCs w:val="28"/>
        </w:rPr>
        <w:t>2.</w:t>
      </w:r>
      <w:r w:rsidR="00F02D56" w:rsidRPr="003C2268">
        <w:rPr>
          <w:i/>
          <w:szCs w:val="28"/>
        </w:rPr>
        <w:t>1 Мероприятия по обеспечению сохранения, возрождения и развития народных художественных промыслов)</w:t>
      </w:r>
    </w:p>
    <w:p w:rsidR="00A911C9" w:rsidRPr="003C2268" w:rsidRDefault="00A911C9" w:rsidP="00D01AB7">
      <w:pPr>
        <w:widowControl w:val="0"/>
        <w:autoSpaceDE w:val="0"/>
        <w:autoSpaceDN w:val="0"/>
        <w:adjustRightInd w:val="0"/>
        <w:ind w:firstLine="851"/>
        <w:rPr>
          <w:szCs w:val="28"/>
        </w:rPr>
      </w:pPr>
      <w:r w:rsidRPr="003C2268">
        <w:rPr>
          <w:szCs w:val="28"/>
        </w:rPr>
        <w:t>Сохранение и развитие народных художественных промыслов. Выполнение данного основного мероприятия включает в себя популяризацию народных художественных промыслов в Московской области, в том числе организацию выставок и научно-практических мероприятий, а также проведение заседаний художественно-экспертного совета по народным художественным промыслам. Кроме того, предусматривается выделение средств на предоставление предприятиям возможности участия во всероссийских выставках-ярмарках народных художественных промыслов. (в ред. постановления Правительства МО от 11.12.2018 N 923/44).</w:t>
      </w:r>
    </w:p>
    <w:p w:rsidR="00A911C9" w:rsidRPr="003C2268" w:rsidRDefault="00A911C9" w:rsidP="00D01AB7">
      <w:pPr>
        <w:pStyle w:val="ConsPlusNormal"/>
        <w:ind w:firstLine="851"/>
        <w:jc w:val="both"/>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Основные мероприятия направлены на достижение следующих показателей:</w:t>
      </w:r>
    </w:p>
    <w:p w:rsidR="00A911C9" w:rsidRPr="003C2268" w:rsidRDefault="00A911C9" w:rsidP="00D01AB7">
      <w:pPr>
        <w:pStyle w:val="ConsPlusNormal"/>
        <w:ind w:firstLine="851"/>
        <w:jc w:val="both"/>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 xml:space="preserve">- увеличение общего количества посетителей музеев, прирост количества выставочных проектов (достижение показателя в рамках исполнения </w:t>
      </w:r>
      <w:hyperlink r:id="rId8" w:history="1">
        <w:r w:rsidRPr="003C2268">
          <w:rPr>
            <w:rFonts w:ascii="Times New Roman" w:eastAsia="Calibri" w:hAnsi="Times New Roman" w:cs="Times New Roman"/>
            <w:sz w:val="28"/>
            <w:szCs w:val="28"/>
            <w:lang w:eastAsia="en-US"/>
          </w:rPr>
          <w:t>Указа</w:t>
        </w:r>
      </w:hyperlink>
      <w:r w:rsidRPr="003C2268">
        <w:rPr>
          <w:rFonts w:ascii="Times New Roman" w:eastAsia="Calibri" w:hAnsi="Times New Roman" w:cs="Times New Roman"/>
          <w:sz w:val="28"/>
          <w:szCs w:val="28"/>
          <w:lang w:eastAsia="en-US"/>
        </w:rPr>
        <w:t xml:space="preserve"> Президента Российской Федерации от 07.05.2012 N 597 "О мероприятиях по реализации государственной социальной политики");</w:t>
      </w:r>
    </w:p>
    <w:p w:rsidR="00A911C9" w:rsidRPr="003C2268" w:rsidRDefault="00A911C9" w:rsidP="00D01AB7">
      <w:pPr>
        <w:pStyle w:val="ConsPlusNormal"/>
        <w:ind w:firstLine="851"/>
        <w:jc w:val="both"/>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 количество онлайн-трансляций мероприятий, размещаемых на портале "Культура.РФ";</w:t>
      </w:r>
    </w:p>
    <w:p w:rsidR="00A911C9" w:rsidRPr="003C2268" w:rsidRDefault="00A911C9" w:rsidP="00D01AB7">
      <w:pPr>
        <w:pStyle w:val="ConsPlusNormal"/>
        <w:ind w:firstLine="851"/>
        <w:jc w:val="both"/>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 участие предприятий народных художественных промыслов Московской области в выставочных проектах.</w:t>
      </w:r>
    </w:p>
    <w:p w:rsidR="007549AA" w:rsidRPr="003C2268" w:rsidRDefault="007549AA" w:rsidP="007549AA">
      <w:pPr>
        <w:autoSpaceDE w:val="0"/>
        <w:autoSpaceDN w:val="0"/>
        <w:adjustRightInd w:val="0"/>
        <w:rPr>
          <w:szCs w:val="28"/>
        </w:rPr>
      </w:pPr>
    </w:p>
    <w:p w:rsidR="007549AA" w:rsidRPr="003C2268" w:rsidRDefault="007549AA" w:rsidP="00D01AB7">
      <w:pPr>
        <w:ind w:firstLine="708"/>
        <w:rPr>
          <w:b/>
          <w:szCs w:val="28"/>
        </w:rPr>
      </w:pPr>
      <w:r w:rsidRPr="003C2268">
        <w:rPr>
          <w:b/>
          <w:szCs w:val="28"/>
        </w:rPr>
        <w:t>Подпрограмма III «Развитие библиотечного дела» включает следующие мероприятия:</w:t>
      </w:r>
    </w:p>
    <w:p w:rsidR="007549AA" w:rsidRPr="003C2268" w:rsidRDefault="007549AA" w:rsidP="007549AA">
      <w:pPr>
        <w:autoSpaceDE w:val="0"/>
        <w:autoSpaceDN w:val="0"/>
        <w:adjustRightInd w:val="0"/>
        <w:rPr>
          <w:szCs w:val="28"/>
          <w:u w:val="single"/>
        </w:rPr>
      </w:pPr>
    </w:p>
    <w:p w:rsidR="007549AA" w:rsidRPr="003C2268" w:rsidRDefault="007549AA" w:rsidP="00D01AB7">
      <w:pPr>
        <w:widowControl w:val="0"/>
        <w:autoSpaceDE w:val="0"/>
        <w:autoSpaceDN w:val="0"/>
        <w:adjustRightInd w:val="0"/>
        <w:ind w:firstLine="709"/>
        <w:rPr>
          <w:szCs w:val="28"/>
          <w:u w:val="single"/>
        </w:rPr>
      </w:pPr>
      <w:r w:rsidRPr="003C2268">
        <w:rPr>
          <w:szCs w:val="28"/>
          <w:u w:val="single"/>
        </w:rPr>
        <w:t>Основное мероприятие 01.</w:t>
      </w:r>
      <w:r w:rsidRPr="003C2268">
        <w:rPr>
          <w:szCs w:val="28"/>
        </w:rPr>
        <w:t xml:space="preserve"> </w:t>
      </w:r>
      <w:r w:rsidR="00F617D0" w:rsidRPr="003C2268">
        <w:rPr>
          <w:szCs w:val="28"/>
        </w:rPr>
        <w:t>Организация библиотечного обслуживания населения государственными и муниципальными библиотеками Московской области</w:t>
      </w:r>
      <w:r w:rsidR="00BE085B" w:rsidRPr="003C2268">
        <w:rPr>
          <w:szCs w:val="28"/>
        </w:rPr>
        <w:t>:</w:t>
      </w:r>
    </w:p>
    <w:p w:rsidR="00A47991" w:rsidRPr="003C2268" w:rsidRDefault="00A47991" w:rsidP="00D01AB7">
      <w:pPr>
        <w:pStyle w:val="af2"/>
        <w:numPr>
          <w:ilvl w:val="1"/>
          <w:numId w:val="20"/>
        </w:numPr>
        <w:autoSpaceDE w:val="0"/>
        <w:autoSpaceDN w:val="0"/>
        <w:adjustRightInd w:val="0"/>
        <w:ind w:left="0" w:firstLine="851"/>
        <w:rPr>
          <w:i/>
          <w:szCs w:val="28"/>
          <w:lang w:eastAsia="ru-RU"/>
        </w:rPr>
      </w:pPr>
      <w:r w:rsidRPr="003C2268">
        <w:rPr>
          <w:i/>
          <w:szCs w:val="28"/>
          <w:lang w:eastAsia="ru-RU"/>
        </w:rPr>
        <w:t>Государственная поддержка отрасли культуры (в части подключения общедоступных муниципальных библиотек к информационно-телекоммуникационной сети «Интернет»)</w:t>
      </w:r>
    </w:p>
    <w:p w:rsidR="007549AA" w:rsidRPr="003C2268" w:rsidRDefault="00F02D56" w:rsidP="00D01AB7">
      <w:pPr>
        <w:pStyle w:val="af2"/>
        <w:numPr>
          <w:ilvl w:val="1"/>
          <w:numId w:val="20"/>
        </w:numPr>
        <w:autoSpaceDE w:val="0"/>
        <w:autoSpaceDN w:val="0"/>
        <w:adjustRightInd w:val="0"/>
        <w:ind w:left="0" w:firstLine="851"/>
        <w:rPr>
          <w:i/>
          <w:szCs w:val="28"/>
          <w:u w:val="single"/>
        </w:rPr>
      </w:pPr>
      <w:r w:rsidRPr="003C2268">
        <w:rPr>
          <w:i/>
          <w:szCs w:val="28"/>
          <w:lang w:eastAsia="ru-RU"/>
        </w:rPr>
        <w:t xml:space="preserve"> Расходы на обеспечение деятельности (оказание услуг) муниципальных учреждений – библиотеки</w:t>
      </w:r>
      <w:r w:rsidR="00BB37E4" w:rsidRPr="003C2268">
        <w:rPr>
          <w:i/>
          <w:szCs w:val="28"/>
          <w:lang w:eastAsia="ru-RU"/>
        </w:rPr>
        <w:t>.</w:t>
      </w:r>
    </w:p>
    <w:p w:rsidR="007549AA" w:rsidRPr="003C2268" w:rsidRDefault="00F02D56" w:rsidP="00D01AB7">
      <w:pPr>
        <w:pStyle w:val="af2"/>
        <w:numPr>
          <w:ilvl w:val="1"/>
          <w:numId w:val="20"/>
        </w:numPr>
        <w:autoSpaceDE w:val="0"/>
        <w:autoSpaceDN w:val="0"/>
        <w:adjustRightInd w:val="0"/>
        <w:ind w:left="0" w:firstLine="851"/>
        <w:rPr>
          <w:i/>
          <w:szCs w:val="28"/>
          <w:u w:val="single"/>
        </w:rPr>
      </w:pPr>
      <w:r w:rsidRPr="003C2268">
        <w:rPr>
          <w:i/>
          <w:szCs w:val="28"/>
          <w:lang w:eastAsia="ru-RU"/>
        </w:rPr>
        <w:t>Проведение капитального ремонта, технического переоснащения и благоустройства территорий библиотек</w:t>
      </w:r>
      <w:r w:rsidR="00BB37E4" w:rsidRPr="003C2268">
        <w:rPr>
          <w:i/>
          <w:szCs w:val="28"/>
          <w:lang w:eastAsia="ru-RU"/>
        </w:rPr>
        <w:t>.</w:t>
      </w:r>
    </w:p>
    <w:p w:rsidR="007549AA" w:rsidRPr="003C2268" w:rsidRDefault="00BB37E4" w:rsidP="00D01AB7">
      <w:pPr>
        <w:pStyle w:val="af2"/>
        <w:numPr>
          <w:ilvl w:val="1"/>
          <w:numId w:val="20"/>
        </w:numPr>
        <w:autoSpaceDE w:val="0"/>
        <w:autoSpaceDN w:val="0"/>
        <w:adjustRightInd w:val="0"/>
        <w:ind w:left="0" w:firstLine="851"/>
        <w:rPr>
          <w:i/>
          <w:szCs w:val="28"/>
          <w:u w:val="single"/>
        </w:rPr>
      </w:pPr>
      <w:r w:rsidRPr="003C2268">
        <w:rPr>
          <w:i/>
          <w:szCs w:val="28"/>
          <w:lang w:eastAsia="ru-RU"/>
        </w:rPr>
        <w:lastRenderedPageBreak/>
        <w:t>Укрепление материально-технической базы и проведение текущего ремонта библиотек.</w:t>
      </w:r>
    </w:p>
    <w:p w:rsidR="007549AA" w:rsidRPr="003C2268" w:rsidRDefault="00BB37E4" w:rsidP="00D01AB7">
      <w:pPr>
        <w:pStyle w:val="af2"/>
        <w:numPr>
          <w:ilvl w:val="1"/>
          <w:numId w:val="20"/>
        </w:numPr>
        <w:autoSpaceDE w:val="0"/>
        <w:autoSpaceDN w:val="0"/>
        <w:adjustRightInd w:val="0"/>
        <w:ind w:left="0" w:firstLine="851"/>
        <w:rPr>
          <w:i/>
          <w:szCs w:val="28"/>
          <w:u w:val="single"/>
        </w:rPr>
      </w:pPr>
      <w:r w:rsidRPr="003C2268">
        <w:rPr>
          <w:i/>
          <w:szCs w:val="28"/>
          <w:lang w:eastAsia="ru-RU"/>
        </w:rPr>
        <w:t>Комплектование книжных фондов библиотек.</w:t>
      </w:r>
    </w:p>
    <w:p w:rsidR="007549AA" w:rsidRPr="003C2268" w:rsidRDefault="00BB37E4" w:rsidP="00D01AB7">
      <w:pPr>
        <w:pStyle w:val="af2"/>
        <w:numPr>
          <w:ilvl w:val="1"/>
          <w:numId w:val="20"/>
        </w:numPr>
        <w:autoSpaceDE w:val="0"/>
        <w:autoSpaceDN w:val="0"/>
        <w:adjustRightInd w:val="0"/>
        <w:ind w:left="0" w:firstLine="851"/>
        <w:rPr>
          <w:i/>
          <w:szCs w:val="28"/>
          <w:u w:val="single"/>
        </w:rPr>
      </w:pPr>
      <w:r w:rsidRPr="003C2268">
        <w:rPr>
          <w:i/>
          <w:szCs w:val="28"/>
          <w:lang w:eastAsia="ru-RU"/>
        </w:rPr>
        <w:t>Комплектование книжных фондов муниципальных общедоступных библиотек за счет средств местного бюджета.</w:t>
      </w:r>
    </w:p>
    <w:p w:rsidR="00A911C9" w:rsidRPr="003C2268" w:rsidRDefault="00BB37E4" w:rsidP="00D01AB7">
      <w:pPr>
        <w:pStyle w:val="af2"/>
        <w:numPr>
          <w:ilvl w:val="1"/>
          <w:numId w:val="20"/>
        </w:numPr>
        <w:autoSpaceDE w:val="0"/>
        <w:autoSpaceDN w:val="0"/>
        <w:adjustRightInd w:val="0"/>
        <w:ind w:left="0" w:firstLine="851"/>
        <w:rPr>
          <w:i/>
          <w:szCs w:val="28"/>
          <w:u w:val="single"/>
        </w:rPr>
      </w:pPr>
      <w:r w:rsidRPr="003C2268">
        <w:rPr>
          <w:i/>
          <w:szCs w:val="28"/>
          <w:lang w:eastAsia="ru-RU"/>
        </w:rPr>
        <w:t>Организация библиотечного обслуживания населения, комплектование и обеспечение сохранности библиотечных фондов библиотек городского округа</w:t>
      </w:r>
    </w:p>
    <w:p w:rsidR="00D31FFF" w:rsidRPr="003C2268" w:rsidRDefault="00D31FFF" w:rsidP="00D01AB7">
      <w:pPr>
        <w:pStyle w:val="af2"/>
        <w:numPr>
          <w:ilvl w:val="1"/>
          <w:numId w:val="20"/>
        </w:numPr>
        <w:autoSpaceDE w:val="0"/>
        <w:autoSpaceDN w:val="0"/>
        <w:adjustRightInd w:val="0"/>
        <w:ind w:left="0" w:firstLine="851"/>
        <w:rPr>
          <w:i/>
          <w:szCs w:val="28"/>
          <w:lang w:eastAsia="ru-RU"/>
        </w:rPr>
      </w:pPr>
      <w:r w:rsidRPr="003C2268">
        <w:rPr>
          <w:i/>
          <w:szCs w:val="28"/>
          <w:lang w:eastAsia="ru-RU"/>
        </w:rPr>
        <w:t>Государственная поддержка отрасли культуры (в части подключения общедоступных муниципальных библиотек к информационно-телекоммуникационной сети «Интернет») за счет средств местного бюджета</w:t>
      </w:r>
    </w:p>
    <w:p w:rsidR="00A911C9" w:rsidRPr="003C2268" w:rsidRDefault="00A911C9" w:rsidP="00D01AB7">
      <w:pPr>
        <w:autoSpaceDE w:val="0"/>
        <w:autoSpaceDN w:val="0"/>
        <w:adjustRightInd w:val="0"/>
        <w:ind w:firstLine="851"/>
        <w:rPr>
          <w:szCs w:val="28"/>
        </w:rPr>
      </w:pPr>
      <w:r w:rsidRPr="003C2268">
        <w:rPr>
          <w:szCs w:val="28"/>
        </w:rPr>
        <w:t>Указанные мероприятия направлены на улучшение качества оказания услуг населению, увеличение числа посетителей библиотек, увеличение количества участников областных литературных конкурсов.</w:t>
      </w:r>
    </w:p>
    <w:p w:rsidR="00D31FFF" w:rsidRPr="003C2268" w:rsidRDefault="00D31FFF" w:rsidP="00D01AB7">
      <w:pPr>
        <w:autoSpaceDE w:val="0"/>
        <w:autoSpaceDN w:val="0"/>
        <w:adjustRightInd w:val="0"/>
        <w:ind w:firstLine="851"/>
        <w:rPr>
          <w:szCs w:val="28"/>
        </w:rPr>
      </w:pPr>
    </w:p>
    <w:p w:rsidR="00A911C9" w:rsidRPr="003C2268" w:rsidRDefault="00A911C9" w:rsidP="00A911C9">
      <w:pPr>
        <w:autoSpaceDE w:val="0"/>
        <w:autoSpaceDN w:val="0"/>
        <w:adjustRightInd w:val="0"/>
        <w:rPr>
          <w:i/>
          <w:szCs w:val="28"/>
          <w:u w:val="single"/>
        </w:rPr>
      </w:pPr>
    </w:p>
    <w:p w:rsidR="007549AA" w:rsidRPr="003C2268" w:rsidRDefault="007549AA" w:rsidP="00D01AB7">
      <w:pPr>
        <w:ind w:firstLine="851"/>
        <w:rPr>
          <w:b/>
          <w:szCs w:val="28"/>
        </w:rPr>
      </w:pPr>
      <w:r w:rsidRPr="003C2268">
        <w:rPr>
          <w:b/>
          <w:szCs w:val="28"/>
        </w:rPr>
        <w:t xml:space="preserve">Подпрограмма </w:t>
      </w:r>
      <w:r w:rsidRPr="003C2268">
        <w:rPr>
          <w:b/>
          <w:szCs w:val="28"/>
          <w:lang w:val="en-US"/>
        </w:rPr>
        <w:t>IV</w:t>
      </w:r>
      <w:r w:rsidR="00506D8C" w:rsidRPr="003C2268">
        <w:rPr>
          <w:b/>
          <w:szCs w:val="28"/>
        </w:rPr>
        <w:t xml:space="preserve"> </w:t>
      </w:r>
      <w:r w:rsidRPr="003C2268">
        <w:rPr>
          <w:b/>
          <w:bCs/>
          <w:szCs w:val="28"/>
        </w:rPr>
        <w:t xml:space="preserve">«Развитие профессионального искусства, гастрольно-концертной </w:t>
      </w:r>
      <w:r w:rsidRPr="003C2268">
        <w:rPr>
          <w:b/>
          <w:szCs w:val="28"/>
        </w:rPr>
        <w:t xml:space="preserve">и культурно-досуговой </w:t>
      </w:r>
      <w:r w:rsidRPr="003C2268">
        <w:rPr>
          <w:b/>
          <w:bCs/>
          <w:szCs w:val="28"/>
        </w:rPr>
        <w:t>деятельности, кинематографии»</w:t>
      </w:r>
      <w:r w:rsidRPr="003C2268">
        <w:rPr>
          <w:b/>
          <w:szCs w:val="28"/>
        </w:rPr>
        <w:t xml:space="preserve"> включает следующие мероприятия:</w:t>
      </w:r>
    </w:p>
    <w:p w:rsidR="007549AA" w:rsidRPr="003C2268" w:rsidRDefault="007549AA" w:rsidP="00D01AB7">
      <w:pPr>
        <w:pStyle w:val="af2"/>
        <w:ind w:left="0" w:firstLine="851"/>
        <w:rPr>
          <w:b/>
          <w:szCs w:val="28"/>
        </w:rPr>
      </w:pPr>
    </w:p>
    <w:p w:rsidR="007549AA" w:rsidRPr="003C2268" w:rsidRDefault="007549AA" w:rsidP="00D01AB7">
      <w:pPr>
        <w:autoSpaceDE w:val="0"/>
        <w:autoSpaceDN w:val="0"/>
        <w:adjustRightInd w:val="0"/>
        <w:ind w:firstLine="851"/>
        <w:rPr>
          <w:szCs w:val="28"/>
          <w:u w:val="single"/>
        </w:rPr>
      </w:pPr>
      <w:r w:rsidRPr="003C2268">
        <w:rPr>
          <w:szCs w:val="28"/>
          <w:u w:val="single"/>
        </w:rPr>
        <w:t xml:space="preserve">Основное мероприятие </w:t>
      </w:r>
      <w:r w:rsidR="00D31FFF" w:rsidRPr="003C2268">
        <w:rPr>
          <w:szCs w:val="28"/>
          <w:u w:val="single"/>
        </w:rPr>
        <w:t>01.</w:t>
      </w:r>
      <w:r w:rsidR="00D31FFF" w:rsidRPr="003C2268">
        <w:rPr>
          <w:szCs w:val="28"/>
        </w:rPr>
        <w:t xml:space="preserve"> Обеспечение</w:t>
      </w:r>
      <w:r w:rsidR="00BB37E4" w:rsidRPr="003C2268">
        <w:rPr>
          <w:szCs w:val="28"/>
        </w:rPr>
        <w:t xml:space="preserve"> функций театрально-концертных учреждений</w:t>
      </w:r>
      <w:r w:rsidR="00BE085B" w:rsidRPr="003C2268">
        <w:rPr>
          <w:szCs w:val="28"/>
        </w:rPr>
        <w:t>:</w:t>
      </w:r>
    </w:p>
    <w:p w:rsidR="00BE085B" w:rsidRPr="003C2268" w:rsidRDefault="00BB37E4" w:rsidP="00D01AB7">
      <w:pPr>
        <w:pStyle w:val="af2"/>
        <w:numPr>
          <w:ilvl w:val="1"/>
          <w:numId w:val="21"/>
        </w:numPr>
        <w:autoSpaceDE w:val="0"/>
        <w:autoSpaceDN w:val="0"/>
        <w:adjustRightInd w:val="0"/>
        <w:ind w:left="0" w:firstLine="851"/>
        <w:rPr>
          <w:i/>
          <w:szCs w:val="28"/>
        </w:rPr>
      </w:pPr>
      <w:r w:rsidRPr="003C2268">
        <w:rPr>
          <w:i/>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rsidR="00BE085B" w:rsidRPr="003C2268" w:rsidRDefault="00BB37E4" w:rsidP="00D01AB7">
      <w:pPr>
        <w:pStyle w:val="af2"/>
        <w:numPr>
          <w:ilvl w:val="1"/>
          <w:numId w:val="21"/>
        </w:numPr>
        <w:autoSpaceDE w:val="0"/>
        <w:autoSpaceDN w:val="0"/>
        <w:adjustRightInd w:val="0"/>
        <w:ind w:left="0" w:firstLine="851"/>
        <w:rPr>
          <w:i/>
          <w:szCs w:val="28"/>
          <w:u w:val="single"/>
        </w:rPr>
      </w:pPr>
      <w:r w:rsidRPr="003C2268">
        <w:rPr>
          <w:i/>
          <w:szCs w:val="28"/>
          <w:lang w:eastAsia="ru-RU"/>
        </w:rPr>
        <w:t>Поддержка творческой деятельности и техническое оснащение детских и кукольных театров.</w:t>
      </w:r>
    </w:p>
    <w:p w:rsidR="00BE085B" w:rsidRPr="003C2268" w:rsidRDefault="00BB37E4" w:rsidP="00D01AB7">
      <w:pPr>
        <w:pStyle w:val="af2"/>
        <w:numPr>
          <w:ilvl w:val="1"/>
          <w:numId w:val="21"/>
        </w:numPr>
        <w:autoSpaceDE w:val="0"/>
        <w:autoSpaceDN w:val="0"/>
        <w:adjustRightInd w:val="0"/>
        <w:ind w:left="0" w:firstLine="851"/>
        <w:rPr>
          <w:i/>
          <w:szCs w:val="28"/>
          <w:u w:val="single"/>
        </w:rPr>
      </w:pPr>
      <w:r w:rsidRPr="003C2268">
        <w:rPr>
          <w:i/>
          <w:szCs w:val="28"/>
          <w:lang w:eastAsia="ru-RU"/>
        </w:rPr>
        <w:t>Расходы на обеспечение деятельности (оказание услуг) муниципальных учреждений - театрально-концертные организации</w:t>
      </w:r>
    </w:p>
    <w:p w:rsidR="00BE085B" w:rsidRPr="003C2268" w:rsidRDefault="00BB37E4" w:rsidP="00D01AB7">
      <w:pPr>
        <w:pStyle w:val="af2"/>
        <w:numPr>
          <w:ilvl w:val="1"/>
          <w:numId w:val="21"/>
        </w:numPr>
        <w:autoSpaceDE w:val="0"/>
        <w:autoSpaceDN w:val="0"/>
        <w:adjustRightInd w:val="0"/>
        <w:ind w:left="0" w:firstLine="851"/>
        <w:rPr>
          <w:i/>
          <w:szCs w:val="28"/>
          <w:u w:val="single"/>
        </w:rPr>
      </w:pPr>
      <w:r w:rsidRPr="003C2268">
        <w:rPr>
          <w:i/>
          <w:szCs w:val="28"/>
          <w:lang w:eastAsia="ru-RU"/>
        </w:rPr>
        <w:t>Укрепление материально-технической базы и проведение текущего ремонта театрально-концертных организаций.</w:t>
      </w:r>
    </w:p>
    <w:p w:rsidR="00DA605B" w:rsidRPr="003C2268" w:rsidRDefault="00BB37E4" w:rsidP="00D01AB7">
      <w:pPr>
        <w:pStyle w:val="af2"/>
        <w:numPr>
          <w:ilvl w:val="1"/>
          <w:numId w:val="21"/>
        </w:numPr>
        <w:autoSpaceDE w:val="0"/>
        <w:autoSpaceDN w:val="0"/>
        <w:adjustRightInd w:val="0"/>
        <w:ind w:left="0" w:firstLine="851"/>
        <w:rPr>
          <w:i/>
          <w:szCs w:val="28"/>
          <w:u w:val="single"/>
        </w:rPr>
      </w:pPr>
      <w:r w:rsidRPr="003C2268">
        <w:rPr>
          <w:i/>
          <w:szCs w:val="28"/>
          <w:lang w:eastAsia="ru-RU"/>
        </w:rPr>
        <w:t>Мероприятия в сфере культуры</w:t>
      </w:r>
    </w:p>
    <w:p w:rsidR="00DA605B" w:rsidRPr="003C2268" w:rsidRDefault="00DA605B" w:rsidP="00D01AB7">
      <w:pPr>
        <w:autoSpaceDE w:val="0"/>
        <w:autoSpaceDN w:val="0"/>
        <w:adjustRightInd w:val="0"/>
        <w:ind w:firstLine="851"/>
        <w:rPr>
          <w:szCs w:val="28"/>
        </w:rPr>
      </w:pPr>
      <w:r w:rsidRPr="003C2268">
        <w:rPr>
          <w:szCs w:val="28"/>
        </w:rPr>
        <w:t>Реализация основного мероприятия направлено на:</w:t>
      </w:r>
    </w:p>
    <w:p w:rsidR="00DA605B" w:rsidRPr="003C2268" w:rsidRDefault="00DA605B" w:rsidP="00D01AB7">
      <w:pPr>
        <w:autoSpaceDE w:val="0"/>
        <w:autoSpaceDN w:val="0"/>
        <w:adjustRightInd w:val="0"/>
        <w:ind w:firstLine="851"/>
        <w:rPr>
          <w:szCs w:val="28"/>
        </w:rPr>
      </w:pPr>
      <w:r w:rsidRPr="003C2268">
        <w:rPr>
          <w:szCs w:val="28"/>
        </w:rPr>
        <w:t>- обеспечение выполнения функций муниципальных учреждений профессионального искусства и кинематографии, в том числе по оказанию муниципальных услуг в соответствии с муниципальным заданием;</w:t>
      </w:r>
    </w:p>
    <w:p w:rsidR="00DA605B" w:rsidRPr="003C2268" w:rsidRDefault="00DA605B" w:rsidP="00D01AB7">
      <w:pPr>
        <w:autoSpaceDE w:val="0"/>
        <w:autoSpaceDN w:val="0"/>
        <w:adjustRightInd w:val="0"/>
        <w:ind w:firstLine="851"/>
        <w:rPr>
          <w:szCs w:val="28"/>
        </w:rPr>
      </w:pPr>
      <w:r w:rsidRPr="003C2268">
        <w:rPr>
          <w:szCs w:val="28"/>
        </w:rPr>
        <w:t>- содействию развития профессионального искусства на территории городского округа Лотошино Московской области;</w:t>
      </w:r>
    </w:p>
    <w:p w:rsidR="00DA605B" w:rsidRPr="003C2268" w:rsidRDefault="00DA605B" w:rsidP="00D01AB7">
      <w:pPr>
        <w:autoSpaceDE w:val="0"/>
        <w:autoSpaceDN w:val="0"/>
        <w:adjustRightInd w:val="0"/>
        <w:ind w:firstLine="851"/>
        <w:rPr>
          <w:szCs w:val="28"/>
        </w:rPr>
      </w:pPr>
      <w:r w:rsidRPr="003C2268">
        <w:rPr>
          <w:szCs w:val="28"/>
        </w:rPr>
        <w:t>- модернизацию материально-технической базы муниципальных театрально-концертных учреждений;</w:t>
      </w:r>
    </w:p>
    <w:p w:rsidR="00DA605B" w:rsidRPr="003C2268" w:rsidRDefault="00DA605B" w:rsidP="00D01AB7">
      <w:pPr>
        <w:autoSpaceDE w:val="0"/>
        <w:autoSpaceDN w:val="0"/>
        <w:adjustRightInd w:val="0"/>
        <w:ind w:firstLine="851"/>
        <w:rPr>
          <w:szCs w:val="28"/>
        </w:rPr>
      </w:pPr>
      <w:r w:rsidRPr="003C2268">
        <w:rPr>
          <w:szCs w:val="28"/>
        </w:rPr>
        <w:lastRenderedPageBreak/>
        <w:t>- содействие развитию муниципальных театрально-концертных организаций городского округа Лотошино.</w:t>
      </w:r>
    </w:p>
    <w:p w:rsidR="00DA605B" w:rsidRPr="003C2268" w:rsidRDefault="00DA605B" w:rsidP="00D01AB7">
      <w:pPr>
        <w:autoSpaceDE w:val="0"/>
        <w:autoSpaceDN w:val="0"/>
        <w:adjustRightInd w:val="0"/>
        <w:ind w:firstLine="851"/>
        <w:rPr>
          <w:szCs w:val="28"/>
        </w:rPr>
      </w:pPr>
    </w:p>
    <w:p w:rsidR="00BE085B" w:rsidRPr="003C2268" w:rsidRDefault="00BE085B" w:rsidP="00D01AB7">
      <w:pPr>
        <w:autoSpaceDE w:val="0"/>
        <w:autoSpaceDN w:val="0"/>
        <w:adjustRightInd w:val="0"/>
        <w:ind w:firstLine="851"/>
        <w:rPr>
          <w:szCs w:val="28"/>
        </w:rPr>
      </w:pPr>
      <w:r w:rsidRPr="003C2268">
        <w:rPr>
          <w:szCs w:val="28"/>
          <w:u w:val="single"/>
        </w:rPr>
        <w:t>Основное мероприятие 02</w:t>
      </w:r>
      <w:r w:rsidRPr="003C2268">
        <w:rPr>
          <w:szCs w:val="28"/>
        </w:rPr>
        <w:t xml:space="preserve">. </w:t>
      </w:r>
      <w:r w:rsidR="00BB37E4" w:rsidRPr="003C2268">
        <w:rPr>
          <w:szCs w:val="28"/>
        </w:rPr>
        <w:t>Государственная поддержка лучших сельских учреждений культуры и их лучших работников</w:t>
      </w:r>
      <w:r w:rsidRPr="003C2268">
        <w:rPr>
          <w:szCs w:val="28"/>
        </w:rPr>
        <w:t>:</w:t>
      </w:r>
    </w:p>
    <w:p w:rsidR="00DD0555" w:rsidRPr="003C2268" w:rsidRDefault="00BB37E4" w:rsidP="00D01AB7">
      <w:pPr>
        <w:pStyle w:val="af2"/>
        <w:numPr>
          <w:ilvl w:val="1"/>
          <w:numId w:val="23"/>
        </w:numPr>
        <w:autoSpaceDE w:val="0"/>
        <w:autoSpaceDN w:val="0"/>
        <w:adjustRightInd w:val="0"/>
        <w:ind w:left="0" w:firstLine="851"/>
        <w:rPr>
          <w:i/>
          <w:szCs w:val="28"/>
        </w:rPr>
      </w:pPr>
      <w:r w:rsidRPr="003C2268">
        <w:rPr>
          <w:i/>
          <w:szCs w:val="28"/>
        </w:rPr>
        <w:t>Государственная поддержка отрасли культуры (в части поддержки лучших работников сельских учреждений культуры, лучших сельских учреждений культуры).</w:t>
      </w:r>
    </w:p>
    <w:p w:rsidR="00DA605B" w:rsidRPr="003C2268" w:rsidRDefault="00DA605B" w:rsidP="00D01AB7">
      <w:pPr>
        <w:autoSpaceDE w:val="0"/>
        <w:autoSpaceDN w:val="0"/>
        <w:adjustRightInd w:val="0"/>
        <w:ind w:firstLine="851"/>
        <w:rPr>
          <w:i/>
          <w:szCs w:val="28"/>
        </w:rPr>
      </w:pPr>
      <w:r w:rsidRPr="003C2268">
        <w:rPr>
          <w:szCs w:val="28"/>
        </w:rPr>
        <w:t xml:space="preserve">Выполнение данного основного мероприятия направлено на поддержку отрасли культуры, в частности выплата </w:t>
      </w:r>
      <w:r w:rsidR="00DD0555" w:rsidRPr="003C2268">
        <w:rPr>
          <w:szCs w:val="28"/>
        </w:rPr>
        <w:t xml:space="preserve">стимулирующих </w:t>
      </w:r>
      <w:r w:rsidRPr="003C2268">
        <w:rPr>
          <w:szCs w:val="28"/>
        </w:rPr>
        <w:t>премий лучшим учреждениям культуры</w:t>
      </w:r>
      <w:r w:rsidR="00DD0555" w:rsidRPr="003C2268">
        <w:rPr>
          <w:szCs w:val="28"/>
        </w:rPr>
        <w:t xml:space="preserve"> </w:t>
      </w:r>
      <w:r w:rsidRPr="003C2268">
        <w:rPr>
          <w:szCs w:val="28"/>
        </w:rPr>
        <w:t xml:space="preserve">и работникам муниципальных учреждений </w:t>
      </w:r>
      <w:r w:rsidR="00DD0555" w:rsidRPr="003C2268">
        <w:rPr>
          <w:szCs w:val="28"/>
        </w:rPr>
        <w:t>культуры, находящих</w:t>
      </w:r>
      <w:r w:rsidRPr="003C2268">
        <w:rPr>
          <w:szCs w:val="28"/>
        </w:rPr>
        <w:t>ся на территории сельских населенных пунктов.</w:t>
      </w:r>
    </w:p>
    <w:p w:rsidR="00DA605B" w:rsidRPr="003C2268" w:rsidRDefault="00DA605B" w:rsidP="00D01AB7">
      <w:pPr>
        <w:autoSpaceDE w:val="0"/>
        <w:autoSpaceDN w:val="0"/>
        <w:adjustRightInd w:val="0"/>
        <w:ind w:firstLine="851"/>
        <w:rPr>
          <w:i/>
          <w:szCs w:val="28"/>
        </w:rPr>
      </w:pPr>
    </w:p>
    <w:p w:rsidR="00BE085B" w:rsidRPr="003C2268" w:rsidRDefault="00BE085B" w:rsidP="00D01AB7">
      <w:pPr>
        <w:autoSpaceDE w:val="0"/>
        <w:autoSpaceDN w:val="0"/>
        <w:adjustRightInd w:val="0"/>
        <w:ind w:firstLine="851"/>
        <w:rPr>
          <w:szCs w:val="28"/>
          <w:lang w:eastAsia="ru-RU"/>
        </w:rPr>
      </w:pPr>
      <w:r w:rsidRPr="003C2268">
        <w:rPr>
          <w:szCs w:val="28"/>
          <w:u w:val="single"/>
        </w:rPr>
        <w:t>Основное мероприятие 03.</w:t>
      </w:r>
      <w:r w:rsidR="00BB37E4" w:rsidRPr="003C2268">
        <w:rPr>
          <w:szCs w:val="28"/>
          <w:lang w:eastAsia="ru-RU"/>
        </w:rPr>
        <w:t>Реализация отдельных функций органа местного самоуправления в сфере культуры</w:t>
      </w:r>
      <w:r w:rsidRPr="003C2268">
        <w:rPr>
          <w:szCs w:val="28"/>
          <w:lang w:eastAsia="ru-RU"/>
        </w:rPr>
        <w:t>:</w:t>
      </w:r>
    </w:p>
    <w:p w:rsidR="00756CDD" w:rsidRPr="003C2268" w:rsidRDefault="00BE085B" w:rsidP="00D01AB7">
      <w:pPr>
        <w:autoSpaceDE w:val="0"/>
        <w:autoSpaceDN w:val="0"/>
        <w:adjustRightInd w:val="0"/>
        <w:ind w:firstLine="851"/>
        <w:rPr>
          <w:i/>
          <w:szCs w:val="28"/>
          <w:lang w:eastAsia="ru-RU"/>
        </w:rPr>
      </w:pPr>
      <w:r w:rsidRPr="003C2268">
        <w:rPr>
          <w:i/>
          <w:szCs w:val="28"/>
          <w:lang w:eastAsia="ru-RU"/>
        </w:rPr>
        <w:t xml:space="preserve">3.1 </w:t>
      </w:r>
      <w:r w:rsidR="00BB37E4" w:rsidRPr="003C2268">
        <w:rPr>
          <w:i/>
          <w:szCs w:val="28"/>
          <w:lang w:eastAsia="ru-RU"/>
        </w:rPr>
        <w:t>Стипендии выдающимся деятелям культуры, искусства и молодым авторам</w:t>
      </w:r>
    </w:p>
    <w:p w:rsidR="00DD0555" w:rsidRPr="003C2268" w:rsidRDefault="00714956" w:rsidP="00D01AB7">
      <w:pPr>
        <w:autoSpaceDE w:val="0"/>
        <w:autoSpaceDN w:val="0"/>
        <w:adjustRightInd w:val="0"/>
        <w:ind w:firstLine="851"/>
        <w:rPr>
          <w:szCs w:val="28"/>
        </w:rPr>
      </w:pPr>
      <w:r w:rsidRPr="003C2268">
        <w:rPr>
          <w:szCs w:val="28"/>
        </w:rPr>
        <w:t>Основное мероприятие «</w:t>
      </w:r>
      <w:r w:rsidRPr="003C2268">
        <w:rPr>
          <w:szCs w:val="28"/>
          <w:lang w:eastAsia="ru-RU"/>
        </w:rPr>
        <w:t xml:space="preserve">Реализация отдельных функций органа местного самоуправления в сфере культуры» </w:t>
      </w:r>
      <w:r w:rsidRPr="003C2268">
        <w:rPr>
          <w:szCs w:val="28"/>
        </w:rPr>
        <w:t>направлено на</w:t>
      </w:r>
      <w:r w:rsidR="00DD0555" w:rsidRPr="003C2268">
        <w:rPr>
          <w:szCs w:val="28"/>
        </w:rPr>
        <w:t xml:space="preserve"> мотиваци</w:t>
      </w:r>
      <w:r w:rsidRPr="003C2268">
        <w:rPr>
          <w:szCs w:val="28"/>
        </w:rPr>
        <w:t>ю в создании новых инновационных проектов, а также</w:t>
      </w:r>
      <w:r w:rsidR="00DD0555" w:rsidRPr="003C2268">
        <w:rPr>
          <w:szCs w:val="28"/>
        </w:rPr>
        <w:t xml:space="preserve"> поощрени</w:t>
      </w:r>
      <w:r w:rsidRPr="003C2268">
        <w:rPr>
          <w:szCs w:val="28"/>
        </w:rPr>
        <w:t xml:space="preserve">е </w:t>
      </w:r>
      <w:r w:rsidR="00DD0555" w:rsidRPr="003C2268">
        <w:rPr>
          <w:szCs w:val="28"/>
        </w:rPr>
        <w:t xml:space="preserve">выдающихся деятелей культуры и искусства и молодых талантливых авторов </w:t>
      </w:r>
      <w:r w:rsidRPr="003C2268">
        <w:rPr>
          <w:szCs w:val="28"/>
        </w:rPr>
        <w:t xml:space="preserve">городского округа Лотошино </w:t>
      </w:r>
      <w:r w:rsidR="00DD0555" w:rsidRPr="003C2268">
        <w:rPr>
          <w:szCs w:val="28"/>
        </w:rPr>
        <w:t>Московской области</w:t>
      </w:r>
    </w:p>
    <w:p w:rsidR="00DD0555" w:rsidRPr="003C2268" w:rsidRDefault="00DD0555" w:rsidP="00D01AB7">
      <w:pPr>
        <w:autoSpaceDE w:val="0"/>
        <w:autoSpaceDN w:val="0"/>
        <w:adjustRightInd w:val="0"/>
        <w:ind w:firstLine="851"/>
        <w:rPr>
          <w:i/>
          <w:szCs w:val="28"/>
          <w:lang w:eastAsia="ru-RU"/>
        </w:rPr>
      </w:pPr>
    </w:p>
    <w:p w:rsidR="00BE085B" w:rsidRPr="003C2268" w:rsidRDefault="00BE085B" w:rsidP="00D01AB7">
      <w:pPr>
        <w:autoSpaceDE w:val="0"/>
        <w:autoSpaceDN w:val="0"/>
        <w:adjustRightInd w:val="0"/>
        <w:ind w:firstLine="851"/>
        <w:rPr>
          <w:szCs w:val="28"/>
          <w:u w:val="single"/>
        </w:rPr>
      </w:pPr>
      <w:r w:rsidRPr="003C2268">
        <w:rPr>
          <w:szCs w:val="28"/>
          <w:u w:val="single"/>
          <w:lang w:eastAsia="ru-RU"/>
        </w:rPr>
        <w:t>Основное мероприятие 05.</w:t>
      </w:r>
      <w:r w:rsidRPr="003C2268">
        <w:rPr>
          <w:i/>
          <w:szCs w:val="28"/>
          <w:lang w:eastAsia="ru-RU"/>
        </w:rPr>
        <w:t xml:space="preserve"> </w:t>
      </w:r>
      <w:r w:rsidRPr="003C2268">
        <w:rPr>
          <w:szCs w:val="28"/>
          <w:lang w:eastAsia="ru-RU"/>
        </w:rPr>
        <w:t>Обеспечение функций культурно-досуговых учреждений:</w:t>
      </w:r>
    </w:p>
    <w:p w:rsidR="00BE085B" w:rsidRPr="003C2268" w:rsidRDefault="00BE085B" w:rsidP="00D01AB7">
      <w:pPr>
        <w:widowControl w:val="0"/>
        <w:autoSpaceDE w:val="0"/>
        <w:autoSpaceDN w:val="0"/>
        <w:adjustRightInd w:val="0"/>
        <w:ind w:firstLine="851"/>
        <w:rPr>
          <w:i/>
          <w:szCs w:val="28"/>
          <w:lang w:eastAsia="ru-RU"/>
        </w:rPr>
      </w:pPr>
      <w:r w:rsidRPr="003C2268">
        <w:rPr>
          <w:i/>
          <w:szCs w:val="28"/>
        </w:rPr>
        <w:t xml:space="preserve">5.1 </w:t>
      </w:r>
      <w:r w:rsidR="00BB37E4" w:rsidRPr="003C2268">
        <w:rPr>
          <w:i/>
          <w:szCs w:val="28"/>
          <w:lang w:eastAsia="ru-RU"/>
        </w:rPr>
        <w:t>Расходы на обеспечение деятельности (оказание услуг) муниципальных учреждений - культурно-досуговые учреждения.</w:t>
      </w:r>
    </w:p>
    <w:p w:rsidR="00BE085B" w:rsidRPr="003C2268" w:rsidRDefault="00BE085B" w:rsidP="00D01AB7">
      <w:pPr>
        <w:widowControl w:val="0"/>
        <w:autoSpaceDE w:val="0"/>
        <w:autoSpaceDN w:val="0"/>
        <w:adjustRightInd w:val="0"/>
        <w:ind w:firstLine="851"/>
        <w:rPr>
          <w:i/>
          <w:szCs w:val="28"/>
          <w:lang w:eastAsia="ru-RU"/>
        </w:rPr>
      </w:pPr>
      <w:r w:rsidRPr="003C2268">
        <w:rPr>
          <w:i/>
          <w:szCs w:val="28"/>
          <w:lang w:eastAsia="ru-RU"/>
        </w:rPr>
        <w:t>5.</w:t>
      </w:r>
      <w:r w:rsidR="00BB37E4" w:rsidRPr="003C2268">
        <w:rPr>
          <w:i/>
          <w:szCs w:val="28"/>
          <w:lang w:eastAsia="ru-RU"/>
        </w:rPr>
        <w:t>2 Укрепление материально-технической базы и проведение текущего ремонта культурно-досуговых учреждений</w:t>
      </w:r>
    </w:p>
    <w:p w:rsidR="00BB37E4" w:rsidRPr="003C2268" w:rsidRDefault="00BE085B" w:rsidP="00D01AB7">
      <w:pPr>
        <w:widowControl w:val="0"/>
        <w:autoSpaceDE w:val="0"/>
        <w:autoSpaceDN w:val="0"/>
        <w:adjustRightInd w:val="0"/>
        <w:ind w:firstLine="851"/>
        <w:rPr>
          <w:i/>
          <w:szCs w:val="28"/>
          <w:lang w:eastAsia="ru-RU"/>
        </w:rPr>
      </w:pPr>
      <w:r w:rsidRPr="003C2268">
        <w:rPr>
          <w:i/>
          <w:szCs w:val="28"/>
          <w:lang w:eastAsia="ru-RU"/>
        </w:rPr>
        <w:t>5.</w:t>
      </w:r>
      <w:r w:rsidR="00AB1851" w:rsidRPr="003C2268">
        <w:rPr>
          <w:i/>
          <w:szCs w:val="28"/>
          <w:lang w:eastAsia="ru-RU"/>
        </w:rPr>
        <w:t>3 Мероприятия в сфере культуры</w:t>
      </w:r>
    </w:p>
    <w:p w:rsidR="00DD0555" w:rsidRPr="003C2268" w:rsidRDefault="00DD0555" w:rsidP="00D01AB7">
      <w:pPr>
        <w:shd w:val="clear" w:color="auto" w:fill="FFFFFF"/>
        <w:ind w:firstLine="851"/>
        <w:rPr>
          <w:szCs w:val="28"/>
        </w:rPr>
      </w:pPr>
      <w:r w:rsidRPr="003C2268">
        <w:rPr>
          <w:szCs w:val="28"/>
        </w:rPr>
        <w:t>Выполнение мероприятия «Обеспечение функций культурно-досуговых учреждений» направлено на обеспечение деятельности (оказание услуг) муниципальных учреждений культурно-досугового типа, проведение праздничных и культурно-массовых мероприятий.</w:t>
      </w:r>
    </w:p>
    <w:p w:rsidR="00BE085B" w:rsidRPr="003C2268" w:rsidRDefault="00BE085B" w:rsidP="00D01AB7">
      <w:pPr>
        <w:widowControl w:val="0"/>
        <w:autoSpaceDE w:val="0"/>
        <w:autoSpaceDN w:val="0"/>
        <w:adjustRightInd w:val="0"/>
        <w:ind w:firstLine="851"/>
        <w:rPr>
          <w:szCs w:val="28"/>
          <w:lang w:eastAsia="ru-RU"/>
        </w:rPr>
      </w:pPr>
    </w:p>
    <w:p w:rsidR="00BE085B" w:rsidRPr="003C2268" w:rsidRDefault="00BE085B" w:rsidP="00D01AB7">
      <w:pPr>
        <w:ind w:firstLine="851"/>
        <w:rPr>
          <w:b/>
          <w:szCs w:val="28"/>
        </w:rPr>
      </w:pPr>
      <w:r w:rsidRPr="003C2268">
        <w:rPr>
          <w:b/>
          <w:szCs w:val="28"/>
        </w:rPr>
        <w:t xml:space="preserve">Подпрограмма </w:t>
      </w:r>
      <w:r w:rsidRPr="003C2268">
        <w:rPr>
          <w:b/>
          <w:szCs w:val="28"/>
          <w:lang w:val="en-US"/>
        </w:rPr>
        <w:t>V</w:t>
      </w:r>
      <w:r w:rsidRPr="003C2268">
        <w:rPr>
          <w:b/>
          <w:szCs w:val="28"/>
        </w:rPr>
        <w:t xml:space="preserve"> «</w:t>
      </w:r>
      <w:r w:rsidR="00435CF3" w:rsidRPr="003C2268">
        <w:rPr>
          <w:b/>
          <w:szCs w:val="28"/>
        </w:rPr>
        <w:t>Укрепление материально-технической базы государственных и муниципальных учреждений культуры Московской области</w:t>
      </w:r>
      <w:r w:rsidRPr="003C2268">
        <w:rPr>
          <w:b/>
          <w:szCs w:val="28"/>
        </w:rPr>
        <w:t>» включает следующие мероприятия:</w:t>
      </w:r>
    </w:p>
    <w:p w:rsidR="00BE085B" w:rsidRPr="003C2268" w:rsidRDefault="00BE085B" w:rsidP="00D01AB7">
      <w:pPr>
        <w:widowControl w:val="0"/>
        <w:autoSpaceDE w:val="0"/>
        <w:autoSpaceDN w:val="0"/>
        <w:adjustRightInd w:val="0"/>
        <w:ind w:firstLine="851"/>
        <w:rPr>
          <w:i/>
          <w:szCs w:val="28"/>
        </w:rPr>
      </w:pPr>
    </w:p>
    <w:p w:rsidR="00BE085B" w:rsidRPr="003C2268" w:rsidRDefault="00BE085B" w:rsidP="00D01AB7">
      <w:pPr>
        <w:autoSpaceDE w:val="0"/>
        <w:autoSpaceDN w:val="0"/>
        <w:adjustRightInd w:val="0"/>
        <w:ind w:firstLine="851"/>
        <w:rPr>
          <w:szCs w:val="28"/>
        </w:rPr>
      </w:pPr>
      <w:r w:rsidRPr="003C2268">
        <w:rPr>
          <w:szCs w:val="28"/>
          <w:u w:val="single"/>
        </w:rPr>
        <w:lastRenderedPageBreak/>
        <w:t>Основное мероприятие 01.</w:t>
      </w:r>
      <w:r w:rsidRPr="003C2268">
        <w:rPr>
          <w:szCs w:val="28"/>
        </w:rPr>
        <w:t>«Проведение капитального ремонта, технического переоснащения и благоустройства территорий муниципальных учреждений культуры»:</w:t>
      </w:r>
    </w:p>
    <w:p w:rsidR="00BE085B" w:rsidRPr="003C2268" w:rsidRDefault="00BE085B" w:rsidP="00D01AB7">
      <w:pPr>
        <w:pStyle w:val="af2"/>
        <w:numPr>
          <w:ilvl w:val="1"/>
          <w:numId w:val="24"/>
        </w:numPr>
        <w:autoSpaceDE w:val="0"/>
        <w:autoSpaceDN w:val="0"/>
        <w:adjustRightInd w:val="0"/>
        <w:ind w:left="0" w:firstLine="851"/>
        <w:rPr>
          <w:i/>
          <w:szCs w:val="28"/>
        </w:rPr>
      </w:pPr>
      <w:r w:rsidRPr="003C2268">
        <w:rPr>
          <w:i/>
          <w:szCs w:val="28"/>
        </w:rPr>
        <w:t>Проведение капитального ремонта, технического переоснащения и благоустройства территорий театрально-концертных учреждений культуры</w:t>
      </w:r>
    </w:p>
    <w:p w:rsidR="00BE085B" w:rsidRPr="003C2268" w:rsidRDefault="00BE085B" w:rsidP="00D01AB7">
      <w:pPr>
        <w:pStyle w:val="af2"/>
        <w:numPr>
          <w:ilvl w:val="1"/>
          <w:numId w:val="24"/>
        </w:numPr>
        <w:autoSpaceDE w:val="0"/>
        <w:autoSpaceDN w:val="0"/>
        <w:adjustRightInd w:val="0"/>
        <w:ind w:left="0" w:firstLine="851"/>
        <w:rPr>
          <w:i/>
          <w:szCs w:val="28"/>
        </w:rPr>
      </w:pPr>
      <w:r w:rsidRPr="003C2268">
        <w:rPr>
          <w:i/>
          <w:szCs w:val="28"/>
          <w:lang w:eastAsia="ru-RU"/>
        </w:rPr>
        <w:t>Проведение капитального ремонта, технического переоснащения и благоустройства территорий культурно-досуговых учреждений культуры</w:t>
      </w:r>
    </w:p>
    <w:p w:rsidR="00BE085B" w:rsidRPr="003C2268" w:rsidRDefault="00472BCC" w:rsidP="00D01AB7">
      <w:pPr>
        <w:autoSpaceDE w:val="0"/>
        <w:autoSpaceDN w:val="0"/>
        <w:adjustRightInd w:val="0"/>
        <w:ind w:firstLine="851"/>
        <w:rPr>
          <w:szCs w:val="28"/>
          <w:lang w:eastAsia="ru-RU"/>
        </w:rPr>
      </w:pPr>
      <w:r w:rsidRPr="003C2268">
        <w:rPr>
          <w:szCs w:val="28"/>
          <w:u w:val="single"/>
          <w:lang w:eastAsia="ru-RU"/>
        </w:rPr>
        <w:t>Федеральный проект А1.</w:t>
      </w:r>
      <w:r w:rsidRPr="003C2268">
        <w:rPr>
          <w:szCs w:val="28"/>
          <w:lang w:eastAsia="ru-RU"/>
        </w:rPr>
        <w:t xml:space="preserve"> </w:t>
      </w:r>
      <w:r w:rsidR="00CA6CAF" w:rsidRPr="003C2268">
        <w:rPr>
          <w:szCs w:val="28"/>
          <w:lang w:eastAsia="ru-RU"/>
        </w:rPr>
        <w:t>Федеральный проект</w:t>
      </w:r>
      <w:r w:rsidR="00CA6CAF" w:rsidRPr="003C2268">
        <w:rPr>
          <w:sz w:val="24"/>
          <w:szCs w:val="24"/>
          <w:lang w:eastAsia="ru-RU"/>
        </w:rPr>
        <w:t xml:space="preserve"> «</w:t>
      </w:r>
      <w:r w:rsidRPr="003C2268">
        <w:rPr>
          <w:szCs w:val="28"/>
          <w:lang w:eastAsia="ru-RU"/>
        </w:rPr>
        <w:t>Культурная среда</w:t>
      </w:r>
      <w:r w:rsidR="00CA6CAF" w:rsidRPr="003C2268">
        <w:rPr>
          <w:szCs w:val="28"/>
          <w:lang w:eastAsia="ru-RU"/>
        </w:rPr>
        <w:t>»</w:t>
      </w:r>
    </w:p>
    <w:p w:rsidR="00472BCC" w:rsidRPr="003C2268" w:rsidRDefault="00472BCC" w:rsidP="00D01AB7">
      <w:pPr>
        <w:autoSpaceDE w:val="0"/>
        <w:autoSpaceDN w:val="0"/>
        <w:adjustRightInd w:val="0"/>
        <w:ind w:firstLine="851"/>
        <w:rPr>
          <w:i/>
          <w:szCs w:val="28"/>
          <w:lang w:eastAsia="ru-RU"/>
        </w:rPr>
      </w:pPr>
      <w:r w:rsidRPr="003C2268">
        <w:rPr>
          <w:i/>
          <w:szCs w:val="28"/>
          <w:lang w:eastAsia="ru-RU"/>
        </w:rPr>
        <w:t>А1.1 Государственная поддержка отрасли культуры (в части создания и модернизации учреждений культурно-досугового типа в сельской местности)</w:t>
      </w:r>
    </w:p>
    <w:p w:rsidR="00472BCC" w:rsidRPr="003C2268" w:rsidRDefault="00472BCC" w:rsidP="00D01AB7">
      <w:pPr>
        <w:autoSpaceDE w:val="0"/>
        <w:autoSpaceDN w:val="0"/>
        <w:adjustRightInd w:val="0"/>
        <w:ind w:firstLine="851"/>
        <w:rPr>
          <w:i/>
          <w:szCs w:val="28"/>
          <w:lang w:eastAsia="ru-RU"/>
        </w:rPr>
      </w:pPr>
      <w:r w:rsidRPr="003C2268">
        <w:rPr>
          <w:i/>
          <w:szCs w:val="28"/>
          <w:lang w:eastAsia="ru-RU"/>
        </w:rPr>
        <w:t>А1.2 Государственная поддержка отрасли культуры (в части обеспечения учреждений культуры специализированным автотранспортом для обслуживания населения, в том числе сельского населения)</w:t>
      </w:r>
    </w:p>
    <w:p w:rsidR="00472BCC" w:rsidRPr="003C2268" w:rsidRDefault="00472BCC" w:rsidP="00D01AB7">
      <w:pPr>
        <w:autoSpaceDE w:val="0"/>
        <w:autoSpaceDN w:val="0"/>
        <w:adjustRightInd w:val="0"/>
        <w:ind w:firstLine="851"/>
        <w:rPr>
          <w:i/>
          <w:szCs w:val="28"/>
          <w:lang w:eastAsia="ru-RU"/>
        </w:rPr>
      </w:pPr>
      <w:r w:rsidRPr="003C2268">
        <w:rPr>
          <w:i/>
          <w:szCs w:val="28"/>
          <w:lang w:eastAsia="ru-RU"/>
        </w:rPr>
        <w:t>А1.3 Создание модельных муниципальных библиотек</w:t>
      </w:r>
    </w:p>
    <w:p w:rsidR="00472BCC" w:rsidRPr="003C2268" w:rsidRDefault="00472BCC" w:rsidP="00D01AB7">
      <w:pPr>
        <w:autoSpaceDE w:val="0"/>
        <w:autoSpaceDN w:val="0"/>
        <w:adjustRightInd w:val="0"/>
        <w:ind w:firstLine="851"/>
        <w:rPr>
          <w:i/>
          <w:szCs w:val="28"/>
          <w:lang w:eastAsia="ru-RU"/>
        </w:rPr>
      </w:pPr>
      <w:r w:rsidRPr="003C2268">
        <w:rPr>
          <w:i/>
          <w:szCs w:val="28"/>
          <w:lang w:eastAsia="ru-RU"/>
        </w:rPr>
        <w:t>А1.4 Проведение капитального ремонта, технического переоснащения и благоустройство территорий объектов культуры, находящихся в собственности муниципальных образований</w:t>
      </w:r>
    </w:p>
    <w:p w:rsidR="00A911C9" w:rsidRPr="003C2268" w:rsidRDefault="00CA6CAF" w:rsidP="00D01AB7">
      <w:pPr>
        <w:autoSpaceDE w:val="0"/>
        <w:autoSpaceDN w:val="0"/>
        <w:adjustRightInd w:val="0"/>
        <w:ind w:firstLine="851"/>
        <w:rPr>
          <w:i/>
          <w:szCs w:val="28"/>
          <w:lang w:eastAsia="ru-RU"/>
        </w:rPr>
      </w:pPr>
      <w:r w:rsidRPr="003C2268">
        <w:rPr>
          <w:i/>
          <w:szCs w:val="28"/>
          <w:lang w:eastAsia="ru-RU"/>
        </w:rPr>
        <w:t>А1.5</w:t>
      </w:r>
      <w:r w:rsidR="00472BCC" w:rsidRPr="003C2268">
        <w:rPr>
          <w:i/>
          <w:szCs w:val="28"/>
          <w:lang w:eastAsia="ru-RU"/>
        </w:rPr>
        <w:t xml:space="preserve"> Оснащение муниципальных учреждений культуры кинооборудованием</w:t>
      </w:r>
    </w:p>
    <w:p w:rsidR="00CA6CAF" w:rsidRPr="003C2268" w:rsidRDefault="00CA6CAF" w:rsidP="00CA6CAF">
      <w:pPr>
        <w:autoSpaceDE w:val="0"/>
        <w:autoSpaceDN w:val="0"/>
        <w:adjustRightInd w:val="0"/>
        <w:ind w:firstLine="851"/>
        <w:rPr>
          <w:i/>
          <w:szCs w:val="28"/>
          <w:lang w:eastAsia="ru-RU"/>
        </w:rPr>
      </w:pPr>
      <w:r w:rsidRPr="003C2268">
        <w:rPr>
          <w:i/>
          <w:szCs w:val="28"/>
          <w:lang w:eastAsia="ru-RU"/>
        </w:rPr>
        <w:t>А1.6 Приобретение оборудования для технического оснащения зданий культурно-досуговых учреждений, ранее построенных (реконструированных), капитально отремонтированных или находящихся в стадии строительства на этапе завершения отделочных работ за счет средств бюджета Московской области</w:t>
      </w:r>
    </w:p>
    <w:p w:rsidR="00CA6CAF" w:rsidRPr="003C2268" w:rsidRDefault="00CA6CAF" w:rsidP="00CA6CAF">
      <w:pPr>
        <w:autoSpaceDE w:val="0"/>
        <w:autoSpaceDN w:val="0"/>
        <w:adjustRightInd w:val="0"/>
        <w:ind w:firstLine="851"/>
        <w:rPr>
          <w:i/>
          <w:szCs w:val="28"/>
          <w:lang w:eastAsia="ru-RU"/>
        </w:rPr>
      </w:pPr>
      <w:r w:rsidRPr="003C2268">
        <w:rPr>
          <w:i/>
          <w:szCs w:val="28"/>
          <w:lang w:eastAsia="ru-RU"/>
        </w:rPr>
        <w:t>А1.7 Приобретение оборудования для технического оснащения зданий культурно-досуговых учреждений, ранее построенных (реконструированных), капитально отремонтированных или находящихся в стадии строительства на этапе завершения отделочных работ за счет средств местного бюджета</w:t>
      </w:r>
    </w:p>
    <w:p w:rsidR="00A911C9" w:rsidRPr="003C2268" w:rsidRDefault="00A911C9" w:rsidP="00D01AB7">
      <w:pPr>
        <w:pStyle w:val="ConsPlusNormal"/>
        <w:spacing w:before="220"/>
        <w:ind w:firstLine="851"/>
        <w:jc w:val="both"/>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Основным направлением мероприятия «Укрепление материально-технической базы государственных и муниципальных учреждений культуры Московской области" является модернизация материально-технической базы объектов культуры путем строительства, реконструкции, проведения капитального ремонта, технического переоснащения современным непроизводственным оборудованием и благоустройства территории государственных и муниципальных учреждений культуры.</w:t>
      </w:r>
    </w:p>
    <w:p w:rsidR="00A911C9" w:rsidRPr="003C2268" w:rsidRDefault="00A911C9" w:rsidP="00D01AB7">
      <w:pPr>
        <w:pStyle w:val="ConsPlusNormal"/>
        <w:spacing w:before="220"/>
        <w:ind w:firstLine="851"/>
        <w:jc w:val="both"/>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Реализация мероприятий направлена на улучшение материально-технической базы объектов культуры путем строительства, реконструкции, проведения капитального ремонта, технического переоснащения муниципальных учреждений культуры современным непроизводственным оборудованием, приобретение зданий для последующего размещения культурно-досуговых учреждений.</w:t>
      </w:r>
    </w:p>
    <w:p w:rsidR="00A911C9" w:rsidRPr="003C2268" w:rsidRDefault="00A911C9" w:rsidP="00D01AB7">
      <w:pPr>
        <w:pStyle w:val="ConsPlusNormal"/>
        <w:spacing w:before="220"/>
        <w:ind w:firstLine="851"/>
        <w:jc w:val="both"/>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lastRenderedPageBreak/>
        <w:t xml:space="preserve">Таким образом, реализация мероприятий подпрограммы V "Укрепление материально-технической базы государственных и муниципальных учреждений культуры Московской области" позволит достичь необходимых значений показателей </w:t>
      </w:r>
      <w:hyperlink r:id="rId9" w:history="1">
        <w:r w:rsidRPr="003C2268">
          <w:rPr>
            <w:rFonts w:ascii="Times New Roman" w:eastAsia="Calibri" w:hAnsi="Times New Roman" w:cs="Times New Roman"/>
            <w:sz w:val="28"/>
            <w:szCs w:val="28"/>
            <w:lang w:eastAsia="en-US"/>
          </w:rPr>
          <w:t>Указа</w:t>
        </w:r>
      </w:hyperlink>
      <w:r w:rsidRPr="003C2268">
        <w:rPr>
          <w:rFonts w:ascii="Times New Roman" w:eastAsia="Calibri" w:hAnsi="Times New Roman" w:cs="Times New Roman"/>
          <w:sz w:val="28"/>
          <w:szCs w:val="28"/>
          <w:lang w:eastAsia="en-US"/>
        </w:rPr>
        <w:t xml:space="preserve"> Президента Российской Федерации от 28.04.2008 N 607 "Об оценке эффективности деятельности органов местного самоуправления городских округов и муниципальных районов" и постановления Правительства Российской Федерации от 17.12.2012 N 1317 "О мерах по реализации Указа Президента Российской Федерации от 28 апреля 2008 г. N 607 "Об оценке эффективности деятельности органов местного самоуправления городских округов и муниципальных районов" и подпункта "и" пункта 2 Указа Президента Российской Федерации от 7 мая 2012 г. N 601 "Об основных направлениях совершенствования системы государственного управления":</w:t>
      </w:r>
    </w:p>
    <w:p w:rsidR="00A911C9" w:rsidRPr="003C2268" w:rsidRDefault="00A911C9" w:rsidP="00D01AB7">
      <w:pPr>
        <w:pStyle w:val="ConsPlusNormal"/>
        <w:ind w:firstLine="851"/>
        <w:jc w:val="both"/>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 уровень фактической обеспеченности учреждениями культуры от нормативной потребности;</w:t>
      </w:r>
    </w:p>
    <w:p w:rsidR="00A911C9" w:rsidRPr="003C2268" w:rsidRDefault="00A911C9" w:rsidP="00D01AB7">
      <w:pPr>
        <w:pStyle w:val="ConsPlusNormal"/>
        <w:ind w:firstLine="851"/>
        <w:jc w:val="both"/>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w:t>
      </w:r>
      <w:r w:rsidR="00E83DA7" w:rsidRPr="003C2268">
        <w:rPr>
          <w:rFonts w:ascii="Times New Roman" w:eastAsia="Calibri" w:hAnsi="Times New Roman" w:cs="Times New Roman"/>
          <w:sz w:val="28"/>
          <w:szCs w:val="28"/>
          <w:lang w:eastAsia="en-US"/>
        </w:rPr>
        <w:t>х учреждений культуры</w:t>
      </w:r>
      <w:r w:rsidRPr="003C2268">
        <w:rPr>
          <w:rFonts w:ascii="Times New Roman" w:eastAsia="Calibri" w:hAnsi="Times New Roman" w:cs="Times New Roman"/>
          <w:sz w:val="28"/>
          <w:szCs w:val="28"/>
          <w:lang w:eastAsia="en-US"/>
        </w:rPr>
        <w:t>.</w:t>
      </w:r>
    </w:p>
    <w:p w:rsidR="00472BCC" w:rsidRPr="003C2268" w:rsidRDefault="00472BCC" w:rsidP="00BE085B">
      <w:pPr>
        <w:autoSpaceDE w:val="0"/>
        <w:autoSpaceDN w:val="0"/>
        <w:adjustRightInd w:val="0"/>
        <w:rPr>
          <w:i/>
          <w:szCs w:val="28"/>
          <w:lang w:eastAsia="ru-RU"/>
        </w:rPr>
      </w:pPr>
    </w:p>
    <w:p w:rsidR="0041498F" w:rsidRPr="003C2268" w:rsidRDefault="0041498F" w:rsidP="00D01AB7">
      <w:pPr>
        <w:autoSpaceDE w:val="0"/>
        <w:autoSpaceDN w:val="0"/>
        <w:adjustRightInd w:val="0"/>
        <w:ind w:firstLine="851"/>
        <w:rPr>
          <w:b/>
          <w:szCs w:val="28"/>
        </w:rPr>
      </w:pPr>
      <w:r w:rsidRPr="003C2268">
        <w:rPr>
          <w:b/>
          <w:szCs w:val="28"/>
        </w:rPr>
        <w:t xml:space="preserve">Подпрограмма </w:t>
      </w:r>
      <w:r w:rsidRPr="003C2268">
        <w:rPr>
          <w:b/>
          <w:szCs w:val="28"/>
          <w:lang w:val="en-US"/>
        </w:rPr>
        <w:t>VI</w:t>
      </w:r>
      <w:r w:rsidRPr="003C2268">
        <w:rPr>
          <w:b/>
          <w:szCs w:val="28"/>
        </w:rPr>
        <w:t xml:space="preserve">  «Развитие образования в сфере культуры Московской области»:</w:t>
      </w:r>
    </w:p>
    <w:p w:rsidR="0041498F" w:rsidRPr="003C2268" w:rsidRDefault="0030752F" w:rsidP="0030752F">
      <w:pPr>
        <w:autoSpaceDE w:val="0"/>
        <w:autoSpaceDN w:val="0"/>
        <w:adjustRightInd w:val="0"/>
        <w:ind w:firstLine="851"/>
        <w:rPr>
          <w:szCs w:val="28"/>
        </w:rPr>
      </w:pPr>
      <w:r w:rsidRPr="003C2268">
        <w:rPr>
          <w:szCs w:val="28"/>
          <w:u w:val="single"/>
        </w:rPr>
        <w:t>Основное мероприятие 01.</w:t>
      </w:r>
      <w:r w:rsidRPr="003C2268">
        <w:rPr>
          <w:szCs w:val="28"/>
        </w:rPr>
        <w:t xml:space="preserve"> Обеспечение функций муниципальных учреждений дополнительного образования сферы культуры</w:t>
      </w:r>
    </w:p>
    <w:p w:rsidR="0041498F" w:rsidRPr="003C2268" w:rsidRDefault="0030752F" w:rsidP="0030752F">
      <w:pPr>
        <w:pStyle w:val="af2"/>
        <w:numPr>
          <w:ilvl w:val="1"/>
          <w:numId w:val="28"/>
        </w:numPr>
        <w:autoSpaceDE w:val="0"/>
        <w:autoSpaceDN w:val="0"/>
        <w:adjustRightInd w:val="0"/>
        <w:rPr>
          <w:i/>
          <w:szCs w:val="28"/>
        </w:rPr>
      </w:pPr>
      <w:r w:rsidRPr="003C2268">
        <w:rPr>
          <w:i/>
          <w:szCs w:val="28"/>
        </w:rPr>
        <w:t>Расходы на обеспечение деятельности (оказание услуг) муниципальных учреждений дополнительного образования сферы культуры</w:t>
      </w:r>
    </w:p>
    <w:p w:rsidR="0030752F" w:rsidRPr="003C2268" w:rsidRDefault="0030752F" w:rsidP="0030752F">
      <w:pPr>
        <w:pStyle w:val="af2"/>
        <w:autoSpaceDE w:val="0"/>
        <w:autoSpaceDN w:val="0"/>
        <w:adjustRightInd w:val="0"/>
        <w:ind w:left="1571"/>
        <w:rPr>
          <w:i/>
          <w:szCs w:val="28"/>
        </w:rPr>
      </w:pPr>
    </w:p>
    <w:p w:rsidR="00472BCC" w:rsidRPr="003C2268" w:rsidRDefault="00472BCC" w:rsidP="00D01AB7">
      <w:pPr>
        <w:autoSpaceDE w:val="0"/>
        <w:autoSpaceDN w:val="0"/>
        <w:adjustRightInd w:val="0"/>
        <w:ind w:firstLine="851"/>
        <w:rPr>
          <w:b/>
          <w:szCs w:val="28"/>
        </w:rPr>
      </w:pPr>
      <w:r w:rsidRPr="003C2268">
        <w:rPr>
          <w:b/>
          <w:szCs w:val="28"/>
        </w:rPr>
        <w:t xml:space="preserve">Подпрограмма </w:t>
      </w:r>
      <w:r w:rsidRPr="003C2268">
        <w:rPr>
          <w:b/>
          <w:szCs w:val="28"/>
          <w:lang w:val="en-US"/>
        </w:rPr>
        <w:t>VII</w:t>
      </w:r>
      <w:r w:rsidRPr="003C2268">
        <w:rPr>
          <w:b/>
          <w:szCs w:val="28"/>
        </w:rPr>
        <w:t xml:space="preserve"> «Развити</w:t>
      </w:r>
      <w:r w:rsidR="002C27A4" w:rsidRPr="003C2268">
        <w:rPr>
          <w:b/>
          <w:szCs w:val="28"/>
        </w:rPr>
        <w:t xml:space="preserve">е архивного дела» </w:t>
      </w:r>
      <w:r w:rsidRPr="003C2268">
        <w:rPr>
          <w:b/>
          <w:szCs w:val="28"/>
        </w:rPr>
        <w:t>включает следующие мероприятия:</w:t>
      </w:r>
    </w:p>
    <w:p w:rsidR="00472BCC" w:rsidRPr="003C2268" w:rsidRDefault="00472BCC" w:rsidP="00D01AB7">
      <w:pPr>
        <w:autoSpaceDE w:val="0"/>
        <w:autoSpaceDN w:val="0"/>
        <w:adjustRightInd w:val="0"/>
        <w:ind w:firstLine="851"/>
        <w:rPr>
          <w:szCs w:val="28"/>
        </w:rPr>
      </w:pPr>
      <w:r w:rsidRPr="003C2268">
        <w:rPr>
          <w:szCs w:val="28"/>
          <w:u w:val="single"/>
        </w:rPr>
        <w:t>Основное мероприятие 01</w:t>
      </w:r>
      <w:r w:rsidRPr="003C2268">
        <w:rPr>
          <w:szCs w:val="28"/>
        </w:rPr>
        <w:t>. Хранение, комплектование, учет и использование архивных документов в муниципальных архивах</w:t>
      </w:r>
    </w:p>
    <w:p w:rsidR="00472BCC" w:rsidRPr="003C2268" w:rsidRDefault="00472BCC" w:rsidP="00D01AB7">
      <w:pPr>
        <w:pStyle w:val="af2"/>
        <w:numPr>
          <w:ilvl w:val="1"/>
          <w:numId w:val="25"/>
        </w:numPr>
        <w:autoSpaceDE w:val="0"/>
        <w:autoSpaceDN w:val="0"/>
        <w:adjustRightInd w:val="0"/>
        <w:ind w:left="0" w:firstLine="851"/>
        <w:rPr>
          <w:i/>
          <w:szCs w:val="28"/>
        </w:rPr>
      </w:pPr>
      <w:r w:rsidRPr="003C2268">
        <w:rPr>
          <w:i/>
          <w:szCs w:val="28"/>
        </w:rPr>
        <w:t>Расходы на страхование имущества, находящегося в муниципальной собственности</w:t>
      </w:r>
    </w:p>
    <w:p w:rsidR="00BE085B" w:rsidRPr="003C2268" w:rsidRDefault="00472BCC" w:rsidP="00D01AB7">
      <w:pPr>
        <w:pStyle w:val="af2"/>
        <w:numPr>
          <w:ilvl w:val="1"/>
          <w:numId w:val="25"/>
        </w:numPr>
        <w:autoSpaceDE w:val="0"/>
        <w:autoSpaceDN w:val="0"/>
        <w:adjustRightInd w:val="0"/>
        <w:ind w:left="0" w:firstLine="851"/>
        <w:rPr>
          <w:i/>
          <w:szCs w:val="28"/>
          <w:u w:val="single"/>
        </w:rPr>
      </w:pPr>
      <w:r w:rsidRPr="003C2268">
        <w:rPr>
          <w:i/>
          <w:szCs w:val="28"/>
          <w:lang w:eastAsia="ru-RU"/>
        </w:rPr>
        <w:t>Проведение реставрации и переплета метрических книг, находящихся на государственном хранении</w:t>
      </w:r>
    </w:p>
    <w:p w:rsidR="00472BCC" w:rsidRPr="003C2268" w:rsidRDefault="00472BCC" w:rsidP="00D01AB7">
      <w:pPr>
        <w:pStyle w:val="af2"/>
        <w:numPr>
          <w:ilvl w:val="1"/>
          <w:numId w:val="25"/>
        </w:numPr>
        <w:autoSpaceDE w:val="0"/>
        <w:autoSpaceDN w:val="0"/>
        <w:adjustRightInd w:val="0"/>
        <w:ind w:left="0" w:firstLine="851"/>
        <w:rPr>
          <w:i/>
          <w:szCs w:val="28"/>
          <w:u w:val="single"/>
        </w:rPr>
      </w:pPr>
      <w:r w:rsidRPr="003C2268">
        <w:rPr>
          <w:i/>
          <w:szCs w:val="28"/>
          <w:lang w:eastAsia="ru-RU"/>
        </w:rPr>
        <w:t xml:space="preserve">Хранение, комплектование, учет и </w:t>
      </w:r>
      <w:r w:rsidR="002C27A4" w:rsidRPr="003C2268">
        <w:rPr>
          <w:i/>
          <w:szCs w:val="28"/>
          <w:lang w:eastAsia="ru-RU"/>
        </w:rPr>
        <w:t>использование документов</w:t>
      </w:r>
      <w:r w:rsidRPr="003C2268">
        <w:rPr>
          <w:i/>
          <w:szCs w:val="28"/>
          <w:lang w:eastAsia="ru-RU"/>
        </w:rPr>
        <w:t xml:space="preserve"> Архивного фонда Московской области и других архивных документов</w:t>
      </w:r>
    </w:p>
    <w:p w:rsidR="00472BCC" w:rsidRPr="003C2268" w:rsidRDefault="00472BCC" w:rsidP="00D01AB7">
      <w:pPr>
        <w:pStyle w:val="af2"/>
        <w:numPr>
          <w:ilvl w:val="1"/>
          <w:numId w:val="25"/>
        </w:numPr>
        <w:autoSpaceDE w:val="0"/>
        <w:autoSpaceDN w:val="0"/>
        <w:adjustRightInd w:val="0"/>
        <w:ind w:left="0" w:firstLine="851"/>
        <w:rPr>
          <w:i/>
          <w:szCs w:val="28"/>
          <w:u w:val="single"/>
        </w:rPr>
      </w:pPr>
      <w:r w:rsidRPr="003C2268">
        <w:rPr>
          <w:i/>
          <w:szCs w:val="28"/>
          <w:lang w:eastAsia="ru-RU"/>
        </w:rPr>
        <w:t>Укрепление материально-технической базы и проведение текущего ремонта муниципального архива</w:t>
      </w:r>
    </w:p>
    <w:p w:rsidR="00472BCC" w:rsidRPr="003C2268" w:rsidRDefault="00472BCC" w:rsidP="00D01AB7">
      <w:pPr>
        <w:pStyle w:val="af2"/>
        <w:numPr>
          <w:ilvl w:val="1"/>
          <w:numId w:val="25"/>
        </w:numPr>
        <w:autoSpaceDE w:val="0"/>
        <w:autoSpaceDN w:val="0"/>
        <w:adjustRightInd w:val="0"/>
        <w:ind w:left="0" w:firstLine="851"/>
        <w:rPr>
          <w:i/>
          <w:szCs w:val="28"/>
          <w:u w:val="single"/>
        </w:rPr>
      </w:pPr>
      <w:r w:rsidRPr="003C2268">
        <w:rPr>
          <w:i/>
          <w:szCs w:val="28"/>
          <w:lang w:eastAsia="ru-RU"/>
        </w:rPr>
        <w:t>Расходы на обеспечение деятельности (оказание услуг) муниципальных архивов</w:t>
      </w:r>
    </w:p>
    <w:p w:rsidR="00472BCC" w:rsidRPr="003C2268" w:rsidRDefault="00472BCC" w:rsidP="00D01AB7">
      <w:pPr>
        <w:autoSpaceDE w:val="0"/>
        <w:autoSpaceDN w:val="0"/>
        <w:adjustRightInd w:val="0"/>
        <w:ind w:firstLine="851"/>
        <w:rPr>
          <w:szCs w:val="28"/>
          <w:lang w:eastAsia="ru-RU"/>
        </w:rPr>
      </w:pPr>
      <w:r w:rsidRPr="003C2268">
        <w:rPr>
          <w:szCs w:val="28"/>
          <w:u w:val="single"/>
          <w:lang w:eastAsia="ru-RU"/>
        </w:rPr>
        <w:t>Основное мероприятие 02.</w:t>
      </w:r>
      <w:r w:rsidRPr="003C2268">
        <w:rPr>
          <w:i/>
          <w:szCs w:val="28"/>
          <w:lang w:eastAsia="ru-RU"/>
        </w:rPr>
        <w:t xml:space="preserve"> </w:t>
      </w:r>
      <w:r w:rsidRPr="003C2268">
        <w:rPr>
          <w:szCs w:val="28"/>
          <w:lang w:eastAsia="ru-RU"/>
        </w:rPr>
        <w:t>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r w:rsidR="00DF6A61" w:rsidRPr="003C2268">
        <w:rPr>
          <w:szCs w:val="28"/>
          <w:lang w:eastAsia="ru-RU"/>
        </w:rPr>
        <w:t>:</w:t>
      </w:r>
    </w:p>
    <w:p w:rsidR="00DF6A61" w:rsidRPr="003C2268" w:rsidRDefault="00DF6A61" w:rsidP="00D01AB7">
      <w:pPr>
        <w:autoSpaceDE w:val="0"/>
        <w:autoSpaceDN w:val="0"/>
        <w:adjustRightInd w:val="0"/>
        <w:ind w:firstLine="851"/>
        <w:rPr>
          <w:i/>
          <w:szCs w:val="28"/>
        </w:rPr>
      </w:pPr>
      <w:r w:rsidRPr="003C2268">
        <w:rPr>
          <w:i/>
          <w:szCs w:val="28"/>
          <w:lang w:eastAsia="ru-RU"/>
        </w:rPr>
        <w:lastRenderedPageBreak/>
        <w:t xml:space="preserve">2.1 </w:t>
      </w:r>
      <w:r w:rsidRPr="003C2268">
        <w:rPr>
          <w:i/>
          <w:szCs w:val="28"/>
        </w:rPr>
        <w:t>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p w:rsidR="00DF6A61" w:rsidRPr="003C2268" w:rsidRDefault="00DF6A61" w:rsidP="00D01AB7">
      <w:pPr>
        <w:autoSpaceDE w:val="0"/>
        <w:autoSpaceDN w:val="0"/>
        <w:adjustRightInd w:val="0"/>
        <w:ind w:firstLine="851"/>
        <w:rPr>
          <w:i/>
          <w:szCs w:val="28"/>
        </w:rPr>
      </w:pPr>
      <w:r w:rsidRPr="003C2268">
        <w:rPr>
          <w:i/>
          <w:szCs w:val="28"/>
        </w:rPr>
        <w:t>2.2 Софинансирование расходов на повышение заработной платы работникам муниципальных архивных учреждений, находящихся на территории Московской области</w:t>
      </w:r>
    </w:p>
    <w:p w:rsidR="00DF6A61" w:rsidRPr="003C2268" w:rsidRDefault="00DF6A61" w:rsidP="00D01AB7">
      <w:pPr>
        <w:autoSpaceDE w:val="0"/>
        <w:autoSpaceDN w:val="0"/>
        <w:adjustRightInd w:val="0"/>
        <w:ind w:firstLine="851"/>
        <w:rPr>
          <w:i/>
          <w:szCs w:val="28"/>
          <w:lang w:eastAsia="ru-RU"/>
        </w:rPr>
      </w:pPr>
      <w:r w:rsidRPr="003C2268">
        <w:rPr>
          <w:i/>
          <w:szCs w:val="28"/>
        </w:rPr>
        <w:t xml:space="preserve">2.3 </w:t>
      </w:r>
      <w:r w:rsidRPr="003C2268">
        <w:rPr>
          <w:i/>
          <w:szCs w:val="28"/>
          <w:lang w:eastAsia="ru-RU"/>
        </w:rPr>
        <w:t>Проведение капитального (текущего) ремонта и технического переоснащения помещений, выделенных для хранения архивных документов, относящихся к собственности Московской области</w:t>
      </w:r>
    </w:p>
    <w:p w:rsidR="00714956" w:rsidRPr="003C2268" w:rsidRDefault="00E063E1" w:rsidP="00D01AB7">
      <w:pPr>
        <w:shd w:val="clear" w:color="auto" w:fill="FFFFFF"/>
        <w:ind w:firstLine="851"/>
        <w:rPr>
          <w:szCs w:val="28"/>
        </w:rPr>
      </w:pPr>
      <w:r w:rsidRPr="003C2268">
        <w:rPr>
          <w:szCs w:val="28"/>
        </w:rPr>
        <w:t>Создание условий для хранения, комплектования, учета и использования документов Архивного фонда Московской области и других архивных документов на территории городского округа Лотошино является основным направлением муниципальной программы в области архивного дела, в связи с чем р</w:t>
      </w:r>
      <w:r w:rsidR="00714956" w:rsidRPr="003C2268">
        <w:rPr>
          <w:szCs w:val="28"/>
        </w:rPr>
        <w:t>еализация мероприятий позволит:</w:t>
      </w:r>
    </w:p>
    <w:p w:rsidR="00714956" w:rsidRPr="003C2268" w:rsidRDefault="00714956" w:rsidP="00D01AB7">
      <w:pPr>
        <w:shd w:val="clear" w:color="auto" w:fill="FFFFFF"/>
        <w:ind w:firstLine="851"/>
        <w:rPr>
          <w:szCs w:val="28"/>
        </w:rPr>
      </w:pPr>
      <w:r w:rsidRPr="003C2268">
        <w:rPr>
          <w:szCs w:val="28"/>
        </w:rPr>
        <w:t>- сохранить на уровне 100 процентов долю архивных документов, находящихся в условиях, обеспечивающих их постоянное (вечное) хранение, в общем количестве архивных документов в муниципальном архиве;</w:t>
      </w:r>
    </w:p>
    <w:p w:rsidR="00714956" w:rsidRPr="003C2268" w:rsidRDefault="00714956" w:rsidP="00D01AB7">
      <w:pPr>
        <w:shd w:val="clear" w:color="auto" w:fill="FFFFFF"/>
        <w:ind w:firstLine="851"/>
        <w:rPr>
          <w:szCs w:val="28"/>
        </w:rPr>
      </w:pPr>
      <w:r w:rsidRPr="003C2268">
        <w:rPr>
          <w:szCs w:val="28"/>
        </w:rPr>
        <w:t>- обеспечить внесение сведений обо всех архивных фондах муниципального архива в общеотраслевую базу данных «Архивный фонд»;</w:t>
      </w:r>
    </w:p>
    <w:p w:rsidR="00714956" w:rsidRPr="003C2268" w:rsidRDefault="00714956" w:rsidP="00D01AB7">
      <w:pPr>
        <w:shd w:val="clear" w:color="auto" w:fill="FFFFFF"/>
        <w:ind w:firstLine="851"/>
        <w:rPr>
          <w:szCs w:val="28"/>
        </w:rPr>
      </w:pPr>
      <w:r w:rsidRPr="003C2268">
        <w:rPr>
          <w:szCs w:val="28"/>
        </w:rPr>
        <w:t xml:space="preserve">- произвести оцифровку документов, хранящихся в муниципальном архиве, для </w:t>
      </w:r>
      <w:r w:rsidR="00E063E1" w:rsidRPr="003C2268">
        <w:rPr>
          <w:szCs w:val="28"/>
        </w:rPr>
        <w:t xml:space="preserve">последующего их </w:t>
      </w:r>
      <w:r w:rsidRPr="003C2268">
        <w:rPr>
          <w:szCs w:val="28"/>
        </w:rPr>
        <w:t>и</w:t>
      </w:r>
      <w:r w:rsidR="003E1D86" w:rsidRPr="003C2268">
        <w:rPr>
          <w:szCs w:val="28"/>
        </w:rPr>
        <w:t>спользования работниками архива;</w:t>
      </w:r>
    </w:p>
    <w:p w:rsidR="003E1D86" w:rsidRPr="003C2268" w:rsidRDefault="003E1D86" w:rsidP="003E1D86">
      <w:pPr>
        <w:pStyle w:val="ConsPlusNormal"/>
        <w:ind w:firstLine="851"/>
        <w:jc w:val="both"/>
        <w:rPr>
          <w:rFonts w:ascii="Times New Roman" w:hAnsi="Times New Roman" w:cs="Times New Roman"/>
          <w:sz w:val="28"/>
          <w:szCs w:val="28"/>
        </w:rPr>
      </w:pPr>
      <w:r w:rsidRPr="003C2268">
        <w:rPr>
          <w:rFonts w:ascii="Times New Roman" w:hAnsi="Times New Roman" w:cs="Times New Roman"/>
          <w:sz w:val="28"/>
          <w:szCs w:val="28"/>
        </w:rPr>
        <w:t>- обеспечить возможность удаленного использования копий архивных документов и справочно-поисковых средств к ним на основе подключения муниципального архива к информационной системе «Архивы Подмосковья».</w:t>
      </w:r>
    </w:p>
    <w:p w:rsidR="00DF6A61" w:rsidRPr="003C2268" w:rsidRDefault="00DF6A61" w:rsidP="00472BCC">
      <w:pPr>
        <w:autoSpaceDE w:val="0"/>
        <w:autoSpaceDN w:val="0"/>
        <w:adjustRightInd w:val="0"/>
        <w:rPr>
          <w:szCs w:val="28"/>
          <w:lang w:eastAsia="ru-RU"/>
        </w:rPr>
      </w:pPr>
    </w:p>
    <w:p w:rsidR="00BE085B" w:rsidRPr="003C2268" w:rsidRDefault="00DF6A61" w:rsidP="00D01AB7">
      <w:pPr>
        <w:autoSpaceDE w:val="0"/>
        <w:autoSpaceDN w:val="0"/>
        <w:adjustRightInd w:val="0"/>
        <w:ind w:firstLine="851"/>
        <w:rPr>
          <w:b/>
          <w:szCs w:val="28"/>
        </w:rPr>
      </w:pPr>
      <w:r w:rsidRPr="003C2268">
        <w:rPr>
          <w:b/>
          <w:szCs w:val="28"/>
        </w:rPr>
        <w:t xml:space="preserve">Подпрограмма </w:t>
      </w:r>
      <w:r w:rsidR="00D01AB7" w:rsidRPr="003C2268">
        <w:rPr>
          <w:b/>
          <w:szCs w:val="28"/>
        </w:rPr>
        <w:t>VIII «</w:t>
      </w:r>
      <w:r w:rsidRPr="003C2268">
        <w:rPr>
          <w:b/>
          <w:szCs w:val="28"/>
        </w:rPr>
        <w:t>Обеспечивающая программа» включает следующие мероприятия:</w:t>
      </w:r>
    </w:p>
    <w:p w:rsidR="00D117DD" w:rsidRPr="003C2268" w:rsidRDefault="00DF6A61" w:rsidP="00D01AB7">
      <w:pPr>
        <w:autoSpaceDE w:val="0"/>
        <w:autoSpaceDN w:val="0"/>
        <w:adjustRightInd w:val="0"/>
        <w:ind w:firstLine="851"/>
        <w:rPr>
          <w:szCs w:val="28"/>
        </w:rPr>
      </w:pPr>
      <w:r w:rsidRPr="003C2268">
        <w:rPr>
          <w:szCs w:val="28"/>
          <w:u w:val="single"/>
        </w:rPr>
        <w:t xml:space="preserve">Основное мероприятие </w:t>
      </w:r>
      <w:r w:rsidR="00E063E1" w:rsidRPr="003C2268">
        <w:rPr>
          <w:szCs w:val="28"/>
          <w:u w:val="single"/>
        </w:rPr>
        <w:t>01.</w:t>
      </w:r>
      <w:r w:rsidR="00E063E1" w:rsidRPr="003C2268">
        <w:rPr>
          <w:szCs w:val="28"/>
        </w:rPr>
        <w:t xml:space="preserve"> Создание</w:t>
      </w:r>
      <w:r w:rsidRPr="003C2268">
        <w:rPr>
          <w:szCs w:val="28"/>
        </w:rPr>
        <w:t xml:space="preserve"> условий для реализации полномочий органов местного самоуправления:</w:t>
      </w:r>
    </w:p>
    <w:p w:rsidR="00DF6A61" w:rsidRPr="003C2268" w:rsidRDefault="00DF6A61" w:rsidP="00D01AB7">
      <w:pPr>
        <w:pStyle w:val="af2"/>
        <w:numPr>
          <w:ilvl w:val="1"/>
          <w:numId w:val="26"/>
        </w:numPr>
        <w:autoSpaceDE w:val="0"/>
        <w:autoSpaceDN w:val="0"/>
        <w:adjustRightInd w:val="0"/>
        <w:ind w:left="0" w:firstLine="851"/>
        <w:rPr>
          <w:i/>
          <w:szCs w:val="28"/>
        </w:rPr>
      </w:pPr>
      <w:r w:rsidRPr="003C2268">
        <w:rPr>
          <w:i/>
          <w:szCs w:val="28"/>
        </w:rPr>
        <w:t>Обеспечение деятельности муниципальных органов - учреждения в сфере культуры</w:t>
      </w:r>
    </w:p>
    <w:p w:rsidR="00DF6A61" w:rsidRPr="003C2268" w:rsidRDefault="00DF6A61" w:rsidP="00D01AB7">
      <w:pPr>
        <w:pStyle w:val="af2"/>
        <w:numPr>
          <w:ilvl w:val="1"/>
          <w:numId w:val="26"/>
        </w:numPr>
        <w:autoSpaceDE w:val="0"/>
        <w:autoSpaceDN w:val="0"/>
        <w:adjustRightInd w:val="0"/>
        <w:ind w:left="0" w:firstLine="851"/>
        <w:rPr>
          <w:i/>
          <w:szCs w:val="28"/>
          <w:u w:val="single"/>
        </w:rPr>
      </w:pPr>
      <w:r w:rsidRPr="003C2268">
        <w:rPr>
          <w:i/>
          <w:szCs w:val="28"/>
          <w:lang w:eastAsia="ru-RU"/>
        </w:rPr>
        <w:t>Мероприятия в сфере культуры</w:t>
      </w:r>
    </w:p>
    <w:p w:rsidR="00DF6A61" w:rsidRPr="003C2268" w:rsidRDefault="00DF6A61" w:rsidP="00D01AB7">
      <w:pPr>
        <w:pStyle w:val="af2"/>
        <w:numPr>
          <w:ilvl w:val="1"/>
          <w:numId w:val="26"/>
        </w:numPr>
        <w:autoSpaceDE w:val="0"/>
        <w:autoSpaceDN w:val="0"/>
        <w:adjustRightInd w:val="0"/>
        <w:ind w:left="0" w:firstLine="851"/>
        <w:rPr>
          <w:i/>
          <w:szCs w:val="28"/>
          <w:u w:val="single"/>
        </w:rPr>
      </w:pPr>
      <w:r w:rsidRPr="003C2268">
        <w:rPr>
          <w:i/>
          <w:szCs w:val="28"/>
          <w:lang w:eastAsia="ru-RU"/>
        </w:rPr>
        <w:t>Проведение культурно-массовых мероприятий в сфере культуры и искусства Министерством культуры Московской области</w:t>
      </w:r>
    </w:p>
    <w:p w:rsidR="00E063E1" w:rsidRPr="003C2268" w:rsidRDefault="00E063E1" w:rsidP="00D01AB7">
      <w:pPr>
        <w:pStyle w:val="af2"/>
        <w:shd w:val="clear" w:color="auto" w:fill="FFFFFF"/>
        <w:ind w:left="0" w:firstLine="851"/>
        <w:rPr>
          <w:szCs w:val="28"/>
        </w:rPr>
      </w:pPr>
      <w:r w:rsidRPr="003C2268">
        <w:rPr>
          <w:szCs w:val="28"/>
        </w:rPr>
        <w:t>Основное мероприятие «Обеспечивающей программы» направлено на обеспечение деятельности подведомственного казенного учреждения по бухгалтерскому обслуживанию муниципальных учреждений культуры, а также проведению мероприятий в сфере культуры и кинематографии различного уровня и статуса.</w:t>
      </w:r>
    </w:p>
    <w:p w:rsidR="00D117DD" w:rsidRPr="003C2268" w:rsidRDefault="00D117DD" w:rsidP="00D01AB7">
      <w:pPr>
        <w:widowControl w:val="0"/>
        <w:autoSpaceDE w:val="0"/>
        <w:autoSpaceDN w:val="0"/>
        <w:adjustRightInd w:val="0"/>
        <w:ind w:firstLine="851"/>
        <w:outlineLvl w:val="1"/>
        <w:rPr>
          <w:b/>
          <w:szCs w:val="28"/>
        </w:rPr>
      </w:pPr>
    </w:p>
    <w:p w:rsidR="00D117DD" w:rsidRPr="003C2268" w:rsidRDefault="00DF6A61" w:rsidP="00D01AB7">
      <w:pPr>
        <w:widowControl w:val="0"/>
        <w:autoSpaceDE w:val="0"/>
        <w:autoSpaceDN w:val="0"/>
        <w:adjustRightInd w:val="0"/>
        <w:ind w:firstLine="851"/>
        <w:outlineLvl w:val="1"/>
        <w:rPr>
          <w:b/>
          <w:szCs w:val="28"/>
        </w:rPr>
      </w:pPr>
      <w:r w:rsidRPr="003C2268">
        <w:rPr>
          <w:b/>
          <w:szCs w:val="28"/>
        </w:rPr>
        <w:t xml:space="preserve">Подпрограмма </w:t>
      </w:r>
      <w:r w:rsidRPr="003C2268">
        <w:rPr>
          <w:b/>
          <w:szCs w:val="28"/>
          <w:lang w:val="en-US"/>
        </w:rPr>
        <w:t>IX</w:t>
      </w:r>
      <w:r w:rsidRPr="003C2268">
        <w:rPr>
          <w:b/>
          <w:szCs w:val="28"/>
        </w:rPr>
        <w:t xml:space="preserve"> «Развитие парков культуры и отдыха»</w:t>
      </w:r>
      <w:r w:rsidR="00D01AB7" w:rsidRPr="003C2268">
        <w:rPr>
          <w:b/>
          <w:szCs w:val="28"/>
        </w:rPr>
        <w:t xml:space="preserve"> </w:t>
      </w:r>
      <w:r w:rsidRPr="003C2268">
        <w:rPr>
          <w:b/>
          <w:szCs w:val="28"/>
        </w:rPr>
        <w:t>и включает следующие мероприятия:</w:t>
      </w:r>
    </w:p>
    <w:p w:rsidR="00DF6A61" w:rsidRPr="003C2268" w:rsidRDefault="00DF6A61" w:rsidP="00D01AB7">
      <w:pPr>
        <w:autoSpaceDE w:val="0"/>
        <w:autoSpaceDN w:val="0"/>
        <w:adjustRightInd w:val="0"/>
        <w:ind w:firstLine="851"/>
        <w:rPr>
          <w:szCs w:val="28"/>
        </w:rPr>
      </w:pPr>
      <w:r w:rsidRPr="003C2268">
        <w:rPr>
          <w:szCs w:val="28"/>
          <w:u w:val="single"/>
        </w:rPr>
        <w:t xml:space="preserve">Основное мероприятие </w:t>
      </w:r>
      <w:r w:rsidR="00D01AB7" w:rsidRPr="003C2268">
        <w:rPr>
          <w:szCs w:val="28"/>
          <w:u w:val="single"/>
        </w:rPr>
        <w:t>01.</w:t>
      </w:r>
      <w:r w:rsidR="00D01AB7" w:rsidRPr="003C2268">
        <w:rPr>
          <w:szCs w:val="28"/>
        </w:rPr>
        <w:t xml:space="preserve"> Соответствие</w:t>
      </w:r>
      <w:r w:rsidRPr="003C2268">
        <w:rPr>
          <w:szCs w:val="28"/>
        </w:rPr>
        <w:t xml:space="preserve"> нормативу обеспеченности парками культуры и отдыха:</w:t>
      </w:r>
    </w:p>
    <w:p w:rsidR="00DF6A61" w:rsidRPr="003C2268" w:rsidRDefault="00DF6A61" w:rsidP="00D01AB7">
      <w:pPr>
        <w:pStyle w:val="af2"/>
        <w:numPr>
          <w:ilvl w:val="1"/>
          <w:numId w:val="27"/>
        </w:numPr>
        <w:autoSpaceDE w:val="0"/>
        <w:autoSpaceDN w:val="0"/>
        <w:adjustRightInd w:val="0"/>
        <w:ind w:left="0" w:firstLine="851"/>
        <w:rPr>
          <w:i/>
          <w:szCs w:val="28"/>
        </w:rPr>
      </w:pPr>
      <w:r w:rsidRPr="003C2268">
        <w:rPr>
          <w:i/>
          <w:szCs w:val="28"/>
        </w:rPr>
        <w:t>Расходы на обеспечение деятельности (оказание услуг) муниципальных учреждений - парк культуры и отдыха</w:t>
      </w:r>
    </w:p>
    <w:p w:rsidR="00DF6A61" w:rsidRPr="003C2268" w:rsidRDefault="00DF6A61" w:rsidP="00D01AB7">
      <w:pPr>
        <w:pStyle w:val="af2"/>
        <w:numPr>
          <w:ilvl w:val="1"/>
          <w:numId w:val="27"/>
        </w:numPr>
        <w:autoSpaceDE w:val="0"/>
        <w:autoSpaceDN w:val="0"/>
        <w:adjustRightInd w:val="0"/>
        <w:ind w:left="0" w:firstLine="851"/>
        <w:rPr>
          <w:i/>
          <w:szCs w:val="28"/>
          <w:u w:val="single"/>
        </w:rPr>
      </w:pPr>
      <w:r w:rsidRPr="003C2268">
        <w:rPr>
          <w:i/>
          <w:szCs w:val="28"/>
          <w:lang w:eastAsia="ru-RU"/>
        </w:rPr>
        <w:t>Создание условий для массового отдыха жителей городского округа</w:t>
      </w:r>
    </w:p>
    <w:p w:rsidR="00E063E1" w:rsidRPr="003C2268" w:rsidRDefault="00E063E1" w:rsidP="00D01AB7">
      <w:pPr>
        <w:pStyle w:val="af2"/>
        <w:shd w:val="clear" w:color="auto" w:fill="FFFFFF"/>
        <w:ind w:left="0" w:firstLine="851"/>
        <w:rPr>
          <w:szCs w:val="28"/>
        </w:rPr>
      </w:pPr>
      <w:r w:rsidRPr="003C2268">
        <w:rPr>
          <w:szCs w:val="28"/>
        </w:rPr>
        <w:t xml:space="preserve">Основное мероприятие </w:t>
      </w:r>
      <w:r w:rsidR="00D01AB7" w:rsidRPr="003C2268">
        <w:rPr>
          <w:szCs w:val="28"/>
        </w:rPr>
        <w:t>Подпрограммы</w:t>
      </w:r>
      <w:r w:rsidRPr="003C2268">
        <w:rPr>
          <w:szCs w:val="28"/>
        </w:rPr>
        <w:t xml:space="preserve"> IX «Развитие парков культуры и отдыха» направлено на создание более комфортных условий пребывания</w:t>
      </w:r>
      <w:r w:rsidR="00D01AB7" w:rsidRPr="003C2268">
        <w:rPr>
          <w:szCs w:val="28"/>
        </w:rPr>
        <w:t xml:space="preserve"> </w:t>
      </w:r>
      <w:r w:rsidRPr="003C2268">
        <w:rPr>
          <w:szCs w:val="28"/>
        </w:rPr>
        <w:t>населения, содержательного досуга для всех социальных групп населения в парк</w:t>
      </w:r>
      <w:r w:rsidR="00D01AB7" w:rsidRPr="003C2268">
        <w:rPr>
          <w:szCs w:val="28"/>
        </w:rPr>
        <w:t xml:space="preserve">е </w:t>
      </w:r>
      <w:r w:rsidRPr="003C2268">
        <w:rPr>
          <w:szCs w:val="28"/>
        </w:rPr>
        <w:t>культуры и отдыха на территории</w:t>
      </w:r>
      <w:r w:rsidR="00D01AB7" w:rsidRPr="003C2268">
        <w:rPr>
          <w:szCs w:val="28"/>
        </w:rPr>
        <w:t xml:space="preserve"> городского округа Лотошино.</w:t>
      </w:r>
    </w:p>
    <w:p w:rsidR="00E063E1" w:rsidRPr="003C2268" w:rsidRDefault="00E063E1" w:rsidP="00D01AB7">
      <w:pPr>
        <w:pStyle w:val="af2"/>
        <w:autoSpaceDE w:val="0"/>
        <w:autoSpaceDN w:val="0"/>
        <w:adjustRightInd w:val="0"/>
        <w:ind w:left="0" w:firstLine="851"/>
        <w:rPr>
          <w:i/>
          <w:szCs w:val="28"/>
          <w:u w:val="single"/>
        </w:rPr>
      </w:pPr>
    </w:p>
    <w:p w:rsidR="00D117DD" w:rsidRPr="003C2268" w:rsidRDefault="00D117DD" w:rsidP="00DF6A61">
      <w:pPr>
        <w:widowControl w:val="0"/>
        <w:autoSpaceDE w:val="0"/>
        <w:autoSpaceDN w:val="0"/>
        <w:adjustRightInd w:val="0"/>
        <w:outlineLvl w:val="1"/>
        <w:rPr>
          <w:b/>
          <w:szCs w:val="28"/>
        </w:rPr>
      </w:pPr>
    </w:p>
    <w:p w:rsidR="00D117DD" w:rsidRPr="003C2268" w:rsidRDefault="00D117DD" w:rsidP="001E0687">
      <w:pPr>
        <w:widowControl w:val="0"/>
        <w:autoSpaceDE w:val="0"/>
        <w:autoSpaceDN w:val="0"/>
        <w:adjustRightInd w:val="0"/>
        <w:outlineLvl w:val="1"/>
        <w:rPr>
          <w:b/>
          <w:szCs w:val="28"/>
        </w:rPr>
      </w:pPr>
    </w:p>
    <w:p w:rsidR="00D95947" w:rsidRPr="003C2268" w:rsidRDefault="00D95947"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35745B" w:rsidRPr="003C2268" w:rsidRDefault="0035745B" w:rsidP="001E0687">
      <w:pPr>
        <w:widowControl w:val="0"/>
        <w:autoSpaceDE w:val="0"/>
        <w:autoSpaceDN w:val="0"/>
        <w:adjustRightInd w:val="0"/>
        <w:outlineLvl w:val="1"/>
        <w:rPr>
          <w:b/>
          <w:szCs w:val="28"/>
        </w:rPr>
      </w:pPr>
    </w:p>
    <w:p w:rsidR="005A16D8" w:rsidRPr="003C2268" w:rsidRDefault="005A16D8" w:rsidP="001E0687">
      <w:pPr>
        <w:widowControl w:val="0"/>
        <w:autoSpaceDE w:val="0"/>
        <w:autoSpaceDN w:val="0"/>
        <w:adjustRightInd w:val="0"/>
        <w:outlineLvl w:val="1"/>
        <w:rPr>
          <w:b/>
          <w:szCs w:val="28"/>
        </w:rPr>
      </w:pPr>
    </w:p>
    <w:p w:rsidR="00D95947" w:rsidRPr="003C2268" w:rsidRDefault="00D95947" w:rsidP="001E0687">
      <w:pPr>
        <w:widowControl w:val="0"/>
        <w:autoSpaceDE w:val="0"/>
        <w:autoSpaceDN w:val="0"/>
        <w:adjustRightInd w:val="0"/>
        <w:outlineLvl w:val="1"/>
        <w:rPr>
          <w:b/>
          <w:szCs w:val="28"/>
        </w:rPr>
      </w:pPr>
    </w:p>
    <w:p w:rsidR="001927FD" w:rsidRPr="003C2268" w:rsidRDefault="005B7F3D" w:rsidP="001927FD">
      <w:pPr>
        <w:pStyle w:val="af2"/>
        <w:widowControl w:val="0"/>
        <w:numPr>
          <w:ilvl w:val="0"/>
          <w:numId w:val="1"/>
        </w:numPr>
        <w:autoSpaceDE w:val="0"/>
        <w:autoSpaceDN w:val="0"/>
        <w:adjustRightInd w:val="0"/>
        <w:jc w:val="center"/>
        <w:outlineLvl w:val="1"/>
        <w:rPr>
          <w:b/>
          <w:szCs w:val="28"/>
        </w:rPr>
      </w:pPr>
      <w:r w:rsidRPr="003C2268">
        <w:rPr>
          <w:b/>
          <w:szCs w:val="28"/>
        </w:rPr>
        <w:lastRenderedPageBreak/>
        <w:t xml:space="preserve">Планируемые результаты реализации </w:t>
      </w:r>
    </w:p>
    <w:p w:rsidR="005B7F3D" w:rsidRPr="003C2268" w:rsidRDefault="005B7F3D" w:rsidP="001927FD">
      <w:pPr>
        <w:pStyle w:val="af2"/>
        <w:widowControl w:val="0"/>
        <w:autoSpaceDE w:val="0"/>
        <w:autoSpaceDN w:val="0"/>
        <w:adjustRightInd w:val="0"/>
        <w:jc w:val="center"/>
        <w:outlineLvl w:val="1"/>
        <w:rPr>
          <w:szCs w:val="28"/>
        </w:rPr>
      </w:pPr>
      <w:r w:rsidRPr="003C2268">
        <w:rPr>
          <w:b/>
          <w:szCs w:val="28"/>
        </w:rPr>
        <w:t>муниципальной программы «Культура</w:t>
      </w:r>
      <w:r w:rsidR="00010500" w:rsidRPr="003C2268">
        <w:rPr>
          <w:b/>
          <w:szCs w:val="28"/>
        </w:rPr>
        <w:t>»</w:t>
      </w:r>
    </w:p>
    <w:p w:rsidR="005B7F3D" w:rsidRPr="003C2268" w:rsidRDefault="005B7F3D" w:rsidP="001D2A2D">
      <w:pPr>
        <w:pStyle w:val="ConsPlusNormal"/>
        <w:jc w:val="both"/>
        <w:rPr>
          <w:rFonts w:ascii="Times New Roman" w:hAnsi="Times New Roman" w:cs="Times New Roman"/>
          <w:sz w:val="28"/>
          <w:szCs w:val="28"/>
        </w:rPr>
      </w:pPr>
    </w:p>
    <w:tbl>
      <w:tblPr>
        <w:tblW w:w="13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268"/>
        <w:gridCol w:w="1634"/>
        <w:gridCol w:w="1275"/>
        <w:gridCol w:w="914"/>
        <w:gridCol w:w="708"/>
        <w:gridCol w:w="709"/>
        <w:gridCol w:w="709"/>
        <w:gridCol w:w="709"/>
        <w:gridCol w:w="708"/>
        <w:gridCol w:w="102"/>
        <w:gridCol w:w="15"/>
        <w:gridCol w:w="30"/>
        <w:gridCol w:w="30"/>
        <w:gridCol w:w="30"/>
        <w:gridCol w:w="471"/>
        <w:gridCol w:w="84"/>
        <w:gridCol w:w="15"/>
        <w:gridCol w:w="30"/>
        <w:gridCol w:w="15"/>
        <w:gridCol w:w="15"/>
        <w:gridCol w:w="45"/>
        <w:gridCol w:w="15"/>
        <w:gridCol w:w="521"/>
        <w:gridCol w:w="1989"/>
      </w:tblGrid>
      <w:tr w:rsidR="00C31553" w:rsidRPr="003C2268" w:rsidTr="002429AD">
        <w:trPr>
          <w:trHeight w:val="1335"/>
          <w:jc w:val="center"/>
        </w:trPr>
        <w:tc>
          <w:tcPr>
            <w:tcW w:w="567" w:type="dxa"/>
            <w:vMerge w:val="restart"/>
          </w:tcPr>
          <w:p w:rsidR="00DE4328" w:rsidRPr="003C2268" w:rsidRDefault="00DE4328" w:rsidP="00DE4328">
            <w:pPr>
              <w:jc w:val="center"/>
              <w:rPr>
                <w:sz w:val="24"/>
                <w:szCs w:val="24"/>
              </w:rPr>
            </w:pPr>
            <w:r w:rsidRPr="003C2268">
              <w:rPr>
                <w:sz w:val="24"/>
                <w:szCs w:val="24"/>
              </w:rPr>
              <w:t>N п/п</w:t>
            </w:r>
          </w:p>
        </w:tc>
        <w:tc>
          <w:tcPr>
            <w:tcW w:w="2268" w:type="dxa"/>
            <w:vMerge w:val="restart"/>
          </w:tcPr>
          <w:p w:rsidR="00DE4328" w:rsidRPr="003C2268" w:rsidRDefault="00DE4328" w:rsidP="00DE4328">
            <w:pPr>
              <w:jc w:val="center"/>
              <w:rPr>
                <w:sz w:val="24"/>
                <w:szCs w:val="24"/>
              </w:rPr>
            </w:pPr>
            <w:r w:rsidRPr="003C2268">
              <w:rPr>
                <w:sz w:val="24"/>
                <w:szCs w:val="24"/>
              </w:rPr>
              <w:t>Планируемые результаты реализации муниципальной</w:t>
            </w:r>
          </w:p>
          <w:p w:rsidR="00DE4328" w:rsidRPr="003C2268" w:rsidRDefault="00DE4328" w:rsidP="00DE4328">
            <w:pPr>
              <w:jc w:val="center"/>
              <w:rPr>
                <w:sz w:val="24"/>
                <w:szCs w:val="24"/>
              </w:rPr>
            </w:pPr>
            <w:r w:rsidRPr="003C2268">
              <w:rPr>
                <w:sz w:val="24"/>
                <w:szCs w:val="24"/>
              </w:rPr>
              <w:t>программы</w:t>
            </w:r>
          </w:p>
        </w:tc>
        <w:tc>
          <w:tcPr>
            <w:tcW w:w="1634" w:type="dxa"/>
            <w:vMerge w:val="restart"/>
          </w:tcPr>
          <w:p w:rsidR="00DE4328" w:rsidRPr="003C2268" w:rsidRDefault="00DE4328" w:rsidP="00DE4328">
            <w:pPr>
              <w:jc w:val="center"/>
              <w:rPr>
                <w:sz w:val="24"/>
                <w:szCs w:val="24"/>
              </w:rPr>
            </w:pPr>
            <w:r w:rsidRPr="003C2268">
              <w:rPr>
                <w:sz w:val="24"/>
                <w:szCs w:val="24"/>
              </w:rPr>
              <w:t>Тип показателя</w:t>
            </w:r>
          </w:p>
        </w:tc>
        <w:tc>
          <w:tcPr>
            <w:tcW w:w="1275" w:type="dxa"/>
            <w:vMerge w:val="restart"/>
          </w:tcPr>
          <w:p w:rsidR="00DE4328" w:rsidRPr="003C2268" w:rsidRDefault="00DE4328" w:rsidP="00DE4328">
            <w:pPr>
              <w:jc w:val="center"/>
              <w:rPr>
                <w:sz w:val="24"/>
                <w:szCs w:val="24"/>
              </w:rPr>
            </w:pPr>
            <w:r w:rsidRPr="003C2268">
              <w:rPr>
                <w:sz w:val="24"/>
                <w:szCs w:val="24"/>
              </w:rPr>
              <w:t>Единица измерения</w:t>
            </w:r>
          </w:p>
        </w:tc>
        <w:tc>
          <w:tcPr>
            <w:tcW w:w="914" w:type="dxa"/>
            <w:vMerge w:val="restart"/>
          </w:tcPr>
          <w:p w:rsidR="00DE4328" w:rsidRPr="003C2268" w:rsidRDefault="00DE4328" w:rsidP="00DE4328">
            <w:pPr>
              <w:jc w:val="center"/>
              <w:rPr>
                <w:sz w:val="24"/>
                <w:szCs w:val="24"/>
              </w:rPr>
            </w:pPr>
            <w:r w:rsidRPr="003C2268">
              <w:rPr>
                <w:sz w:val="24"/>
                <w:szCs w:val="24"/>
              </w:rPr>
              <w:t>Базовое значение на начало реализации подпрограммы</w:t>
            </w:r>
          </w:p>
        </w:tc>
        <w:tc>
          <w:tcPr>
            <w:tcW w:w="4961" w:type="dxa"/>
            <w:gridSpan w:val="19"/>
          </w:tcPr>
          <w:p w:rsidR="00DE4328" w:rsidRPr="003C2268" w:rsidRDefault="00DE4328" w:rsidP="00DE4328">
            <w:pPr>
              <w:jc w:val="center"/>
              <w:rPr>
                <w:sz w:val="24"/>
                <w:szCs w:val="24"/>
              </w:rPr>
            </w:pPr>
            <w:r w:rsidRPr="003C2268">
              <w:rPr>
                <w:sz w:val="24"/>
                <w:szCs w:val="24"/>
              </w:rPr>
              <w:t>Планируемое значение по годам реализации</w:t>
            </w:r>
          </w:p>
        </w:tc>
        <w:tc>
          <w:tcPr>
            <w:tcW w:w="1989" w:type="dxa"/>
            <w:vMerge w:val="restart"/>
          </w:tcPr>
          <w:p w:rsidR="00DE4328" w:rsidRPr="003C2268" w:rsidRDefault="00DE4328" w:rsidP="00DE4328">
            <w:pPr>
              <w:jc w:val="center"/>
              <w:rPr>
                <w:sz w:val="24"/>
                <w:szCs w:val="24"/>
              </w:rPr>
            </w:pPr>
            <w:r w:rsidRPr="003C2268">
              <w:rPr>
                <w:sz w:val="24"/>
                <w:szCs w:val="24"/>
              </w:rPr>
              <w:t>Номер основного мероприятия в перечне мероприятий программы</w:t>
            </w:r>
          </w:p>
        </w:tc>
      </w:tr>
      <w:tr w:rsidR="00C31553" w:rsidRPr="003C2268" w:rsidTr="002429AD">
        <w:trPr>
          <w:jc w:val="center"/>
        </w:trPr>
        <w:tc>
          <w:tcPr>
            <w:tcW w:w="567" w:type="dxa"/>
            <w:vMerge/>
          </w:tcPr>
          <w:p w:rsidR="002429AD" w:rsidRPr="003C2268" w:rsidRDefault="002429AD" w:rsidP="0066776B">
            <w:pPr>
              <w:rPr>
                <w:sz w:val="24"/>
                <w:szCs w:val="24"/>
              </w:rPr>
            </w:pPr>
          </w:p>
        </w:tc>
        <w:tc>
          <w:tcPr>
            <w:tcW w:w="2268" w:type="dxa"/>
            <w:vMerge/>
          </w:tcPr>
          <w:p w:rsidR="002429AD" w:rsidRPr="003C2268" w:rsidRDefault="002429AD" w:rsidP="0066776B">
            <w:pPr>
              <w:rPr>
                <w:sz w:val="24"/>
                <w:szCs w:val="24"/>
              </w:rPr>
            </w:pPr>
          </w:p>
        </w:tc>
        <w:tc>
          <w:tcPr>
            <w:tcW w:w="1634" w:type="dxa"/>
            <w:vMerge/>
          </w:tcPr>
          <w:p w:rsidR="002429AD" w:rsidRPr="003C2268" w:rsidRDefault="002429AD" w:rsidP="0066776B">
            <w:pPr>
              <w:rPr>
                <w:sz w:val="24"/>
                <w:szCs w:val="24"/>
              </w:rPr>
            </w:pPr>
          </w:p>
        </w:tc>
        <w:tc>
          <w:tcPr>
            <w:tcW w:w="1275" w:type="dxa"/>
            <w:vMerge/>
          </w:tcPr>
          <w:p w:rsidR="002429AD" w:rsidRPr="003C2268" w:rsidRDefault="002429AD" w:rsidP="0066776B">
            <w:pPr>
              <w:rPr>
                <w:sz w:val="24"/>
                <w:szCs w:val="24"/>
              </w:rPr>
            </w:pPr>
          </w:p>
        </w:tc>
        <w:tc>
          <w:tcPr>
            <w:tcW w:w="914" w:type="dxa"/>
            <w:vMerge/>
          </w:tcPr>
          <w:p w:rsidR="002429AD" w:rsidRPr="003C2268" w:rsidRDefault="002429AD" w:rsidP="0066776B">
            <w:pPr>
              <w:rPr>
                <w:sz w:val="24"/>
                <w:szCs w:val="24"/>
              </w:rPr>
            </w:pPr>
          </w:p>
        </w:tc>
        <w:tc>
          <w:tcPr>
            <w:tcW w:w="708" w:type="dxa"/>
            <w:tcBorders>
              <w:left w:val="single" w:sz="4" w:space="0" w:color="000000"/>
              <w:bottom w:val="single" w:sz="4" w:space="0" w:color="000000"/>
            </w:tcBorders>
          </w:tcPr>
          <w:p w:rsidR="002429AD" w:rsidRPr="003C2268" w:rsidRDefault="002429AD" w:rsidP="0066776B">
            <w:pPr>
              <w:widowControl w:val="0"/>
              <w:tabs>
                <w:tab w:val="center" w:pos="4677"/>
                <w:tab w:val="right" w:pos="9355"/>
              </w:tabs>
              <w:autoSpaceDE w:val="0"/>
              <w:autoSpaceDN w:val="0"/>
              <w:adjustRightInd w:val="0"/>
              <w:snapToGrid w:val="0"/>
              <w:spacing w:line="276" w:lineRule="auto"/>
              <w:jc w:val="center"/>
              <w:rPr>
                <w:sz w:val="24"/>
                <w:szCs w:val="24"/>
              </w:rPr>
            </w:pPr>
            <w:r w:rsidRPr="003C2268">
              <w:rPr>
                <w:sz w:val="24"/>
                <w:szCs w:val="24"/>
              </w:rPr>
              <w:t xml:space="preserve">2020 </w:t>
            </w:r>
          </w:p>
          <w:p w:rsidR="002429AD" w:rsidRPr="003C2268" w:rsidRDefault="002429AD" w:rsidP="0066776B">
            <w:pPr>
              <w:widowControl w:val="0"/>
              <w:tabs>
                <w:tab w:val="center" w:pos="4677"/>
                <w:tab w:val="right" w:pos="9355"/>
              </w:tabs>
              <w:autoSpaceDE w:val="0"/>
              <w:autoSpaceDN w:val="0"/>
              <w:adjustRightInd w:val="0"/>
              <w:spacing w:line="276" w:lineRule="auto"/>
              <w:jc w:val="center"/>
              <w:rPr>
                <w:sz w:val="24"/>
                <w:szCs w:val="24"/>
              </w:rPr>
            </w:pPr>
            <w:r w:rsidRPr="003C2268">
              <w:rPr>
                <w:sz w:val="24"/>
                <w:szCs w:val="24"/>
              </w:rPr>
              <w:t>год</w:t>
            </w:r>
          </w:p>
        </w:tc>
        <w:tc>
          <w:tcPr>
            <w:tcW w:w="709" w:type="dxa"/>
            <w:tcBorders>
              <w:left w:val="single" w:sz="4" w:space="0" w:color="000000"/>
              <w:bottom w:val="single" w:sz="4" w:space="0" w:color="000000"/>
            </w:tcBorders>
          </w:tcPr>
          <w:p w:rsidR="002429AD" w:rsidRPr="003C2268" w:rsidRDefault="002429AD" w:rsidP="0066776B">
            <w:pPr>
              <w:widowControl w:val="0"/>
              <w:tabs>
                <w:tab w:val="center" w:pos="4677"/>
                <w:tab w:val="right" w:pos="9355"/>
              </w:tabs>
              <w:autoSpaceDE w:val="0"/>
              <w:autoSpaceDN w:val="0"/>
              <w:adjustRightInd w:val="0"/>
              <w:snapToGrid w:val="0"/>
              <w:spacing w:line="276" w:lineRule="auto"/>
              <w:jc w:val="center"/>
              <w:rPr>
                <w:sz w:val="24"/>
                <w:szCs w:val="24"/>
              </w:rPr>
            </w:pPr>
            <w:r w:rsidRPr="003C2268">
              <w:rPr>
                <w:sz w:val="24"/>
                <w:szCs w:val="24"/>
              </w:rPr>
              <w:t>2021</w:t>
            </w:r>
          </w:p>
          <w:p w:rsidR="002429AD" w:rsidRPr="003C2268" w:rsidRDefault="002429AD" w:rsidP="0066776B">
            <w:pPr>
              <w:widowControl w:val="0"/>
              <w:tabs>
                <w:tab w:val="center" w:pos="4677"/>
                <w:tab w:val="right" w:pos="9355"/>
              </w:tabs>
              <w:autoSpaceDE w:val="0"/>
              <w:autoSpaceDN w:val="0"/>
              <w:adjustRightInd w:val="0"/>
              <w:spacing w:line="276" w:lineRule="auto"/>
              <w:jc w:val="center"/>
              <w:rPr>
                <w:sz w:val="24"/>
                <w:szCs w:val="24"/>
              </w:rPr>
            </w:pPr>
            <w:r w:rsidRPr="003C2268">
              <w:rPr>
                <w:sz w:val="24"/>
                <w:szCs w:val="24"/>
              </w:rPr>
              <w:t xml:space="preserve"> год</w:t>
            </w:r>
          </w:p>
        </w:tc>
        <w:tc>
          <w:tcPr>
            <w:tcW w:w="709" w:type="dxa"/>
            <w:tcBorders>
              <w:left w:val="single" w:sz="4" w:space="0" w:color="000000"/>
              <w:bottom w:val="single" w:sz="4" w:space="0" w:color="000000"/>
            </w:tcBorders>
          </w:tcPr>
          <w:p w:rsidR="002429AD" w:rsidRPr="003C2268" w:rsidRDefault="002429AD" w:rsidP="0066776B">
            <w:pPr>
              <w:widowControl w:val="0"/>
              <w:tabs>
                <w:tab w:val="center" w:pos="4677"/>
                <w:tab w:val="right" w:pos="9355"/>
              </w:tabs>
              <w:autoSpaceDE w:val="0"/>
              <w:autoSpaceDN w:val="0"/>
              <w:adjustRightInd w:val="0"/>
              <w:snapToGrid w:val="0"/>
              <w:spacing w:line="276" w:lineRule="auto"/>
              <w:jc w:val="center"/>
              <w:rPr>
                <w:sz w:val="24"/>
                <w:szCs w:val="24"/>
              </w:rPr>
            </w:pPr>
            <w:r w:rsidRPr="003C2268">
              <w:rPr>
                <w:sz w:val="24"/>
                <w:szCs w:val="24"/>
              </w:rPr>
              <w:t xml:space="preserve">2022 </w:t>
            </w:r>
          </w:p>
          <w:p w:rsidR="002429AD" w:rsidRPr="003C2268" w:rsidRDefault="002429AD" w:rsidP="0066776B">
            <w:pPr>
              <w:widowControl w:val="0"/>
              <w:tabs>
                <w:tab w:val="center" w:pos="4677"/>
                <w:tab w:val="right" w:pos="9355"/>
              </w:tabs>
              <w:autoSpaceDE w:val="0"/>
              <w:autoSpaceDN w:val="0"/>
              <w:adjustRightInd w:val="0"/>
              <w:spacing w:line="276" w:lineRule="auto"/>
              <w:jc w:val="center"/>
              <w:rPr>
                <w:sz w:val="24"/>
                <w:szCs w:val="24"/>
              </w:rPr>
            </w:pPr>
            <w:r w:rsidRPr="003C2268">
              <w:rPr>
                <w:sz w:val="24"/>
                <w:szCs w:val="24"/>
              </w:rPr>
              <w:t>год</w:t>
            </w:r>
          </w:p>
        </w:tc>
        <w:tc>
          <w:tcPr>
            <w:tcW w:w="709" w:type="dxa"/>
            <w:tcBorders>
              <w:left w:val="single" w:sz="4" w:space="0" w:color="000000"/>
              <w:bottom w:val="single" w:sz="4" w:space="0" w:color="000000"/>
            </w:tcBorders>
          </w:tcPr>
          <w:p w:rsidR="002429AD" w:rsidRPr="003C2268" w:rsidRDefault="002429AD" w:rsidP="0066776B">
            <w:pPr>
              <w:widowControl w:val="0"/>
              <w:tabs>
                <w:tab w:val="center" w:pos="4677"/>
                <w:tab w:val="right" w:pos="9355"/>
              </w:tabs>
              <w:autoSpaceDE w:val="0"/>
              <w:autoSpaceDN w:val="0"/>
              <w:adjustRightInd w:val="0"/>
              <w:snapToGrid w:val="0"/>
              <w:spacing w:line="276" w:lineRule="auto"/>
              <w:jc w:val="center"/>
              <w:rPr>
                <w:sz w:val="24"/>
                <w:szCs w:val="24"/>
              </w:rPr>
            </w:pPr>
            <w:r w:rsidRPr="003C2268">
              <w:rPr>
                <w:sz w:val="24"/>
                <w:szCs w:val="24"/>
              </w:rPr>
              <w:t>2023</w:t>
            </w:r>
          </w:p>
          <w:p w:rsidR="002429AD" w:rsidRPr="003C2268" w:rsidRDefault="002429AD" w:rsidP="0066776B">
            <w:pPr>
              <w:widowControl w:val="0"/>
              <w:tabs>
                <w:tab w:val="center" w:pos="4677"/>
                <w:tab w:val="right" w:pos="9355"/>
              </w:tabs>
              <w:autoSpaceDE w:val="0"/>
              <w:autoSpaceDN w:val="0"/>
              <w:adjustRightInd w:val="0"/>
              <w:spacing w:line="276" w:lineRule="auto"/>
              <w:jc w:val="center"/>
              <w:rPr>
                <w:sz w:val="24"/>
                <w:szCs w:val="24"/>
              </w:rPr>
            </w:pPr>
            <w:r w:rsidRPr="003C2268">
              <w:rPr>
                <w:sz w:val="24"/>
                <w:szCs w:val="24"/>
              </w:rPr>
              <w:t>год</w:t>
            </w:r>
          </w:p>
        </w:tc>
        <w:tc>
          <w:tcPr>
            <w:tcW w:w="708" w:type="dxa"/>
          </w:tcPr>
          <w:p w:rsidR="002429AD" w:rsidRPr="003C2268" w:rsidRDefault="002429AD" w:rsidP="0066776B">
            <w:pPr>
              <w:jc w:val="center"/>
              <w:rPr>
                <w:sz w:val="24"/>
                <w:szCs w:val="24"/>
              </w:rPr>
            </w:pPr>
            <w:r w:rsidRPr="003C2268">
              <w:rPr>
                <w:sz w:val="24"/>
                <w:szCs w:val="24"/>
              </w:rPr>
              <w:t>2024</w:t>
            </w:r>
          </w:p>
          <w:p w:rsidR="002429AD" w:rsidRPr="003C2268" w:rsidRDefault="002429AD" w:rsidP="0066776B">
            <w:pPr>
              <w:jc w:val="center"/>
              <w:rPr>
                <w:sz w:val="24"/>
                <w:szCs w:val="24"/>
              </w:rPr>
            </w:pPr>
            <w:r w:rsidRPr="003C2268">
              <w:rPr>
                <w:sz w:val="24"/>
                <w:szCs w:val="24"/>
              </w:rPr>
              <w:t>год</w:t>
            </w:r>
          </w:p>
        </w:tc>
        <w:tc>
          <w:tcPr>
            <w:tcW w:w="678" w:type="dxa"/>
            <w:gridSpan w:val="6"/>
          </w:tcPr>
          <w:p w:rsidR="002429AD" w:rsidRPr="003C2268" w:rsidRDefault="002429AD" w:rsidP="002429AD">
            <w:pPr>
              <w:widowControl w:val="0"/>
              <w:tabs>
                <w:tab w:val="center" w:pos="4677"/>
                <w:tab w:val="right" w:pos="9355"/>
              </w:tabs>
              <w:autoSpaceDE w:val="0"/>
              <w:autoSpaceDN w:val="0"/>
              <w:adjustRightInd w:val="0"/>
              <w:snapToGrid w:val="0"/>
              <w:spacing w:line="276" w:lineRule="auto"/>
              <w:jc w:val="center"/>
              <w:rPr>
                <w:sz w:val="24"/>
                <w:szCs w:val="24"/>
              </w:rPr>
            </w:pPr>
            <w:r w:rsidRPr="003C2268">
              <w:rPr>
                <w:sz w:val="24"/>
                <w:szCs w:val="24"/>
              </w:rPr>
              <w:t>2025</w:t>
            </w:r>
          </w:p>
          <w:p w:rsidR="002429AD" w:rsidRPr="003C2268" w:rsidRDefault="002429AD" w:rsidP="002429AD">
            <w:pPr>
              <w:widowControl w:val="0"/>
              <w:tabs>
                <w:tab w:val="center" w:pos="4677"/>
                <w:tab w:val="right" w:pos="9355"/>
              </w:tabs>
              <w:autoSpaceDE w:val="0"/>
              <w:autoSpaceDN w:val="0"/>
              <w:adjustRightInd w:val="0"/>
              <w:snapToGrid w:val="0"/>
              <w:spacing w:line="276" w:lineRule="auto"/>
              <w:jc w:val="center"/>
              <w:rPr>
                <w:sz w:val="24"/>
                <w:szCs w:val="24"/>
              </w:rPr>
            </w:pPr>
            <w:r w:rsidRPr="003C2268">
              <w:rPr>
                <w:sz w:val="24"/>
                <w:szCs w:val="24"/>
              </w:rPr>
              <w:t>год</w:t>
            </w:r>
          </w:p>
        </w:tc>
        <w:tc>
          <w:tcPr>
            <w:tcW w:w="740" w:type="dxa"/>
            <w:gridSpan w:val="8"/>
          </w:tcPr>
          <w:p w:rsidR="002429AD" w:rsidRPr="003C2268" w:rsidRDefault="002429AD" w:rsidP="002429AD">
            <w:pPr>
              <w:widowControl w:val="0"/>
              <w:tabs>
                <w:tab w:val="center" w:pos="4677"/>
                <w:tab w:val="right" w:pos="9355"/>
              </w:tabs>
              <w:autoSpaceDE w:val="0"/>
              <w:autoSpaceDN w:val="0"/>
              <w:adjustRightInd w:val="0"/>
              <w:snapToGrid w:val="0"/>
              <w:spacing w:line="276" w:lineRule="auto"/>
              <w:jc w:val="center"/>
              <w:rPr>
                <w:sz w:val="24"/>
                <w:szCs w:val="24"/>
              </w:rPr>
            </w:pPr>
            <w:r w:rsidRPr="003C2268">
              <w:rPr>
                <w:sz w:val="24"/>
                <w:szCs w:val="24"/>
              </w:rPr>
              <w:t>2026</w:t>
            </w:r>
          </w:p>
          <w:p w:rsidR="002429AD" w:rsidRPr="003C2268" w:rsidRDefault="002429AD" w:rsidP="002429AD">
            <w:pPr>
              <w:widowControl w:val="0"/>
              <w:tabs>
                <w:tab w:val="center" w:pos="4677"/>
                <w:tab w:val="right" w:pos="9355"/>
              </w:tabs>
              <w:autoSpaceDE w:val="0"/>
              <w:autoSpaceDN w:val="0"/>
              <w:adjustRightInd w:val="0"/>
              <w:snapToGrid w:val="0"/>
              <w:spacing w:line="276" w:lineRule="auto"/>
              <w:jc w:val="center"/>
              <w:rPr>
                <w:sz w:val="24"/>
                <w:szCs w:val="24"/>
              </w:rPr>
            </w:pPr>
            <w:r w:rsidRPr="003C2268">
              <w:rPr>
                <w:sz w:val="24"/>
                <w:szCs w:val="24"/>
              </w:rPr>
              <w:t>год</w:t>
            </w:r>
          </w:p>
        </w:tc>
        <w:tc>
          <w:tcPr>
            <w:tcW w:w="1989" w:type="dxa"/>
            <w:vMerge/>
          </w:tcPr>
          <w:p w:rsidR="002429AD" w:rsidRPr="003C2268" w:rsidRDefault="002429AD" w:rsidP="0066776B">
            <w:pPr>
              <w:jc w:val="center"/>
              <w:rPr>
                <w:sz w:val="24"/>
                <w:szCs w:val="24"/>
              </w:rPr>
            </w:pPr>
          </w:p>
        </w:tc>
      </w:tr>
      <w:tr w:rsidR="00C31553" w:rsidRPr="003C2268" w:rsidTr="002429AD">
        <w:trPr>
          <w:jc w:val="center"/>
        </w:trPr>
        <w:tc>
          <w:tcPr>
            <w:tcW w:w="567" w:type="dxa"/>
          </w:tcPr>
          <w:p w:rsidR="002429AD" w:rsidRPr="003C2268" w:rsidRDefault="002429AD" w:rsidP="0066776B">
            <w:pPr>
              <w:widowControl w:val="0"/>
              <w:autoSpaceDE w:val="0"/>
              <w:autoSpaceDN w:val="0"/>
              <w:jc w:val="center"/>
              <w:rPr>
                <w:sz w:val="24"/>
                <w:szCs w:val="24"/>
              </w:rPr>
            </w:pPr>
            <w:r w:rsidRPr="003C2268">
              <w:rPr>
                <w:sz w:val="24"/>
                <w:szCs w:val="24"/>
              </w:rPr>
              <w:t>1</w:t>
            </w:r>
          </w:p>
        </w:tc>
        <w:tc>
          <w:tcPr>
            <w:tcW w:w="2268" w:type="dxa"/>
          </w:tcPr>
          <w:p w:rsidR="002429AD" w:rsidRPr="003C2268" w:rsidRDefault="002429AD" w:rsidP="0066776B">
            <w:pPr>
              <w:widowControl w:val="0"/>
              <w:autoSpaceDE w:val="0"/>
              <w:autoSpaceDN w:val="0"/>
              <w:jc w:val="center"/>
              <w:rPr>
                <w:sz w:val="24"/>
                <w:szCs w:val="24"/>
              </w:rPr>
            </w:pPr>
            <w:r w:rsidRPr="003C2268">
              <w:rPr>
                <w:sz w:val="24"/>
                <w:szCs w:val="24"/>
              </w:rPr>
              <w:t>2</w:t>
            </w:r>
          </w:p>
        </w:tc>
        <w:tc>
          <w:tcPr>
            <w:tcW w:w="1634" w:type="dxa"/>
          </w:tcPr>
          <w:p w:rsidR="002429AD" w:rsidRPr="003C2268" w:rsidRDefault="002429AD" w:rsidP="0066776B">
            <w:pPr>
              <w:widowControl w:val="0"/>
              <w:autoSpaceDE w:val="0"/>
              <w:autoSpaceDN w:val="0"/>
              <w:jc w:val="center"/>
              <w:rPr>
                <w:sz w:val="24"/>
                <w:szCs w:val="24"/>
              </w:rPr>
            </w:pPr>
            <w:r w:rsidRPr="003C2268">
              <w:rPr>
                <w:sz w:val="24"/>
                <w:szCs w:val="24"/>
              </w:rPr>
              <w:t>3</w:t>
            </w:r>
          </w:p>
        </w:tc>
        <w:tc>
          <w:tcPr>
            <w:tcW w:w="1275" w:type="dxa"/>
          </w:tcPr>
          <w:p w:rsidR="002429AD" w:rsidRPr="003C2268" w:rsidRDefault="002429AD" w:rsidP="0066776B">
            <w:pPr>
              <w:widowControl w:val="0"/>
              <w:autoSpaceDE w:val="0"/>
              <w:autoSpaceDN w:val="0"/>
              <w:jc w:val="center"/>
              <w:rPr>
                <w:sz w:val="24"/>
                <w:szCs w:val="24"/>
              </w:rPr>
            </w:pPr>
            <w:r w:rsidRPr="003C2268">
              <w:rPr>
                <w:sz w:val="24"/>
                <w:szCs w:val="24"/>
              </w:rPr>
              <w:t>4</w:t>
            </w:r>
          </w:p>
        </w:tc>
        <w:tc>
          <w:tcPr>
            <w:tcW w:w="914" w:type="dxa"/>
          </w:tcPr>
          <w:p w:rsidR="002429AD" w:rsidRPr="003C2268" w:rsidRDefault="002429AD" w:rsidP="0066776B">
            <w:pPr>
              <w:widowControl w:val="0"/>
              <w:autoSpaceDE w:val="0"/>
              <w:autoSpaceDN w:val="0"/>
              <w:jc w:val="center"/>
              <w:rPr>
                <w:sz w:val="24"/>
                <w:szCs w:val="24"/>
              </w:rPr>
            </w:pPr>
            <w:r w:rsidRPr="003C2268">
              <w:rPr>
                <w:sz w:val="24"/>
                <w:szCs w:val="24"/>
              </w:rPr>
              <w:t>5</w:t>
            </w:r>
          </w:p>
        </w:tc>
        <w:tc>
          <w:tcPr>
            <w:tcW w:w="708" w:type="dxa"/>
          </w:tcPr>
          <w:p w:rsidR="002429AD" w:rsidRPr="003C2268" w:rsidRDefault="002429AD" w:rsidP="0066776B">
            <w:pPr>
              <w:widowControl w:val="0"/>
              <w:autoSpaceDE w:val="0"/>
              <w:autoSpaceDN w:val="0"/>
              <w:jc w:val="center"/>
              <w:rPr>
                <w:sz w:val="24"/>
                <w:szCs w:val="24"/>
              </w:rPr>
            </w:pPr>
            <w:r w:rsidRPr="003C2268">
              <w:rPr>
                <w:sz w:val="24"/>
                <w:szCs w:val="24"/>
              </w:rPr>
              <w:t>6</w:t>
            </w:r>
          </w:p>
        </w:tc>
        <w:tc>
          <w:tcPr>
            <w:tcW w:w="709" w:type="dxa"/>
          </w:tcPr>
          <w:p w:rsidR="002429AD" w:rsidRPr="003C2268" w:rsidRDefault="002429AD" w:rsidP="0066776B">
            <w:pPr>
              <w:widowControl w:val="0"/>
              <w:autoSpaceDE w:val="0"/>
              <w:autoSpaceDN w:val="0"/>
              <w:jc w:val="center"/>
              <w:rPr>
                <w:sz w:val="24"/>
                <w:szCs w:val="24"/>
              </w:rPr>
            </w:pPr>
            <w:r w:rsidRPr="003C2268">
              <w:rPr>
                <w:sz w:val="24"/>
                <w:szCs w:val="24"/>
              </w:rPr>
              <w:t>7</w:t>
            </w:r>
          </w:p>
        </w:tc>
        <w:tc>
          <w:tcPr>
            <w:tcW w:w="709" w:type="dxa"/>
          </w:tcPr>
          <w:p w:rsidR="002429AD" w:rsidRPr="003C2268" w:rsidRDefault="002429AD" w:rsidP="0066776B">
            <w:pPr>
              <w:widowControl w:val="0"/>
              <w:autoSpaceDE w:val="0"/>
              <w:autoSpaceDN w:val="0"/>
              <w:jc w:val="center"/>
              <w:rPr>
                <w:sz w:val="24"/>
                <w:szCs w:val="24"/>
              </w:rPr>
            </w:pPr>
            <w:r w:rsidRPr="003C2268">
              <w:rPr>
                <w:sz w:val="24"/>
                <w:szCs w:val="24"/>
              </w:rPr>
              <w:t>8</w:t>
            </w:r>
          </w:p>
        </w:tc>
        <w:tc>
          <w:tcPr>
            <w:tcW w:w="709" w:type="dxa"/>
          </w:tcPr>
          <w:p w:rsidR="002429AD" w:rsidRPr="003C2268" w:rsidRDefault="002429AD" w:rsidP="0066776B">
            <w:pPr>
              <w:widowControl w:val="0"/>
              <w:autoSpaceDE w:val="0"/>
              <w:autoSpaceDN w:val="0"/>
              <w:jc w:val="center"/>
              <w:rPr>
                <w:sz w:val="24"/>
                <w:szCs w:val="24"/>
              </w:rPr>
            </w:pPr>
            <w:r w:rsidRPr="003C2268">
              <w:rPr>
                <w:sz w:val="24"/>
                <w:szCs w:val="24"/>
              </w:rPr>
              <w:t>9</w:t>
            </w:r>
          </w:p>
        </w:tc>
        <w:tc>
          <w:tcPr>
            <w:tcW w:w="708" w:type="dxa"/>
          </w:tcPr>
          <w:p w:rsidR="002429AD" w:rsidRPr="003C2268" w:rsidRDefault="002429AD" w:rsidP="0066776B">
            <w:pPr>
              <w:widowControl w:val="0"/>
              <w:autoSpaceDE w:val="0"/>
              <w:autoSpaceDN w:val="0"/>
              <w:jc w:val="center"/>
              <w:rPr>
                <w:sz w:val="24"/>
                <w:szCs w:val="24"/>
              </w:rPr>
            </w:pPr>
            <w:r w:rsidRPr="003C2268">
              <w:rPr>
                <w:sz w:val="24"/>
                <w:szCs w:val="24"/>
              </w:rPr>
              <w:t>10</w:t>
            </w:r>
          </w:p>
        </w:tc>
        <w:tc>
          <w:tcPr>
            <w:tcW w:w="678" w:type="dxa"/>
            <w:gridSpan w:val="6"/>
          </w:tcPr>
          <w:p w:rsidR="002429AD" w:rsidRPr="003C2268" w:rsidRDefault="002429AD" w:rsidP="002429AD">
            <w:pPr>
              <w:widowControl w:val="0"/>
              <w:autoSpaceDE w:val="0"/>
              <w:autoSpaceDN w:val="0"/>
              <w:jc w:val="center"/>
              <w:rPr>
                <w:sz w:val="24"/>
                <w:szCs w:val="24"/>
              </w:rPr>
            </w:pPr>
            <w:r w:rsidRPr="003C2268">
              <w:rPr>
                <w:sz w:val="24"/>
                <w:szCs w:val="24"/>
              </w:rPr>
              <w:t>11</w:t>
            </w:r>
          </w:p>
        </w:tc>
        <w:tc>
          <w:tcPr>
            <w:tcW w:w="740" w:type="dxa"/>
            <w:gridSpan w:val="8"/>
          </w:tcPr>
          <w:p w:rsidR="002429AD" w:rsidRPr="003C2268" w:rsidRDefault="002429AD" w:rsidP="002429AD">
            <w:pPr>
              <w:widowControl w:val="0"/>
              <w:autoSpaceDE w:val="0"/>
              <w:autoSpaceDN w:val="0"/>
              <w:jc w:val="center"/>
              <w:rPr>
                <w:sz w:val="24"/>
                <w:szCs w:val="24"/>
              </w:rPr>
            </w:pPr>
            <w:r w:rsidRPr="003C2268">
              <w:rPr>
                <w:sz w:val="24"/>
                <w:szCs w:val="24"/>
              </w:rPr>
              <w:t>12</w:t>
            </w:r>
          </w:p>
        </w:tc>
        <w:tc>
          <w:tcPr>
            <w:tcW w:w="1989" w:type="dxa"/>
          </w:tcPr>
          <w:p w:rsidR="002429AD" w:rsidRPr="003C2268" w:rsidRDefault="00042C76" w:rsidP="0066776B">
            <w:pPr>
              <w:widowControl w:val="0"/>
              <w:autoSpaceDE w:val="0"/>
              <w:autoSpaceDN w:val="0"/>
              <w:jc w:val="center"/>
              <w:rPr>
                <w:sz w:val="24"/>
                <w:szCs w:val="24"/>
                <w:lang w:val="en-US"/>
              </w:rPr>
            </w:pPr>
            <w:r w:rsidRPr="003C2268">
              <w:rPr>
                <w:sz w:val="24"/>
                <w:szCs w:val="24"/>
                <w:lang w:val="en-US"/>
              </w:rPr>
              <w:t>13</w:t>
            </w:r>
          </w:p>
        </w:tc>
      </w:tr>
      <w:tr w:rsidR="00C31553" w:rsidRPr="003C2268" w:rsidTr="002429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463"/>
          <w:jc w:val="center"/>
        </w:trPr>
        <w:tc>
          <w:tcPr>
            <w:tcW w:w="567" w:type="dxa"/>
            <w:tcBorders>
              <w:top w:val="single" w:sz="4" w:space="0" w:color="auto"/>
              <w:left w:val="single" w:sz="4" w:space="0" w:color="auto"/>
              <w:bottom w:val="single" w:sz="4" w:space="0" w:color="auto"/>
              <w:right w:val="single" w:sz="4" w:space="0" w:color="auto"/>
            </w:tcBorders>
          </w:tcPr>
          <w:p w:rsidR="002429AD" w:rsidRPr="003C2268" w:rsidRDefault="002429AD" w:rsidP="003E2038">
            <w:pPr>
              <w:jc w:val="center"/>
              <w:rPr>
                <w:sz w:val="24"/>
                <w:szCs w:val="24"/>
              </w:rPr>
            </w:pPr>
            <w:r w:rsidRPr="003C2268">
              <w:rPr>
                <w:sz w:val="24"/>
                <w:szCs w:val="24"/>
              </w:rPr>
              <w:t>2</w:t>
            </w:r>
          </w:p>
        </w:tc>
        <w:tc>
          <w:tcPr>
            <w:tcW w:w="13041" w:type="dxa"/>
            <w:gridSpan w:val="24"/>
            <w:tcBorders>
              <w:top w:val="single" w:sz="4" w:space="0" w:color="auto"/>
              <w:left w:val="single" w:sz="4" w:space="0" w:color="auto"/>
              <w:bottom w:val="single" w:sz="4" w:space="0" w:color="auto"/>
              <w:right w:val="single" w:sz="4" w:space="0" w:color="auto"/>
            </w:tcBorders>
          </w:tcPr>
          <w:p w:rsidR="002429AD" w:rsidRPr="003C2268" w:rsidRDefault="002429AD" w:rsidP="002429AD">
            <w:pPr>
              <w:jc w:val="center"/>
              <w:rPr>
                <w:b/>
                <w:sz w:val="24"/>
                <w:szCs w:val="24"/>
              </w:rPr>
            </w:pPr>
            <w:r w:rsidRPr="003C2268">
              <w:rPr>
                <w:b/>
                <w:sz w:val="24"/>
                <w:szCs w:val="24"/>
              </w:rPr>
              <w:t xml:space="preserve">Подпрограмма 2 </w:t>
            </w:r>
            <w:r w:rsidRPr="003C2268">
              <w:rPr>
                <w:b/>
                <w:sz w:val="24"/>
                <w:szCs w:val="24"/>
                <w:lang w:eastAsia="ru-RU"/>
              </w:rPr>
              <w:t>«Развитие музейного дела и народных художественных промыслов»</w:t>
            </w:r>
          </w:p>
        </w:tc>
      </w:tr>
      <w:tr w:rsidR="00C31553" w:rsidRPr="003C2268" w:rsidTr="002429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453"/>
          <w:jc w:val="center"/>
        </w:trPr>
        <w:tc>
          <w:tcPr>
            <w:tcW w:w="567" w:type="dxa"/>
            <w:tcBorders>
              <w:bottom w:val="single" w:sz="4" w:space="0" w:color="auto"/>
              <w:right w:val="single" w:sz="4" w:space="0" w:color="auto"/>
            </w:tcBorders>
          </w:tcPr>
          <w:p w:rsidR="002429AD" w:rsidRPr="003C2268" w:rsidRDefault="002429AD" w:rsidP="00DA6F4F">
            <w:pPr>
              <w:jc w:val="center"/>
              <w:rPr>
                <w:sz w:val="24"/>
                <w:szCs w:val="24"/>
              </w:rPr>
            </w:pPr>
            <w:r w:rsidRPr="003C2268">
              <w:rPr>
                <w:sz w:val="24"/>
                <w:szCs w:val="24"/>
              </w:rPr>
              <w:t>2.1</w:t>
            </w:r>
          </w:p>
        </w:tc>
        <w:tc>
          <w:tcPr>
            <w:tcW w:w="2268" w:type="dxa"/>
            <w:tcBorders>
              <w:left w:val="single" w:sz="4" w:space="0" w:color="auto"/>
            </w:tcBorders>
          </w:tcPr>
          <w:p w:rsidR="002429AD" w:rsidRPr="003C2268" w:rsidRDefault="002429AD" w:rsidP="00DA6F4F">
            <w:pPr>
              <w:rPr>
                <w:sz w:val="24"/>
                <w:szCs w:val="24"/>
              </w:rPr>
            </w:pPr>
            <w:r w:rsidRPr="003C2268">
              <w:rPr>
                <w:sz w:val="24"/>
                <w:szCs w:val="24"/>
                <w:u w:val="single"/>
              </w:rPr>
              <w:t>Показатель 1</w:t>
            </w:r>
            <w:r w:rsidRPr="003C2268">
              <w:rPr>
                <w:sz w:val="24"/>
                <w:szCs w:val="24"/>
              </w:rPr>
              <w:t xml:space="preserve"> Макропоказатель подпрограммы.</w:t>
            </w:r>
          </w:p>
          <w:p w:rsidR="002429AD" w:rsidRPr="003C2268" w:rsidRDefault="002429AD" w:rsidP="00DA6F4F">
            <w:pPr>
              <w:rPr>
                <w:sz w:val="24"/>
                <w:szCs w:val="24"/>
              </w:rPr>
            </w:pPr>
            <w:r w:rsidRPr="003C2268">
              <w:rPr>
                <w:sz w:val="24"/>
                <w:szCs w:val="24"/>
              </w:rPr>
              <w:t xml:space="preserve">Увеличение общего количества </w:t>
            </w:r>
          </w:p>
          <w:p w:rsidR="002429AD" w:rsidRPr="003C2268" w:rsidRDefault="002429AD" w:rsidP="00DA6F4F">
            <w:pPr>
              <w:rPr>
                <w:i/>
                <w:sz w:val="24"/>
                <w:szCs w:val="24"/>
              </w:rPr>
            </w:pPr>
            <w:r w:rsidRPr="003C2268">
              <w:rPr>
                <w:sz w:val="24"/>
                <w:szCs w:val="24"/>
              </w:rPr>
              <w:t>посещений музеев (не приоритетный, но обязательный для включения в муниципальные программы ОМСУ)</w:t>
            </w:r>
          </w:p>
        </w:tc>
        <w:tc>
          <w:tcPr>
            <w:tcW w:w="1634" w:type="dxa"/>
            <w:tcBorders>
              <w:bottom w:val="single" w:sz="4" w:space="0" w:color="auto"/>
            </w:tcBorders>
          </w:tcPr>
          <w:p w:rsidR="002429AD" w:rsidRPr="003C2268" w:rsidRDefault="002429AD" w:rsidP="00DA6F4F">
            <w:pPr>
              <w:jc w:val="center"/>
              <w:rPr>
                <w:sz w:val="24"/>
                <w:szCs w:val="24"/>
              </w:rPr>
            </w:pPr>
            <w:r w:rsidRPr="003C2268">
              <w:rPr>
                <w:sz w:val="24"/>
                <w:szCs w:val="24"/>
              </w:rPr>
              <w:t>Региональный проект «Культурная среда Подмосковья»</w:t>
            </w:r>
          </w:p>
        </w:tc>
        <w:tc>
          <w:tcPr>
            <w:tcW w:w="1275" w:type="dxa"/>
            <w:tcBorders>
              <w:bottom w:val="single" w:sz="4" w:space="0" w:color="auto"/>
            </w:tcBorders>
          </w:tcPr>
          <w:p w:rsidR="002429AD" w:rsidRPr="003C2268" w:rsidRDefault="002429AD" w:rsidP="00DA6F4F">
            <w:pPr>
              <w:jc w:val="center"/>
              <w:rPr>
                <w:sz w:val="24"/>
                <w:szCs w:val="24"/>
              </w:rPr>
            </w:pPr>
            <w:r w:rsidRPr="003C2268">
              <w:rPr>
                <w:sz w:val="24"/>
                <w:szCs w:val="24"/>
              </w:rPr>
              <w:t>процент</w:t>
            </w:r>
          </w:p>
          <w:p w:rsidR="002429AD" w:rsidRPr="003C2268" w:rsidRDefault="002429AD" w:rsidP="00DA6F4F">
            <w:pPr>
              <w:jc w:val="center"/>
              <w:rPr>
                <w:sz w:val="24"/>
                <w:szCs w:val="24"/>
              </w:rPr>
            </w:pPr>
          </w:p>
        </w:tc>
        <w:tc>
          <w:tcPr>
            <w:tcW w:w="914" w:type="dxa"/>
          </w:tcPr>
          <w:p w:rsidR="002429AD" w:rsidRPr="003C2268" w:rsidRDefault="002429AD" w:rsidP="00DA6F4F">
            <w:pPr>
              <w:jc w:val="center"/>
              <w:rPr>
                <w:sz w:val="24"/>
                <w:szCs w:val="24"/>
              </w:rPr>
            </w:pPr>
            <w:r w:rsidRPr="003C2268">
              <w:rPr>
                <w:sz w:val="24"/>
                <w:szCs w:val="24"/>
              </w:rPr>
              <w:t>100</w:t>
            </w:r>
          </w:p>
        </w:tc>
        <w:tc>
          <w:tcPr>
            <w:tcW w:w="708" w:type="dxa"/>
          </w:tcPr>
          <w:p w:rsidR="002429AD" w:rsidRPr="003C2268" w:rsidRDefault="002429AD" w:rsidP="00DA6F4F">
            <w:pPr>
              <w:jc w:val="center"/>
              <w:rPr>
                <w:sz w:val="24"/>
                <w:szCs w:val="24"/>
              </w:rPr>
            </w:pPr>
            <w:r w:rsidRPr="003C2268">
              <w:rPr>
                <w:sz w:val="24"/>
                <w:szCs w:val="24"/>
              </w:rPr>
              <w:t>102</w:t>
            </w:r>
          </w:p>
        </w:tc>
        <w:tc>
          <w:tcPr>
            <w:tcW w:w="709" w:type="dxa"/>
          </w:tcPr>
          <w:p w:rsidR="002429AD" w:rsidRPr="003C2268" w:rsidRDefault="002429AD" w:rsidP="00DA6F4F">
            <w:pPr>
              <w:jc w:val="center"/>
              <w:rPr>
                <w:sz w:val="24"/>
                <w:szCs w:val="24"/>
              </w:rPr>
            </w:pPr>
            <w:r w:rsidRPr="003C2268">
              <w:rPr>
                <w:sz w:val="24"/>
                <w:szCs w:val="24"/>
              </w:rPr>
              <w:t>104</w:t>
            </w:r>
          </w:p>
        </w:tc>
        <w:tc>
          <w:tcPr>
            <w:tcW w:w="709" w:type="dxa"/>
          </w:tcPr>
          <w:p w:rsidR="002429AD" w:rsidRPr="003C2268" w:rsidRDefault="002429AD" w:rsidP="00DA6F4F">
            <w:pPr>
              <w:jc w:val="center"/>
              <w:rPr>
                <w:sz w:val="24"/>
                <w:szCs w:val="24"/>
              </w:rPr>
            </w:pPr>
            <w:r w:rsidRPr="003C2268">
              <w:rPr>
                <w:sz w:val="24"/>
                <w:szCs w:val="24"/>
              </w:rPr>
              <w:t>106</w:t>
            </w:r>
          </w:p>
        </w:tc>
        <w:tc>
          <w:tcPr>
            <w:tcW w:w="709" w:type="dxa"/>
          </w:tcPr>
          <w:p w:rsidR="002429AD" w:rsidRPr="003C2268" w:rsidRDefault="002429AD" w:rsidP="00DA6F4F">
            <w:pPr>
              <w:jc w:val="center"/>
              <w:rPr>
                <w:sz w:val="24"/>
                <w:szCs w:val="24"/>
              </w:rPr>
            </w:pPr>
            <w:r w:rsidRPr="003C2268">
              <w:rPr>
                <w:sz w:val="24"/>
                <w:szCs w:val="24"/>
              </w:rPr>
              <w:t>108</w:t>
            </w:r>
          </w:p>
        </w:tc>
        <w:tc>
          <w:tcPr>
            <w:tcW w:w="708" w:type="dxa"/>
            <w:tcBorders>
              <w:right w:val="single" w:sz="4" w:space="0" w:color="auto"/>
            </w:tcBorders>
          </w:tcPr>
          <w:p w:rsidR="002429AD" w:rsidRPr="003C2268" w:rsidRDefault="002429AD" w:rsidP="00DA6F4F">
            <w:pPr>
              <w:jc w:val="center"/>
              <w:rPr>
                <w:sz w:val="24"/>
                <w:szCs w:val="24"/>
              </w:rPr>
            </w:pPr>
            <w:r w:rsidRPr="003C2268">
              <w:rPr>
                <w:sz w:val="24"/>
                <w:szCs w:val="24"/>
              </w:rPr>
              <w:t>108</w:t>
            </w:r>
          </w:p>
        </w:tc>
        <w:tc>
          <w:tcPr>
            <w:tcW w:w="678" w:type="dxa"/>
            <w:gridSpan w:val="6"/>
            <w:tcBorders>
              <w:right w:val="single" w:sz="4" w:space="0" w:color="auto"/>
            </w:tcBorders>
          </w:tcPr>
          <w:p w:rsidR="002429AD" w:rsidRPr="003C2268" w:rsidRDefault="009B5483" w:rsidP="002429AD">
            <w:pPr>
              <w:jc w:val="center"/>
              <w:rPr>
                <w:sz w:val="24"/>
                <w:szCs w:val="24"/>
              </w:rPr>
            </w:pPr>
            <w:r w:rsidRPr="003C2268">
              <w:rPr>
                <w:sz w:val="24"/>
                <w:szCs w:val="24"/>
              </w:rPr>
              <w:t>-</w:t>
            </w:r>
          </w:p>
        </w:tc>
        <w:tc>
          <w:tcPr>
            <w:tcW w:w="740" w:type="dxa"/>
            <w:gridSpan w:val="8"/>
            <w:tcBorders>
              <w:left w:val="single" w:sz="4" w:space="0" w:color="auto"/>
            </w:tcBorders>
          </w:tcPr>
          <w:p w:rsidR="002429AD" w:rsidRPr="003C2268" w:rsidRDefault="009B5483" w:rsidP="002429AD">
            <w:pPr>
              <w:jc w:val="center"/>
              <w:rPr>
                <w:sz w:val="24"/>
                <w:szCs w:val="24"/>
              </w:rPr>
            </w:pPr>
            <w:r w:rsidRPr="003C2268">
              <w:rPr>
                <w:sz w:val="24"/>
                <w:szCs w:val="24"/>
              </w:rPr>
              <w:t>-</w:t>
            </w:r>
          </w:p>
        </w:tc>
        <w:tc>
          <w:tcPr>
            <w:tcW w:w="1989" w:type="dxa"/>
          </w:tcPr>
          <w:p w:rsidR="002429AD" w:rsidRPr="003C2268" w:rsidRDefault="002429AD" w:rsidP="00DA6F4F">
            <w:pPr>
              <w:jc w:val="center"/>
              <w:rPr>
                <w:sz w:val="24"/>
                <w:szCs w:val="24"/>
              </w:rPr>
            </w:pPr>
            <w:r w:rsidRPr="003C2268">
              <w:rPr>
                <w:sz w:val="24"/>
                <w:szCs w:val="24"/>
              </w:rPr>
              <w:t>Основное мероприятие 01.</w:t>
            </w:r>
          </w:p>
        </w:tc>
      </w:tr>
      <w:tr w:rsidR="00C31553" w:rsidRPr="003C2268" w:rsidTr="002429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453"/>
          <w:jc w:val="center"/>
        </w:trPr>
        <w:tc>
          <w:tcPr>
            <w:tcW w:w="567" w:type="dxa"/>
            <w:tcBorders>
              <w:bottom w:val="single" w:sz="4" w:space="0" w:color="auto"/>
              <w:right w:val="single" w:sz="4" w:space="0" w:color="auto"/>
            </w:tcBorders>
          </w:tcPr>
          <w:p w:rsidR="002429AD" w:rsidRPr="003C2268" w:rsidRDefault="002429AD" w:rsidP="003E2038">
            <w:pPr>
              <w:jc w:val="center"/>
              <w:rPr>
                <w:sz w:val="24"/>
                <w:szCs w:val="24"/>
              </w:rPr>
            </w:pPr>
            <w:r w:rsidRPr="003C2268">
              <w:rPr>
                <w:sz w:val="24"/>
                <w:szCs w:val="24"/>
              </w:rPr>
              <w:t>2.2</w:t>
            </w:r>
          </w:p>
        </w:tc>
        <w:tc>
          <w:tcPr>
            <w:tcW w:w="2268" w:type="dxa"/>
            <w:tcBorders>
              <w:left w:val="single" w:sz="4" w:space="0" w:color="auto"/>
            </w:tcBorders>
          </w:tcPr>
          <w:p w:rsidR="002429AD" w:rsidRPr="003C2268" w:rsidRDefault="002429AD" w:rsidP="0066776B">
            <w:pPr>
              <w:rPr>
                <w:i/>
                <w:sz w:val="24"/>
                <w:szCs w:val="24"/>
              </w:rPr>
            </w:pPr>
            <w:r w:rsidRPr="003C2268">
              <w:rPr>
                <w:sz w:val="24"/>
                <w:szCs w:val="24"/>
                <w:u w:val="single"/>
              </w:rPr>
              <w:t xml:space="preserve">Показатель 2 </w:t>
            </w:r>
            <w:r w:rsidRPr="003C2268">
              <w:rPr>
                <w:sz w:val="24"/>
                <w:szCs w:val="24"/>
              </w:rPr>
              <w:t>Перевод в электронный вид музейных фондов(не приоритетный, но обязательный для включения в муниципальные программы ОМСУ)</w:t>
            </w:r>
          </w:p>
        </w:tc>
        <w:tc>
          <w:tcPr>
            <w:tcW w:w="1634" w:type="dxa"/>
            <w:tcBorders>
              <w:bottom w:val="single" w:sz="4" w:space="0" w:color="auto"/>
            </w:tcBorders>
          </w:tcPr>
          <w:p w:rsidR="002429AD" w:rsidRPr="003C2268" w:rsidRDefault="002429AD" w:rsidP="0066776B">
            <w:pPr>
              <w:jc w:val="center"/>
              <w:rPr>
                <w:sz w:val="24"/>
                <w:szCs w:val="24"/>
              </w:rPr>
            </w:pPr>
            <w:r w:rsidRPr="003C2268">
              <w:rPr>
                <w:sz w:val="24"/>
                <w:szCs w:val="24"/>
              </w:rPr>
              <w:t>Отраслевой показатель</w:t>
            </w:r>
          </w:p>
        </w:tc>
        <w:tc>
          <w:tcPr>
            <w:tcW w:w="1275" w:type="dxa"/>
            <w:tcBorders>
              <w:bottom w:val="single" w:sz="4" w:space="0" w:color="auto"/>
            </w:tcBorders>
          </w:tcPr>
          <w:p w:rsidR="002429AD" w:rsidRPr="003C2268" w:rsidRDefault="002429AD" w:rsidP="0044331F">
            <w:pPr>
              <w:jc w:val="center"/>
              <w:rPr>
                <w:sz w:val="24"/>
                <w:szCs w:val="24"/>
              </w:rPr>
            </w:pPr>
            <w:r w:rsidRPr="003C2268">
              <w:rPr>
                <w:sz w:val="24"/>
                <w:szCs w:val="24"/>
              </w:rPr>
              <w:t>процент</w:t>
            </w:r>
          </w:p>
          <w:p w:rsidR="002429AD" w:rsidRPr="003C2268" w:rsidRDefault="002429AD" w:rsidP="0066776B">
            <w:pPr>
              <w:jc w:val="center"/>
              <w:rPr>
                <w:sz w:val="24"/>
                <w:szCs w:val="24"/>
              </w:rPr>
            </w:pPr>
          </w:p>
        </w:tc>
        <w:tc>
          <w:tcPr>
            <w:tcW w:w="914" w:type="dxa"/>
          </w:tcPr>
          <w:p w:rsidR="002429AD" w:rsidRPr="003C2268" w:rsidRDefault="002429AD" w:rsidP="0066776B">
            <w:pPr>
              <w:jc w:val="center"/>
              <w:rPr>
                <w:sz w:val="24"/>
                <w:szCs w:val="24"/>
              </w:rPr>
            </w:pPr>
            <w:r w:rsidRPr="003C2268">
              <w:rPr>
                <w:sz w:val="24"/>
                <w:szCs w:val="24"/>
              </w:rPr>
              <w:t>0</w:t>
            </w:r>
          </w:p>
        </w:tc>
        <w:tc>
          <w:tcPr>
            <w:tcW w:w="708" w:type="dxa"/>
          </w:tcPr>
          <w:p w:rsidR="002429AD" w:rsidRPr="003C2268" w:rsidRDefault="002429AD" w:rsidP="0066776B">
            <w:pPr>
              <w:jc w:val="center"/>
              <w:rPr>
                <w:sz w:val="24"/>
                <w:szCs w:val="24"/>
              </w:rPr>
            </w:pPr>
            <w:r w:rsidRPr="003C2268">
              <w:rPr>
                <w:sz w:val="24"/>
                <w:szCs w:val="24"/>
              </w:rPr>
              <w:t>20</w:t>
            </w:r>
          </w:p>
        </w:tc>
        <w:tc>
          <w:tcPr>
            <w:tcW w:w="709" w:type="dxa"/>
          </w:tcPr>
          <w:p w:rsidR="002429AD" w:rsidRPr="003C2268" w:rsidRDefault="002429AD" w:rsidP="0066776B">
            <w:pPr>
              <w:jc w:val="center"/>
              <w:rPr>
                <w:sz w:val="24"/>
                <w:szCs w:val="24"/>
              </w:rPr>
            </w:pPr>
            <w:r w:rsidRPr="003C2268">
              <w:rPr>
                <w:sz w:val="24"/>
                <w:szCs w:val="24"/>
              </w:rPr>
              <w:t>45</w:t>
            </w:r>
          </w:p>
        </w:tc>
        <w:tc>
          <w:tcPr>
            <w:tcW w:w="709" w:type="dxa"/>
          </w:tcPr>
          <w:p w:rsidR="002429AD" w:rsidRPr="003C2268" w:rsidRDefault="002429AD" w:rsidP="0066776B">
            <w:pPr>
              <w:jc w:val="center"/>
              <w:rPr>
                <w:sz w:val="24"/>
                <w:szCs w:val="24"/>
              </w:rPr>
            </w:pPr>
            <w:r w:rsidRPr="003C2268">
              <w:rPr>
                <w:sz w:val="24"/>
                <w:szCs w:val="24"/>
              </w:rPr>
              <w:t>50</w:t>
            </w:r>
          </w:p>
        </w:tc>
        <w:tc>
          <w:tcPr>
            <w:tcW w:w="709" w:type="dxa"/>
          </w:tcPr>
          <w:p w:rsidR="002429AD" w:rsidRPr="003C2268" w:rsidRDefault="002429AD" w:rsidP="0066776B">
            <w:pPr>
              <w:jc w:val="center"/>
              <w:rPr>
                <w:sz w:val="24"/>
                <w:szCs w:val="24"/>
              </w:rPr>
            </w:pPr>
            <w:r w:rsidRPr="003C2268">
              <w:rPr>
                <w:sz w:val="24"/>
                <w:szCs w:val="24"/>
              </w:rPr>
              <w:t>50</w:t>
            </w:r>
          </w:p>
        </w:tc>
        <w:tc>
          <w:tcPr>
            <w:tcW w:w="708" w:type="dxa"/>
            <w:tcBorders>
              <w:right w:val="single" w:sz="4" w:space="0" w:color="auto"/>
            </w:tcBorders>
          </w:tcPr>
          <w:p w:rsidR="002429AD" w:rsidRPr="003C2268" w:rsidRDefault="002429AD" w:rsidP="0066776B">
            <w:pPr>
              <w:jc w:val="center"/>
              <w:rPr>
                <w:sz w:val="24"/>
                <w:szCs w:val="24"/>
              </w:rPr>
            </w:pPr>
            <w:r w:rsidRPr="003C2268">
              <w:rPr>
                <w:sz w:val="24"/>
                <w:szCs w:val="24"/>
              </w:rPr>
              <w:t>100</w:t>
            </w:r>
          </w:p>
        </w:tc>
        <w:tc>
          <w:tcPr>
            <w:tcW w:w="678" w:type="dxa"/>
            <w:gridSpan w:val="6"/>
            <w:tcBorders>
              <w:right w:val="single" w:sz="4" w:space="0" w:color="auto"/>
            </w:tcBorders>
          </w:tcPr>
          <w:p w:rsidR="002429AD" w:rsidRPr="003C2268" w:rsidRDefault="009B5483" w:rsidP="002429AD">
            <w:pPr>
              <w:jc w:val="center"/>
              <w:rPr>
                <w:sz w:val="24"/>
                <w:szCs w:val="24"/>
              </w:rPr>
            </w:pPr>
            <w:r w:rsidRPr="003C2268">
              <w:rPr>
                <w:sz w:val="24"/>
                <w:szCs w:val="24"/>
              </w:rPr>
              <w:t>-</w:t>
            </w:r>
          </w:p>
        </w:tc>
        <w:tc>
          <w:tcPr>
            <w:tcW w:w="740" w:type="dxa"/>
            <w:gridSpan w:val="8"/>
            <w:tcBorders>
              <w:left w:val="single" w:sz="4" w:space="0" w:color="auto"/>
            </w:tcBorders>
          </w:tcPr>
          <w:p w:rsidR="002429AD" w:rsidRPr="003C2268" w:rsidRDefault="009B5483" w:rsidP="002429AD">
            <w:pPr>
              <w:jc w:val="center"/>
              <w:rPr>
                <w:sz w:val="24"/>
                <w:szCs w:val="24"/>
              </w:rPr>
            </w:pPr>
            <w:r w:rsidRPr="003C2268">
              <w:rPr>
                <w:sz w:val="24"/>
                <w:szCs w:val="24"/>
              </w:rPr>
              <w:t>-</w:t>
            </w:r>
          </w:p>
        </w:tc>
        <w:tc>
          <w:tcPr>
            <w:tcW w:w="1989" w:type="dxa"/>
          </w:tcPr>
          <w:p w:rsidR="002429AD" w:rsidRPr="003C2268" w:rsidRDefault="002429AD" w:rsidP="0066776B">
            <w:pPr>
              <w:jc w:val="center"/>
              <w:rPr>
                <w:sz w:val="24"/>
                <w:szCs w:val="24"/>
              </w:rPr>
            </w:pPr>
            <w:r w:rsidRPr="003C2268">
              <w:rPr>
                <w:sz w:val="24"/>
                <w:szCs w:val="24"/>
              </w:rPr>
              <w:t>Основное мероприятие 01. Обеспечение выполнения функций муниципальных музеев</w:t>
            </w:r>
          </w:p>
        </w:tc>
      </w:tr>
      <w:tr w:rsidR="00C31553" w:rsidRPr="003C2268" w:rsidTr="00D77F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DE4328" w:rsidRPr="003C2268" w:rsidRDefault="00DE4328" w:rsidP="003E2038">
            <w:pPr>
              <w:jc w:val="center"/>
              <w:rPr>
                <w:sz w:val="24"/>
                <w:szCs w:val="24"/>
              </w:rPr>
            </w:pPr>
            <w:r w:rsidRPr="003C2268">
              <w:rPr>
                <w:sz w:val="24"/>
                <w:szCs w:val="24"/>
              </w:rPr>
              <w:lastRenderedPageBreak/>
              <w:t>3</w:t>
            </w:r>
          </w:p>
        </w:tc>
        <w:tc>
          <w:tcPr>
            <w:tcW w:w="13041" w:type="dxa"/>
            <w:gridSpan w:val="24"/>
          </w:tcPr>
          <w:p w:rsidR="00DE4328" w:rsidRPr="003C2268" w:rsidRDefault="00DE4328" w:rsidP="008F05B5">
            <w:pPr>
              <w:jc w:val="center"/>
              <w:rPr>
                <w:b/>
                <w:sz w:val="24"/>
                <w:szCs w:val="24"/>
              </w:rPr>
            </w:pPr>
            <w:r w:rsidRPr="003C2268">
              <w:rPr>
                <w:b/>
                <w:sz w:val="24"/>
                <w:szCs w:val="24"/>
              </w:rPr>
              <w:t>Подпрограмма 3 «Развитие библиотечного дела»</w:t>
            </w:r>
          </w:p>
        </w:tc>
      </w:tr>
      <w:tr w:rsidR="00C31553" w:rsidRPr="003C2268" w:rsidTr="002429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2429AD" w:rsidRPr="003C2268" w:rsidRDefault="002429AD" w:rsidP="001846AE">
            <w:pPr>
              <w:jc w:val="center"/>
              <w:rPr>
                <w:sz w:val="24"/>
                <w:szCs w:val="24"/>
              </w:rPr>
            </w:pPr>
            <w:r w:rsidRPr="003C2268">
              <w:rPr>
                <w:sz w:val="24"/>
                <w:szCs w:val="24"/>
              </w:rPr>
              <w:t>3.1</w:t>
            </w:r>
          </w:p>
        </w:tc>
        <w:tc>
          <w:tcPr>
            <w:tcW w:w="2268" w:type="dxa"/>
          </w:tcPr>
          <w:p w:rsidR="002429AD" w:rsidRPr="003C2268" w:rsidRDefault="002429AD" w:rsidP="001846AE">
            <w:pPr>
              <w:rPr>
                <w:sz w:val="24"/>
                <w:szCs w:val="24"/>
                <w:u w:val="single"/>
              </w:rPr>
            </w:pPr>
            <w:r w:rsidRPr="003C2268">
              <w:rPr>
                <w:sz w:val="24"/>
                <w:szCs w:val="24"/>
                <w:u w:val="single"/>
              </w:rPr>
              <w:t>Показатель 1</w:t>
            </w:r>
          </w:p>
          <w:p w:rsidR="002429AD" w:rsidRPr="003C2268" w:rsidRDefault="002429AD" w:rsidP="001846AE">
            <w:pPr>
              <w:rPr>
                <w:sz w:val="24"/>
                <w:szCs w:val="24"/>
                <w:u w:val="single"/>
              </w:rPr>
            </w:pPr>
            <w:r w:rsidRPr="003C2268">
              <w:rPr>
                <w:sz w:val="24"/>
                <w:szCs w:val="24"/>
                <w:u w:val="single"/>
              </w:rPr>
              <w:t xml:space="preserve">Макропоказатель подпрограммы. </w:t>
            </w:r>
          </w:p>
          <w:p w:rsidR="002429AD" w:rsidRPr="003C2268" w:rsidRDefault="002429AD" w:rsidP="001846AE">
            <w:pPr>
              <w:rPr>
                <w:sz w:val="24"/>
                <w:szCs w:val="24"/>
              </w:rPr>
            </w:pPr>
            <w:r w:rsidRPr="003C2268">
              <w:rPr>
                <w:sz w:val="24"/>
                <w:szCs w:val="24"/>
              </w:rPr>
              <w:t>Обеспечение роста числа пользователей муниципальных библиотек Московской области</w:t>
            </w:r>
          </w:p>
        </w:tc>
        <w:tc>
          <w:tcPr>
            <w:tcW w:w="1634" w:type="dxa"/>
            <w:tcBorders>
              <w:top w:val="single" w:sz="4" w:space="0" w:color="auto"/>
              <w:bottom w:val="single" w:sz="4" w:space="0" w:color="auto"/>
            </w:tcBorders>
          </w:tcPr>
          <w:p w:rsidR="002429AD" w:rsidRPr="003C2268" w:rsidRDefault="002429AD" w:rsidP="001846AE">
            <w:pPr>
              <w:jc w:val="center"/>
              <w:rPr>
                <w:sz w:val="24"/>
                <w:szCs w:val="24"/>
              </w:rPr>
            </w:pPr>
            <w:r w:rsidRPr="003C2268">
              <w:rPr>
                <w:sz w:val="24"/>
                <w:szCs w:val="24"/>
              </w:rPr>
              <w:t>Отраслевой показатель</w:t>
            </w:r>
          </w:p>
        </w:tc>
        <w:tc>
          <w:tcPr>
            <w:tcW w:w="1275" w:type="dxa"/>
            <w:tcBorders>
              <w:top w:val="single" w:sz="4" w:space="0" w:color="auto"/>
              <w:bottom w:val="single" w:sz="4" w:space="0" w:color="auto"/>
            </w:tcBorders>
          </w:tcPr>
          <w:p w:rsidR="002429AD" w:rsidRPr="003C2268" w:rsidRDefault="002429AD" w:rsidP="001846AE">
            <w:pPr>
              <w:jc w:val="center"/>
              <w:rPr>
                <w:sz w:val="24"/>
                <w:szCs w:val="24"/>
              </w:rPr>
            </w:pPr>
            <w:r w:rsidRPr="003C2268">
              <w:rPr>
                <w:sz w:val="24"/>
                <w:szCs w:val="24"/>
              </w:rPr>
              <w:t xml:space="preserve">человек </w:t>
            </w:r>
          </w:p>
        </w:tc>
        <w:tc>
          <w:tcPr>
            <w:tcW w:w="914" w:type="dxa"/>
          </w:tcPr>
          <w:p w:rsidR="002429AD" w:rsidRPr="003C2268" w:rsidRDefault="002429AD" w:rsidP="001846AE">
            <w:pPr>
              <w:jc w:val="center"/>
              <w:rPr>
                <w:sz w:val="24"/>
                <w:szCs w:val="24"/>
              </w:rPr>
            </w:pPr>
            <w:r w:rsidRPr="003C2268">
              <w:rPr>
                <w:sz w:val="24"/>
                <w:szCs w:val="24"/>
              </w:rPr>
              <w:t>10945</w:t>
            </w:r>
          </w:p>
        </w:tc>
        <w:tc>
          <w:tcPr>
            <w:tcW w:w="708" w:type="dxa"/>
          </w:tcPr>
          <w:p w:rsidR="002429AD" w:rsidRPr="003C2268" w:rsidRDefault="002429AD" w:rsidP="001846AE">
            <w:pPr>
              <w:jc w:val="center"/>
              <w:rPr>
                <w:sz w:val="24"/>
                <w:szCs w:val="24"/>
              </w:rPr>
            </w:pPr>
            <w:r w:rsidRPr="003C2268">
              <w:rPr>
                <w:sz w:val="24"/>
                <w:szCs w:val="24"/>
              </w:rPr>
              <w:t>10107</w:t>
            </w:r>
          </w:p>
        </w:tc>
        <w:tc>
          <w:tcPr>
            <w:tcW w:w="709" w:type="dxa"/>
          </w:tcPr>
          <w:p w:rsidR="002429AD" w:rsidRPr="003C2268" w:rsidRDefault="002429AD" w:rsidP="001846AE">
            <w:pPr>
              <w:jc w:val="center"/>
              <w:rPr>
                <w:sz w:val="24"/>
                <w:szCs w:val="24"/>
              </w:rPr>
            </w:pPr>
            <w:r w:rsidRPr="003C2268">
              <w:rPr>
                <w:sz w:val="24"/>
                <w:szCs w:val="24"/>
              </w:rPr>
              <w:t>10950</w:t>
            </w:r>
          </w:p>
        </w:tc>
        <w:tc>
          <w:tcPr>
            <w:tcW w:w="709" w:type="dxa"/>
          </w:tcPr>
          <w:p w:rsidR="002429AD" w:rsidRPr="003C2268" w:rsidRDefault="002429AD" w:rsidP="001846AE">
            <w:pPr>
              <w:jc w:val="center"/>
              <w:rPr>
                <w:sz w:val="24"/>
                <w:szCs w:val="24"/>
              </w:rPr>
            </w:pPr>
            <w:r w:rsidRPr="003C2268">
              <w:rPr>
                <w:sz w:val="24"/>
                <w:szCs w:val="24"/>
              </w:rPr>
              <w:t>10955</w:t>
            </w:r>
          </w:p>
        </w:tc>
        <w:tc>
          <w:tcPr>
            <w:tcW w:w="709" w:type="dxa"/>
          </w:tcPr>
          <w:p w:rsidR="002429AD" w:rsidRPr="003C2268" w:rsidRDefault="002429AD" w:rsidP="001846AE">
            <w:pPr>
              <w:jc w:val="center"/>
              <w:rPr>
                <w:sz w:val="24"/>
                <w:szCs w:val="24"/>
              </w:rPr>
            </w:pPr>
            <w:r w:rsidRPr="003C2268">
              <w:rPr>
                <w:sz w:val="24"/>
                <w:szCs w:val="24"/>
              </w:rPr>
              <w:t>11000</w:t>
            </w:r>
          </w:p>
        </w:tc>
        <w:tc>
          <w:tcPr>
            <w:tcW w:w="708" w:type="dxa"/>
            <w:tcBorders>
              <w:right w:val="single" w:sz="4" w:space="0" w:color="auto"/>
            </w:tcBorders>
          </w:tcPr>
          <w:p w:rsidR="002429AD" w:rsidRPr="003C2268" w:rsidRDefault="002429AD" w:rsidP="001846AE">
            <w:pPr>
              <w:jc w:val="center"/>
              <w:rPr>
                <w:sz w:val="24"/>
                <w:szCs w:val="24"/>
              </w:rPr>
            </w:pPr>
            <w:r w:rsidRPr="003C2268">
              <w:rPr>
                <w:sz w:val="24"/>
                <w:szCs w:val="24"/>
              </w:rPr>
              <w:t>11100</w:t>
            </w:r>
          </w:p>
        </w:tc>
        <w:tc>
          <w:tcPr>
            <w:tcW w:w="762" w:type="dxa"/>
            <w:gridSpan w:val="7"/>
            <w:tcBorders>
              <w:right w:val="single" w:sz="4" w:space="0" w:color="auto"/>
            </w:tcBorders>
          </w:tcPr>
          <w:p w:rsidR="002429AD" w:rsidRPr="003C2268" w:rsidRDefault="009B5483" w:rsidP="002429AD">
            <w:pPr>
              <w:jc w:val="center"/>
              <w:rPr>
                <w:sz w:val="24"/>
                <w:szCs w:val="24"/>
              </w:rPr>
            </w:pPr>
            <w:r w:rsidRPr="003C2268">
              <w:rPr>
                <w:sz w:val="24"/>
                <w:szCs w:val="24"/>
              </w:rPr>
              <w:t>-</w:t>
            </w:r>
          </w:p>
        </w:tc>
        <w:tc>
          <w:tcPr>
            <w:tcW w:w="656" w:type="dxa"/>
            <w:gridSpan w:val="7"/>
            <w:tcBorders>
              <w:left w:val="single" w:sz="4" w:space="0" w:color="auto"/>
            </w:tcBorders>
          </w:tcPr>
          <w:p w:rsidR="002429AD" w:rsidRPr="003C2268" w:rsidRDefault="009B5483" w:rsidP="002429AD">
            <w:pPr>
              <w:jc w:val="center"/>
              <w:rPr>
                <w:sz w:val="24"/>
                <w:szCs w:val="24"/>
              </w:rPr>
            </w:pPr>
            <w:r w:rsidRPr="003C2268">
              <w:rPr>
                <w:sz w:val="24"/>
                <w:szCs w:val="24"/>
              </w:rPr>
              <w:t>-</w:t>
            </w:r>
          </w:p>
        </w:tc>
        <w:tc>
          <w:tcPr>
            <w:tcW w:w="1989" w:type="dxa"/>
          </w:tcPr>
          <w:p w:rsidR="002429AD" w:rsidRPr="003C2268" w:rsidRDefault="002429AD" w:rsidP="001846AE">
            <w:pPr>
              <w:rPr>
                <w:sz w:val="24"/>
                <w:szCs w:val="24"/>
              </w:rPr>
            </w:pPr>
          </w:p>
        </w:tc>
      </w:tr>
      <w:tr w:rsidR="00C31553" w:rsidRPr="003C2268" w:rsidTr="002429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2429AD" w:rsidRPr="003C2268" w:rsidRDefault="002429AD" w:rsidP="001846AE">
            <w:pPr>
              <w:jc w:val="center"/>
              <w:rPr>
                <w:rFonts w:eastAsia="Times New Roman"/>
                <w:sz w:val="24"/>
                <w:szCs w:val="24"/>
              </w:rPr>
            </w:pPr>
            <w:r w:rsidRPr="003C2268">
              <w:rPr>
                <w:sz w:val="24"/>
                <w:szCs w:val="24"/>
              </w:rPr>
              <w:t>3.2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2429AD" w:rsidRPr="003C2268" w:rsidRDefault="002429AD" w:rsidP="001846AE">
            <w:pPr>
              <w:rPr>
                <w:sz w:val="24"/>
                <w:szCs w:val="24"/>
                <w:u w:val="single"/>
              </w:rPr>
            </w:pPr>
            <w:r w:rsidRPr="003C2268">
              <w:rPr>
                <w:sz w:val="24"/>
                <w:szCs w:val="24"/>
                <w:u w:val="single"/>
              </w:rPr>
              <w:t>Показатель 2</w:t>
            </w:r>
          </w:p>
          <w:p w:rsidR="002429AD" w:rsidRPr="003C2268" w:rsidRDefault="002429AD" w:rsidP="001846AE">
            <w:pPr>
              <w:rPr>
                <w:rFonts w:eastAsia="Times New Roman"/>
                <w:i/>
                <w:sz w:val="24"/>
                <w:szCs w:val="24"/>
              </w:rPr>
            </w:pPr>
            <w:r w:rsidRPr="003C2268">
              <w:rPr>
                <w:sz w:val="24"/>
                <w:szCs w:val="24"/>
              </w:rPr>
              <w:t>Увеличение количества библиотек, внедривших стандарты деятельности библиотеки нового формата</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2429AD" w:rsidRPr="003C2268" w:rsidRDefault="002429AD" w:rsidP="001846AE">
            <w:pPr>
              <w:jc w:val="center"/>
              <w:rPr>
                <w:sz w:val="24"/>
                <w:szCs w:val="24"/>
              </w:rPr>
            </w:pPr>
            <w:r w:rsidRPr="003C2268">
              <w:rPr>
                <w:sz w:val="24"/>
                <w:szCs w:val="24"/>
              </w:rPr>
              <w:t>Обращение Губернатора Московской области</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2429AD" w:rsidRPr="003C2268" w:rsidRDefault="002429AD" w:rsidP="001846AE">
            <w:pPr>
              <w:jc w:val="center"/>
              <w:rPr>
                <w:sz w:val="24"/>
                <w:szCs w:val="24"/>
              </w:rPr>
            </w:pPr>
            <w:r w:rsidRPr="003C2268">
              <w:rPr>
                <w:sz w:val="24"/>
                <w:szCs w:val="24"/>
              </w:rPr>
              <w:t>единица</w:t>
            </w:r>
          </w:p>
        </w:tc>
        <w:tc>
          <w:tcPr>
            <w:tcW w:w="914" w:type="dxa"/>
            <w:tcBorders>
              <w:top w:val="single" w:sz="4" w:space="0" w:color="000000"/>
              <w:left w:val="single" w:sz="4" w:space="0" w:color="000000"/>
              <w:bottom w:val="single" w:sz="4" w:space="0" w:color="000000"/>
              <w:right w:val="single" w:sz="4" w:space="0" w:color="000000"/>
            </w:tcBorders>
            <w:shd w:val="clear" w:color="auto" w:fill="auto"/>
          </w:tcPr>
          <w:p w:rsidR="002429AD" w:rsidRPr="003C2268" w:rsidRDefault="002429AD" w:rsidP="001846AE">
            <w:pPr>
              <w:jc w:val="center"/>
              <w:rPr>
                <w:sz w:val="24"/>
                <w:szCs w:val="24"/>
              </w:rPr>
            </w:pPr>
            <w:r w:rsidRPr="003C2268">
              <w:rPr>
                <w:sz w:val="24"/>
                <w:szCs w:val="24"/>
              </w:rPr>
              <w:t>2</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2429AD" w:rsidRPr="003C2268" w:rsidRDefault="002429AD" w:rsidP="001846AE">
            <w:pPr>
              <w:jc w:val="center"/>
              <w:rPr>
                <w:sz w:val="24"/>
                <w:szCs w:val="24"/>
              </w:rPr>
            </w:pPr>
            <w:r w:rsidRPr="003C2268">
              <w:rPr>
                <w:sz w:val="24"/>
                <w:szCs w:val="24"/>
              </w:rPr>
              <w:t>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429AD" w:rsidRPr="003C2268" w:rsidRDefault="002429AD" w:rsidP="001846AE">
            <w:pPr>
              <w:jc w:val="center"/>
              <w:rPr>
                <w:sz w:val="24"/>
                <w:szCs w:val="24"/>
              </w:rPr>
            </w:pPr>
            <w:r w:rsidRPr="003C2268">
              <w:rPr>
                <w:sz w:val="24"/>
                <w:szCs w:val="24"/>
              </w:rPr>
              <w:t>6</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429AD" w:rsidRPr="003C2268" w:rsidRDefault="002429AD" w:rsidP="001846AE">
            <w:pPr>
              <w:jc w:val="center"/>
              <w:rPr>
                <w:sz w:val="24"/>
                <w:szCs w:val="24"/>
              </w:rPr>
            </w:pPr>
            <w:r w:rsidRPr="003C2268">
              <w:rPr>
                <w:sz w:val="24"/>
                <w:szCs w:val="24"/>
              </w:rPr>
              <w:t>7</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2429AD" w:rsidRPr="003C2268" w:rsidRDefault="002429AD" w:rsidP="001846AE">
            <w:pPr>
              <w:jc w:val="center"/>
              <w:rPr>
                <w:sz w:val="24"/>
                <w:szCs w:val="24"/>
              </w:rPr>
            </w:pPr>
            <w:r w:rsidRPr="003C2268">
              <w:rPr>
                <w:sz w:val="24"/>
                <w:szCs w:val="24"/>
              </w:rPr>
              <w:t>8</w:t>
            </w:r>
          </w:p>
        </w:tc>
        <w:tc>
          <w:tcPr>
            <w:tcW w:w="708" w:type="dxa"/>
            <w:tcBorders>
              <w:top w:val="single" w:sz="4" w:space="0" w:color="000000"/>
              <w:left w:val="single" w:sz="4" w:space="0" w:color="000000"/>
              <w:bottom w:val="single" w:sz="4" w:space="0" w:color="000000"/>
              <w:right w:val="single" w:sz="4" w:space="0" w:color="auto"/>
            </w:tcBorders>
            <w:shd w:val="clear" w:color="auto" w:fill="auto"/>
          </w:tcPr>
          <w:p w:rsidR="002429AD" w:rsidRPr="003C2268" w:rsidRDefault="002429AD" w:rsidP="001846AE">
            <w:pPr>
              <w:jc w:val="center"/>
              <w:rPr>
                <w:sz w:val="24"/>
                <w:szCs w:val="24"/>
              </w:rPr>
            </w:pPr>
            <w:r w:rsidRPr="003C2268">
              <w:rPr>
                <w:sz w:val="24"/>
                <w:szCs w:val="24"/>
              </w:rPr>
              <w:t>9</w:t>
            </w:r>
          </w:p>
        </w:tc>
        <w:tc>
          <w:tcPr>
            <w:tcW w:w="777" w:type="dxa"/>
            <w:gridSpan w:val="8"/>
            <w:tcBorders>
              <w:top w:val="single" w:sz="4" w:space="0" w:color="000000"/>
              <w:left w:val="single" w:sz="4" w:space="0" w:color="000000"/>
              <w:bottom w:val="single" w:sz="4" w:space="0" w:color="000000"/>
              <w:right w:val="single" w:sz="4" w:space="0" w:color="auto"/>
            </w:tcBorders>
            <w:shd w:val="clear" w:color="auto" w:fill="auto"/>
          </w:tcPr>
          <w:p w:rsidR="002429AD" w:rsidRPr="003C2268" w:rsidRDefault="009B5483" w:rsidP="002429AD">
            <w:pPr>
              <w:jc w:val="center"/>
              <w:rPr>
                <w:sz w:val="24"/>
                <w:szCs w:val="24"/>
              </w:rPr>
            </w:pPr>
            <w:r w:rsidRPr="003C2268">
              <w:rPr>
                <w:sz w:val="24"/>
                <w:szCs w:val="24"/>
              </w:rPr>
              <w:t>-</w:t>
            </w:r>
          </w:p>
        </w:tc>
        <w:tc>
          <w:tcPr>
            <w:tcW w:w="641" w:type="dxa"/>
            <w:gridSpan w:val="6"/>
            <w:tcBorders>
              <w:top w:val="single" w:sz="4" w:space="0" w:color="000000"/>
              <w:left w:val="single" w:sz="4" w:space="0" w:color="auto"/>
              <w:bottom w:val="single" w:sz="4" w:space="0" w:color="000000"/>
              <w:right w:val="single" w:sz="4" w:space="0" w:color="000000"/>
            </w:tcBorders>
            <w:shd w:val="clear" w:color="auto" w:fill="auto"/>
          </w:tcPr>
          <w:p w:rsidR="002429AD" w:rsidRPr="003C2268" w:rsidRDefault="009B5483" w:rsidP="002429AD">
            <w:pPr>
              <w:jc w:val="center"/>
              <w:rPr>
                <w:sz w:val="24"/>
                <w:szCs w:val="24"/>
              </w:rPr>
            </w:pPr>
            <w:r w:rsidRPr="003C2268">
              <w:rPr>
                <w:sz w:val="24"/>
                <w:szCs w:val="24"/>
              </w:rPr>
              <w:t>-</w:t>
            </w:r>
          </w:p>
        </w:tc>
        <w:tc>
          <w:tcPr>
            <w:tcW w:w="1989" w:type="dxa"/>
            <w:tcBorders>
              <w:top w:val="single" w:sz="4" w:space="0" w:color="000000"/>
              <w:left w:val="single" w:sz="4" w:space="0" w:color="000000"/>
              <w:bottom w:val="single" w:sz="4" w:space="0" w:color="000000"/>
              <w:right w:val="single" w:sz="4" w:space="0" w:color="000000"/>
            </w:tcBorders>
            <w:shd w:val="clear" w:color="auto" w:fill="auto"/>
          </w:tcPr>
          <w:p w:rsidR="002429AD" w:rsidRPr="003C2268" w:rsidRDefault="002429AD" w:rsidP="001846AE">
            <w:pPr>
              <w:jc w:val="center"/>
              <w:rPr>
                <w:sz w:val="24"/>
                <w:szCs w:val="24"/>
              </w:rPr>
            </w:pPr>
            <w:r w:rsidRPr="003C2268">
              <w:rPr>
                <w:sz w:val="24"/>
                <w:szCs w:val="24"/>
              </w:rPr>
              <w:t>Основное мероприятие 01</w:t>
            </w:r>
          </w:p>
        </w:tc>
      </w:tr>
      <w:tr w:rsidR="00C31553" w:rsidRPr="003C2268" w:rsidTr="002429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2429AD" w:rsidRPr="003C2268" w:rsidRDefault="002429AD" w:rsidP="00677D5F">
            <w:pPr>
              <w:jc w:val="center"/>
              <w:rPr>
                <w:sz w:val="24"/>
                <w:szCs w:val="24"/>
              </w:rPr>
            </w:pPr>
            <w:r w:rsidRPr="003C2268">
              <w:rPr>
                <w:sz w:val="24"/>
                <w:szCs w:val="24"/>
              </w:rPr>
              <w:t>3.4</w:t>
            </w:r>
          </w:p>
        </w:tc>
        <w:tc>
          <w:tcPr>
            <w:tcW w:w="2268" w:type="dxa"/>
          </w:tcPr>
          <w:p w:rsidR="002429AD" w:rsidRPr="003C2268" w:rsidRDefault="002429AD" w:rsidP="00677D5F">
            <w:pPr>
              <w:rPr>
                <w:sz w:val="24"/>
                <w:szCs w:val="24"/>
                <w:u w:val="single"/>
              </w:rPr>
            </w:pPr>
            <w:r w:rsidRPr="003C2268">
              <w:rPr>
                <w:sz w:val="24"/>
                <w:szCs w:val="24"/>
                <w:u w:val="single"/>
              </w:rPr>
              <w:t>Показатель 4</w:t>
            </w:r>
          </w:p>
          <w:p w:rsidR="002429AD" w:rsidRPr="003C2268" w:rsidRDefault="002429AD" w:rsidP="00677D5F">
            <w:pPr>
              <w:rPr>
                <w:sz w:val="24"/>
                <w:szCs w:val="24"/>
              </w:rPr>
            </w:pPr>
            <w:r w:rsidRPr="003C2268">
              <w:rPr>
                <w:sz w:val="24"/>
                <w:szCs w:val="24"/>
              </w:rPr>
              <w:t>Увеличение посещаемости общедоступных (публичных) библиотек, а также культурно-массовых мероприятий, проводимых в библиотеках Московской области к уровню 2017 года</w:t>
            </w:r>
          </w:p>
        </w:tc>
        <w:tc>
          <w:tcPr>
            <w:tcW w:w="1634" w:type="dxa"/>
            <w:tcBorders>
              <w:top w:val="single" w:sz="4" w:space="0" w:color="auto"/>
              <w:bottom w:val="single" w:sz="4" w:space="0" w:color="auto"/>
            </w:tcBorders>
          </w:tcPr>
          <w:p w:rsidR="002429AD" w:rsidRPr="003C2268" w:rsidRDefault="002429AD" w:rsidP="00677D5F">
            <w:pPr>
              <w:jc w:val="center"/>
              <w:rPr>
                <w:sz w:val="24"/>
                <w:szCs w:val="24"/>
              </w:rPr>
            </w:pPr>
            <w:r w:rsidRPr="003C2268">
              <w:rPr>
                <w:sz w:val="24"/>
                <w:szCs w:val="24"/>
              </w:rPr>
              <w:t>Национальный проект «Культура»</w:t>
            </w:r>
          </w:p>
        </w:tc>
        <w:tc>
          <w:tcPr>
            <w:tcW w:w="1275" w:type="dxa"/>
            <w:tcBorders>
              <w:top w:val="single" w:sz="4" w:space="0" w:color="auto"/>
              <w:bottom w:val="single" w:sz="4" w:space="0" w:color="auto"/>
            </w:tcBorders>
          </w:tcPr>
          <w:p w:rsidR="002429AD" w:rsidRPr="003C2268" w:rsidRDefault="002429AD" w:rsidP="00677D5F">
            <w:pPr>
              <w:jc w:val="center"/>
              <w:rPr>
                <w:sz w:val="24"/>
                <w:szCs w:val="24"/>
              </w:rPr>
            </w:pPr>
            <w:r w:rsidRPr="003C2268">
              <w:rPr>
                <w:sz w:val="24"/>
                <w:szCs w:val="24"/>
              </w:rPr>
              <w:t>процент</w:t>
            </w:r>
          </w:p>
          <w:p w:rsidR="002429AD" w:rsidRPr="003C2268" w:rsidRDefault="002429AD" w:rsidP="00677D5F">
            <w:pPr>
              <w:jc w:val="center"/>
              <w:rPr>
                <w:sz w:val="24"/>
                <w:szCs w:val="24"/>
              </w:rPr>
            </w:pPr>
          </w:p>
        </w:tc>
        <w:tc>
          <w:tcPr>
            <w:tcW w:w="914" w:type="dxa"/>
          </w:tcPr>
          <w:p w:rsidR="002429AD" w:rsidRPr="003C2268" w:rsidRDefault="002429AD" w:rsidP="00677D5F">
            <w:pPr>
              <w:jc w:val="center"/>
              <w:rPr>
                <w:sz w:val="24"/>
                <w:szCs w:val="24"/>
              </w:rPr>
            </w:pPr>
            <w:r w:rsidRPr="003C2268">
              <w:rPr>
                <w:sz w:val="24"/>
                <w:szCs w:val="24"/>
              </w:rPr>
              <w:t>100</w:t>
            </w:r>
          </w:p>
        </w:tc>
        <w:tc>
          <w:tcPr>
            <w:tcW w:w="708" w:type="dxa"/>
          </w:tcPr>
          <w:p w:rsidR="002429AD" w:rsidRPr="003C2268" w:rsidRDefault="002429AD" w:rsidP="00677D5F">
            <w:pPr>
              <w:jc w:val="center"/>
              <w:rPr>
                <w:sz w:val="24"/>
                <w:szCs w:val="24"/>
              </w:rPr>
            </w:pPr>
            <w:r w:rsidRPr="003C2268">
              <w:rPr>
                <w:sz w:val="24"/>
                <w:szCs w:val="24"/>
              </w:rPr>
              <w:t>105</w:t>
            </w:r>
          </w:p>
        </w:tc>
        <w:tc>
          <w:tcPr>
            <w:tcW w:w="709" w:type="dxa"/>
          </w:tcPr>
          <w:p w:rsidR="002429AD" w:rsidRPr="003C2268" w:rsidRDefault="002429AD" w:rsidP="00677D5F">
            <w:pPr>
              <w:jc w:val="center"/>
              <w:rPr>
                <w:sz w:val="24"/>
                <w:szCs w:val="24"/>
              </w:rPr>
            </w:pPr>
            <w:r w:rsidRPr="003C2268">
              <w:rPr>
                <w:sz w:val="24"/>
                <w:szCs w:val="24"/>
              </w:rPr>
              <w:t>108</w:t>
            </w:r>
          </w:p>
        </w:tc>
        <w:tc>
          <w:tcPr>
            <w:tcW w:w="709" w:type="dxa"/>
          </w:tcPr>
          <w:p w:rsidR="002429AD" w:rsidRPr="003C2268" w:rsidRDefault="002429AD" w:rsidP="00677D5F">
            <w:pPr>
              <w:jc w:val="center"/>
              <w:rPr>
                <w:sz w:val="24"/>
                <w:szCs w:val="24"/>
              </w:rPr>
            </w:pPr>
            <w:r w:rsidRPr="003C2268">
              <w:rPr>
                <w:sz w:val="24"/>
                <w:szCs w:val="24"/>
              </w:rPr>
              <w:t>110</w:t>
            </w:r>
          </w:p>
        </w:tc>
        <w:tc>
          <w:tcPr>
            <w:tcW w:w="709" w:type="dxa"/>
          </w:tcPr>
          <w:p w:rsidR="002429AD" w:rsidRPr="003C2268" w:rsidRDefault="002429AD" w:rsidP="00677D5F">
            <w:pPr>
              <w:jc w:val="center"/>
              <w:rPr>
                <w:sz w:val="24"/>
                <w:szCs w:val="24"/>
              </w:rPr>
            </w:pPr>
            <w:r w:rsidRPr="003C2268">
              <w:rPr>
                <w:sz w:val="24"/>
                <w:szCs w:val="24"/>
              </w:rPr>
              <w:t>112</w:t>
            </w:r>
          </w:p>
        </w:tc>
        <w:tc>
          <w:tcPr>
            <w:tcW w:w="708" w:type="dxa"/>
            <w:tcBorders>
              <w:right w:val="single" w:sz="4" w:space="0" w:color="auto"/>
            </w:tcBorders>
          </w:tcPr>
          <w:p w:rsidR="002429AD" w:rsidRPr="003C2268" w:rsidRDefault="002429AD" w:rsidP="00677D5F">
            <w:pPr>
              <w:jc w:val="center"/>
              <w:rPr>
                <w:sz w:val="24"/>
                <w:szCs w:val="24"/>
              </w:rPr>
            </w:pPr>
            <w:r w:rsidRPr="003C2268">
              <w:rPr>
                <w:sz w:val="24"/>
                <w:szCs w:val="24"/>
              </w:rPr>
              <w:t>115</w:t>
            </w:r>
          </w:p>
        </w:tc>
        <w:tc>
          <w:tcPr>
            <w:tcW w:w="777" w:type="dxa"/>
            <w:gridSpan w:val="8"/>
            <w:tcBorders>
              <w:right w:val="single" w:sz="4" w:space="0" w:color="auto"/>
            </w:tcBorders>
          </w:tcPr>
          <w:p w:rsidR="002429AD" w:rsidRPr="003C2268" w:rsidRDefault="009B5483" w:rsidP="002429AD">
            <w:pPr>
              <w:jc w:val="center"/>
              <w:rPr>
                <w:sz w:val="24"/>
                <w:szCs w:val="24"/>
              </w:rPr>
            </w:pPr>
            <w:r w:rsidRPr="003C2268">
              <w:rPr>
                <w:sz w:val="24"/>
                <w:szCs w:val="24"/>
              </w:rPr>
              <w:t>-</w:t>
            </w:r>
          </w:p>
        </w:tc>
        <w:tc>
          <w:tcPr>
            <w:tcW w:w="641" w:type="dxa"/>
            <w:gridSpan w:val="6"/>
            <w:tcBorders>
              <w:left w:val="single" w:sz="4" w:space="0" w:color="auto"/>
            </w:tcBorders>
          </w:tcPr>
          <w:p w:rsidR="002429AD" w:rsidRPr="003C2268" w:rsidRDefault="009B5483" w:rsidP="002429AD">
            <w:pPr>
              <w:jc w:val="center"/>
              <w:rPr>
                <w:sz w:val="24"/>
                <w:szCs w:val="24"/>
              </w:rPr>
            </w:pPr>
            <w:r w:rsidRPr="003C2268">
              <w:rPr>
                <w:sz w:val="24"/>
                <w:szCs w:val="24"/>
              </w:rPr>
              <w:t>-</w:t>
            </w:r>
          </w:p>
        </w:tc>
        <w:tc>
          <w:tcPr>
            <w:tcW w:w="1989" w:type="dxa"/>
          </w:tcPr>
          <w:p w:rsidR="002429AD" w:rsidRPr="003C2268" w:rsidRDefault="002429AD" w:rsidP="00677D5F">
            <w:pPr>
              <w:jc w:val="center"/>
              <w:rPr>
                <w:sz w:val="24"/>
                <w:szCs w:val="24"/>
              </w:rPr>
            </w:pPr>
            <w:r w:rsidRPr="003C2268">
              <w:rPr>
                <w:sz w:val="24"/>
                <w:szCs w:val="24"/>
              </w:rPr>
              <w:t>Основное мероприятие 01.</w:t>
            </w:r>
          </w:p>
        </w:tc>
      </w:tr>
      <w:tr w:rsidR="00C31553" w:rsidRPr="003C2268" w:rsidTr="002429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2429AD" w:rsidRPr="003C2268" w:rsidRDefault="002429AD" w:rsidP="00677D5F">
            <w:pPr>
              <w:jc w:val="center"/>
              <w:rPr>
                <w:sz w:val="24"/>
                <w:szCs w:val="24"/>
              </w:rPr>
            </w:pPr>
          </w:p>
        </w:tc>
        <w:tc>
          <w:tcPr>
            <w:tcW w:w="2268" w:type="dxa"/>
          </w:tcPr>
          <w:p w:rsidR="002429AD" w:rsidRPr="003C2268" w:rsidRDefault="002429AD" w:rsidP="00677D5F">
            <w:pPr>
              <w:rPr>
                <w:sz w:val="24"/>
                <w:szCs w:val="24"/>
              </w:rPr>
            </w:pPr>
            <w:r w:rsidRPr="003C2268">
              <w:rPr>
                <w:sz w:val="24"/>
                <w:szCs w:val="24"/>
              </w:rPr>
              <w:t xml:space="preserve">Поступление в фонды библиотек муниципальных </w:t>
            </w:r>
            <w:r w:rsidRPr="003C2268">
              <w:rPr>
                <w:sz w:val="24"/>
                <w:szCs w:val="24"/>
              </w:rPr>
              <w:lastRenderedPageBreak/>
              <w:t>образований и государственных библиотек субъекта Российской Федерации не менее</w:t>
            </w:r>
          </w:p>
        </w:tc>
        <w:tc>
          <w:tcPr>
            <w:tcW w:w="1634" w:type="dxa"/>
            <w:tcBorders>
              <w:top w:val="single" w:sz="4" w:space="0" w:color="auto"/>
              <w:bottom w:val="single" w:sz="4" w:space="0" w:color="auto"/>
            </w:tcBorders>
          </w:tcPr>
          <w:p w:rsidR="002429AD" w:rsidRPr="003C2268" w:rsidRDefault="002429AD" w:rsidP="00677D5F">
            <w:pPr>
              <w:jc w:val="center"/>
              <w:rPr>
                <w:sz w:val="24"/>
                <w:szCs w:val="24"/>
              </w:rPr>
            </w:pPr>
            <w:r w:rsidRPr="003C2268">
              <w:rPr>
                <w:sz w:val="24"/>
                <w:szCs w:val="24"/>
              </w:rPr>
              <w:lastRenderedPageBreak/>
              <w:t>Соглашение о предоставлен</w:t>
            </w:r>
            <w:r w:rsidRPr="003C2268">
              <w:rPr>
                <w:sz w:val="24"/>
                <w:szCs w:val="24"/>
              </w:rPr>
              <w:lastRenderedPageBreak/>
              <w:t>ии субсидии из бюджета Московской области местному бюджету на модернизацию библиотек в части комплектования книжных фондов библиотек муниципальных образований №46752000-1-2021-008</w:t>
            </w:r>
          </w:p>
        </w:tc>
        <w:tc>
          <w:tcPr>
            <w:tcW w:w="1275" w:type="dxa"/>
            <w:tcBorders>
              <w:top w:val="single" w:sz="4" w:space="0" w:color="auto"/>
              <w:bottom w:val="single" w:sz="4" w:space="0" w:color="auto"/>
            </w:tcBorders>
          </w:tcPr>
          <w:p w:rsidR="002429AD" w:rsidRPr="003C2268" w:rsidRDefault="002429AD" w:rsidP="00677D5F">
            <w:pPr>
              <w:jc w:val="center"/>
              <w:rPr>
                <w:sz w:val="24"/>
                <w:szCs w:val="24"/>
              </w:rPr>
            </w:pPr>
            <w:r w:rsidRPr="003C2268">
              <w:rPr>
                <w:sz w:val="24"/>
                <w:szCs w:val="24"/>
              </w:rPr>
              <w:lastRenderedPageBreak/>
              <w:t>единица</w:t>
            </w:r>
          </w:p>
        </w:tc>
        <w:tc>
          <w:tcPr>
            <w:tcW w:w="914" w:type="dxa"/>
          </w:tcPr>
          <w:p w:rsidR="002429AD" w:rsidRPr="003C2268" w:rsidRDefault="002429AD" w:rsidP="00677D5F">
            <w:pPr>
              <w:jc w:val="center"/>
              <w:rPr>
                <w:sz w:val="24"/>
                <w:szCs w:val="24"/>
              </w:rPr>
            </w:pPr>
            <w:r w:rsidRPr="003C2268">
              <w:rPr>
                <w:sz w:val="24"/>
                <w:szCs w:val="24"/>
              </w:rPr>
              <w:t>97</w:t>
            </w:r>
          </w:p>
        </w:tc>
        <w:tc>
          <w:tcPr>
            <w:tcW w:w="708" w:type="dxa"/>
          </w:tcPr>
          <w:p w:rsidR="002429AD" w:rsidRPr="003C2268" w:rsidRDefault="002429AD" w:rsidP="00677D5F">
            <w:pPr>
              <w:jc w:val="center"/>
              <w:rPr>
                <w:sz w:val="24"/>
                <w:szCs w:val="24"/>
              </w:rPr>
            </w:pPr>
            <w:r w:rsidRPr="003C2268">
              <w:rPr>
                <w:sz w:val="24"/>
                <w:szCs w:val="24"/>
              </w:rPr>
              <w:t>-</w:t>
            </w:r>
          </w:p>
        </w:tc>
        <w:tc>
          <w:tcPr>
            <w:tcW w:w="709" w:type="dxa"/>
          </w:tcPr>
          <w:p w:rsidR="002429AD" w:rsidRPr="003C2268" w:rsidRDefault="002429AD" w:rsidP="00677D5F">
            <w:pPr>
              <w:jc w:val="center"/>
              <w:rPr>
                <w:sz w:val="24"/>
                <w:szCs w:val="24"/>
              </w:rPr>
            </w:pPr>
            <w:r w:rsidRPr="003C2268">
              <w:rPr>
                <w:sz w:val="24"/>
                <w:szCs w:val="24"/>
              </w:rPr>
              <w:t>97</w:t>
            </w:r>
          </w:p>
        </w:tc>
        <w:tc>
          <w:tcPr>
            <w:tcW w:w="709" w:type="dxa"/>
          </w:tcPr>
          <w:p w:rsidR="002429AD" w:rsidRPr="003C2268" w:rsidRDefault="002429AD" w:rsidP="00677D5F">
            <w:pPr>
              <w:jc w:val="center"/>
              <w:rPr>
                <w:sz w:val="24"/>
                <w:szCs w:val="24"/>
              </w:rPr>
            </w:pPr>
          </w:p>
        </w:tc>
        <w:tc>
          <w:tcPr>
            <w:tcW w:w="709" w:type="dxa"/>
          </w:tcPr>
          <w:p w:rsidR="002429AD" w:rsidRPr="003C2268" w:rsidRDefault="002429AD" w:rsidP="00677D5F">
            <w:pPr>
              <w:jc w:val="center"/>
              <w:rPr>
                <w:sz w:val="24"/>
                <w:szCs w:val="24"/>
              </w:rPr>
            </w:pPr>
          </w:p>
        </w:tc>
        <w:tc>
          <w:tcPr>
            <w:tcW w:w="708" w:type="dxa"/>
            <w:tcBorders>
              <w:right w:val="single" w:sz="4" w:space="0" w:color="auto"/>
            </w:tcBorders>
          </w:tcPr>
          <w:p w:rsidR="002429AD" w:rsidRPr="003C2268" w:rsidRDefault="002429AD" w:rsidP="00677D5F">
            <w:pPr>
              <w:jc w:val="center"/>
              <w:rPr>
                <w:sz w:val="24"/>
                <w:szCs w:val="24"/>
              </w:rPr>
            </w:pPr>
          </w:p>
        </w:tc>
        <w:tc>
          <w:tcPr>
            <w:tcW w:w="777" w:type="dxa"/>
            <w:gridSpan w:val="8"/>
            <w:tcBorders>
              <w:right w:val="single" w:sz="4" w:space="0" w:color="auto"/>
            </w:tcBorders>
          </w:tcPr>
          <w:p w:rsidR="002429AD" w:rsidRPr="003C2268" w:rsidRDefault="009B5483" w:rsidP="00677D5F">
            <w:pPr>
              <w:jc w:val="center"/>
              <w:rPr>
                <w:sz w:val="24"/>
                <w:szCs w:val="24"/>
              </w:rPr>
            </w:pPr>
            <w:r w:rsidRPr="003C2268">
              <w:rPr>
                <w:sz w:val="24"/>
                <w:szCs w:val="24"/>
              </w:rPr>
              <w:t>-</w:t>
            </w:r>
          </w:p>
        </w:tc>
        <w:tc>
          <w:tcPr>
            <w:tcW w:w="641" w:type="dxa"/>
            <w:gridSpan w:val="6"/>
            <w:tcBorders>
              <w:left w:val="single" w:sz="4" w:space="0" w:color="auto"/>
            </w:tcBorders>
          </w:tcPr>
          <w:p w:rsidR="002429AD" w:rsidRPr="003C2268" w:rsidRDefault="009B5483" w:rsidP="00677D5F">
            <w:pPr>
              <w:jc w:val="center"/>
              <w:rPr>
                <w:sz w:val="24"/>
                <w:szCs w:val="24"/>
              </w:rPr>
            </w:pPr>
            <w:r w:rsidRPr="003C2268">
              <w:rPr>
                <w:sz w:val="24"/>
                <w:szCs w:val="24"/>
              </w:rPr>
              <w:t>-</w:t>
            </w:r>
          </w:p>
        </w:tc>
        <w:tc>
          <w:tcPr>
            <w:tcW w:w="1989" w:type="dxa"/>
          </w:tcPr>
          <w:p w:rsidR="002429AD" w:rsidRPr="003C2268" w:rsidRDefault="002429AD" w:rsidP="00677D5F">
            <w:pPr>
              <w:jc w:val="center"/>
              <w:rPr>
                <w:sz w:val="24"/>
                <w:szCs w:val="24"/>
              </w:rPr>
            </w:pPr>
          </w:p>
        </w:tc>
      </w:tr>
      <w:tr w:rsidR="00C31553" w:rsidRPr="003C2268" w:rsidTr="00D77F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677D5F" w:rsidRPr="003C2268" w:rsidRDefault="00677D5F" w:rsidP="00677D5F">
            <w:pPr>
              <w:jc w:val="center"/>
              <w:rPr>
                <w:sz w:val="24"/>
                <w:szCs w:val="24"/>
              </w:rPr>
            </w:pPr>
            <w:r w:rsidRPr="003C2268">
              <w:rPr>
                <w:sz w:val="24"/>
                <w:szCs w:val="24"/>
              </w:rPr>
              <w:lastRenderedPageBreak/>
              <w:t>4</w:t>
            </w:r>
          </w:p>
        </w:tc>
        <w:tc>
          <w:tcPr>
            <w:tcW w:w="13041" w:type="dxa"/>
            <w:gridSpan w:val="24"/>
          </w:tcPr>
          <w:p w:rsidR="00677D5F" w:rsidRPr="003C2268" w:rsidRDefault="00677D5F" w:rsidP="00677D5F">
            <w:pPr>
              <w:widowControl w:val="0"/>
              <w:autoSpaceDE w:val="0"/>
              <w:autoSpaceDN w:val="0"/>
              <w:adjustRightInd w:val="0"/>
              <w:jc w:val="center"/>
              <w:rPr>
                <w:bCs/>
                <w:sz w:val="24"/>
                <w:szCs w:val="24"/>
              </w:rPr>
            </w:pPr>
            <w:r w:rsidRPr="003C2268">
              <w:rPr>
                <w:b/>
                <w:bCs/>
                <w:sz w:val="24"/>
                <w:szCs w:val="24"/>
              </w:rPr>
              <w:t xml:space="preserve">Подпрограмма </w:t>
            </w:r>
            <w:r w:rsidRPr="003C2268">
              <w:rPr>
                <w:b/>
                <w:sz w:val="24"/>
                <w:szCs w:val="24"/>
                <w:lang w:eastAsia="ru-RU"/>
              </w:rPr>
              <w:t>4</w:t>
            </w:r>
            <w:r w:rsidRPr="003C2268">
              <w:rPr>
                <w:b/>
                <w:i/>
                <w:sz w:val="24"/>
                <w:szCs w:val="24"/>
                <w:lang w:eastAsia="ru-RU"/>
              </w:rPr>
              <w:t xml:space="preserve"> </w:t>
            </w:r>
            <w:r w:rsidRPr="003C2268">
              <w:rPr>
                <w:b/>
                <w:bCs/>
                <w:sz w:val="24"/>
                <w:szCs w:val="24"/>
              </w:rPr>
              <w:t xml:space="preserve">«Развитие профессионального искусства, гастрольно-концертной </w:t>
            </w:r>
            <w:r w:rsidRPr="003C2268">
              <w:rPr>
                <w:b/>
                <w:sz w:val="24"/>
                <w:szCs w:val="24"/>
              </w:rPr>
              <w:t xml:space="preserve">и культурно-досуговой </w:t>
            </w:r>
            <w:r w:rsidRPr="003C2268">
              <w:rPr>
                <w:b/>
                <w:bCs/>
                <w:sz w:val="24"/>
                <w:szCs w:val="24"/>
              </w:rPr>
              <w:t>деятельности, кинематографии»</w:t>
            </w:r>
          </w:p>
        </w:tc>
      </w:tr>
      <w:tr w:rsidR="00C31553" w:rsidRPr="003C2268" w:rsidTr="002429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2429AD" w:rsidRPr="003C2268" w:rsidRDefault="002429AD" w:rsidP="00954935">
            <w:pPr>
              <w:rPr>
                <w:sz w:val="24"/>
                <w:szCs w:val="24"/>
              </w:rPr>
            </w:pPr>
            <w:r w:rsidRPr="003C2268">
              <w:rPr>
                <w:sz w:val="24"/>
                <w:szCs w:val="24"/>
              </w:rPr>
              <w:t>4.1</w:t>
            </w:r>
          </w:p>
        </w:tc>
        <w:tc>
          <w:tcPr>
            <w:tcW w:w="2268" w:type="dxa"/>
          </w:tcPr>
          <w:p w:rsidR="002429AD" w:rsidRPr="003C2268" w:rsidRDefault="002429AD" w:rsidP="00954935">
            <w:pPr>
              <w:rPr>
                <w:sz w:val="24"/>
                <w:szCs w:val="24"/>
              </w:rPr>
            </w:pPr>
            <w:r w:rsidRPr="003C2268">
              <w:rPr>
                <w:i/>
                <w:sz w:val="24"/>
                <w:szCs w:val="24"/>
                <w:u w:val="single"/>
              </w:rPr>
              <w:t>Макропоказатель 1.</w:t>
            </w:r>
            <w:r w:rsidRPr="003C2268">
              <w:rPr>
                <w:sz w:val="24"/>
                <w:szCs w:val="24"/>
              </w:rPr>
              <w:br/>
              <w:t xml:space="preserve">Увеличение числа посещений культурных мероприятий </w:t>
            </w:r>
          </w:p>
          <w:p w:rsidR="002429AD" w:rsidRPr="003C2268" w:rsidRDefault="002429AD" w:rsidP="00954935">
            <w:pPr>
              <w:rPr>
                <w:sz w:val="24"/>
                <w:szCs w:val="24"/>
              </w:rPr>
            </w:pPr>
          </w:p>
          <w:p w:rsidR="002429AD" w:rsidRPr="003C2268" w:rsidRDefault="002429AD" w:rsidP="00954935">
            <w:pPr>
              <w:rPr>
                <w:sz w:val="24"/>
                <w:szCs w:val="24"/>
              </w:rPr>
            </w:pPr>
            <w:r w:rsidRPr="003C2268">
              <w:rPr>
                <w:sz w:val="24"/>
                <w:szCs w:val="24"/>
              </w:rPr>
              <w:t>(приоритетный показатель на 2022 год)</w:t>
            </w:r>
          </w:p>
          <w:p w:rsidR="002429AD" w:rsidRPr="003C2268" w:rsidRDefault="002429AD" w:rsidP="00954935">
            <w:pPr>
              <w:rPr>
                <w:sz w:val="24"/>
                <w:szCs w:val="24"/>
              </w:rPr>
            </w:pPr>
          </w:p>
        </w:tc>
        <w:tc>
          <w:tcPr>
            <w:tcW w:w="1634" w:type="dxa"/>
            <w:tcBorders>
              <w:top w:val="single" w:sz="4" w:space="0" w:color="auto"/>
              <w:bottom w:val="single" w:sz="4" w:space="0" w:color="auto"/>
            </w:tcBorders>
          </w:tcPr>
          <w:p w:rsidR="002429AD" w:rsidRPr="003C2268" w:rsidRDefault="002429AD" w:rsidP="00954935">
            <w:pPr>
              <w:rPr>
                <w:sz w:val="24"/>
                <w:szCs w:val="24"/>
              </w:rPr>
            </w:pPr>
            <w:r w:rsidRPr="003C2268">
              <w:rPr>
                <w:sz w:val="24"/>
                <w:szCs w:val="24"/>
              </w:rPr>
              <w:t xml:space="preserve">Указ ПРФ от 04.02.2021 № 68 «Об оценке эффективности деятельности высших должностных лиц (руководителей высших исполнительных органов государственной власти) субъектов Российской </w:t>
            </w:r>
            <w:r w:rsidRPr="003C2268">
              <w:rPr>
                <w:sz w:val="24"/>
                <w:szCs w:val="24"/>
              </w:rPr>
              <w:lastRenderedPageBreak/>
              <w:t>Федерации и деятельности органов исполнительной власти субъектов Российской Федерации»</w:t>
            </w:r>
          </w:p>
          <w:p w:rsidR="002429AD" w:rsidRPr="003C2268" w:rsidRDefault="002429AD" w:rsidP="00954935">
            <w:pPr>
              <w:rPr>
                <w:sz w:val="24"/>
                <w:szCs w:val="24"/>
              </w:rPr>
            </w:pPr>
          </w:p>
          <w:p w:rsidR="002429AD" w:rsidRPr="003C2268" w:rsidRDefault="002429AD" w:rsidP="00954935">
            <w:pPr>
              <w:jc w:val="center"/>
              <w:rPr>
                <w:sz w:val="24"/>
                <w:szCs w:val="24"/>
              </w:rPr>
            </w:pPr>
          </w:p>
        </w:tc>
        <w:tc>
          <w:tcPr>
            <w:tcW w:w="1275" w:type="dxa"/>
            <w:tcBorders>
              <w:top w:val="single" w:sz="4" w:space="0" w:color="auto"/>
              <w:bottom w:val="single" w:sz="4" w:space="0" w:color="auto"/>
            </w:tcBorders>
          </w:tcPr>
          <w:p w:rsidR="002429AD" w:rsidRPr="003C2268" w:rsidRDefault="002429AD" w:rsidP="00954935">
            <w:pPr>
              <w:rPr>
                <w:sz w:val="24"/>
                <w:szCs w:val="24"/>
              </w:rPr>
            </w:pPr>
            <w:r w:rsidRPr="003C2268">
              <w:rPr>
                <w:sz w:val="24"/>
                <w:szCs w:val="24"/>
              </w:rPr>
              <w:lastRenderedPageBreak/>
              <w:t>тыс. единиц</w:t>
            </w:r>
          </w:p>
        </w:tc>
        <w:tc>
          <w:tcPr>
            <w:tcW w:w="914" w:type="dxa"/>
            <w:vAlign w:val="center"/>
          </w:tcPr>
          <w:p w:rsidR="002429AD" w:rsidRPr="003C2268" w:rsidRDefault="002429AD" w:rsidP="00582E01">
            <w:pPr>
              <w:jc w:val="center"/>
              <w:rPr>
                <w:rFonts w:ascii="Calibri" w:hAnsi="Calibri" w:cs="Calibri"/>
                <w:bCs/>
                <w:sz w:val="24"/>
                <w:szCs w:val="24"/>
                <w:lang w:eastAsia="ru-RU"/>
              </w:rPr>
            </w:pPr>
            <w:r w:rsidRPr="003C2268">
              <w:rPr>
                <w:rFonts w:ascii="Calibri" w:hAnsi="Calibri" w:cs="Calibri"/>
                <w:bCs/>
                <w:sz w:val="24"/>
                <w:szCs w:val="24"/>
              </w:rPr>
              <w:t>2</w:t>
            </w:r>
            <w:r w:rsidR="00582E01" w:rsidRPr="003C2268">
              <w:rPr>
                <w:rFonts w:ascii="Calibri" w:hAnsi="Calibri" w:cs="Calibri"/>
                <w:bCs/>
                <w:sz w:val="24"/>
                <w:szCs w:val="24"/>
              </w:rPr>
              <w:t>78,389</w:t>
            </w:r>
          </w:p>
        </w:tc>
        <w:tc>
          <w:tcPr>
            <w:tcW w:w="708" w:type="dxa"/>
            <w:vAlign w:val="center"/>
          </w:tcPr>
          <w:p w:rsidR="002429AD" w:rsidRPr="003C2268" w:rsidRDefault="002429AD" w:rsidP="00954935">
            <w:pPr>
              <w:jc w:val="center"/>
              <w:rPr>
                <w:rFonts w:ascii="Calibri" w:hAnsi="Calibri" w:cs="Calibri"/>
                <w:bCs/>
                <w:sz w:val="24"/>
                <w:szCs w:val="24"/>
              </w:rPr>
            </w:pPr>
            <w:r w:rsidRPr="003C2268">
              <w:rPr>
                <w:rFonts w:ascii="Calibri" w:hAnsi="Calibri" w:cs="Calibri"/>
                <w:bCs/>
                <w:sz w:val="24"/>
                <w:szCs w:val="24"/>
              </w:rPr>
              <w:t>88,650</w:t>
            </w:r>
          </w:p>
        </w:tc>
        <w:tc>
          <w:tcPr>
            <w:tcW w:w="709" w:type="dxa"/>
            <w:vAlign w:val="center"/>
          </w:tcPr>
          <w:p w:rsidR="002429AD" w:rsidRPr="003C2268" w:rsidRDefault="002429AD" w:rsidP="00954935">
            <w:pPr>
              <w:jc w:val="center"/>
              <w:rPr>
                <w:rFonts w:ascii="Calibri" w:hAnsi="Calibri" w:cs="Calibri"/>
                <w:bCs/>
                <w:sz w:val="24"/>
                <w:szCs w:val="24"/>
              </w:rPr>
            </w:pPr>
            <w:r w:rsidRPr="003C2268">
              <w:rPr>
                <w:rFonts w:ascii="Calibri" w:hAnsi="Calibri" w:cs="Calibri"/>
                <w:bCs/>
                <w:sz w:val="24"/>
                <w:szCs w:val="24"/>
              </w:rPr>
              <w:t>253,285</w:t>
            </w:r>
          </w:p>
        </w:tc>
        <w:tc>
          <w:tcPr>
            <w:tcW w:w="709" w:type="dxa"/>
            <w:vAlign w:val="center"/>
          </w:tcPr>
          <w:p w:rsidR="002429AD" w:rsidRPr="003C2268" w:rsidRDefault="002429AD" w:rsidP="00954935">
            <w:pPr>
              <w:jc w:val="center"/>
              <w:rPr>
                <w:rFonts w:ascii="Calibri" w:hAnsi="Calibri" w:cs="Calibri"/>
                <w:bCs/>
                <w:sz w:val="24"/>
                <w:szCs w:val="24"/>
              </w:rPr>
            </w:pPr>
            <w:r w:rsidRPr="003C2268">
              <w:rPr>
                <w:rFonts w:ascii="Calibri" w:hAnsi="Calibri" w:cs="Calibri"/>
                <w:bCs/>
                <w:sz w:val="24"/>
                <w:szCs w:val="24"/>
              </w:rPr>
              <w:t>278,389</w:t>
            </w:r>
          </w:p>
        </w:tc>
        <w:tc>
          <w:tcPr>
            <w:tcW w:w="709" w:type="dxa"/>
            <w:vAlign w:val="center"/>
          </w:tcPr>
          <w:p w:rsidR="002429AD" w:rsidRPr="003C2268" w:rsidRDefault="002429AD" w:rsidP="00954935">
            <w:pPr>
              <w:jc w:val="center"/>
              <w:rPr>
                <w:rFonts w:ascii="Calibri" w:hAnsi="Calibri" w:cs="Calibri"/>
                <w:bCs/>
                <w:sz w:val="24"/>
                <w:szCs w:val="24"/>
              </w:rPr>
            </w:pPr>
            <w:r w:rsidRPr="003C2268">
              <w:rPr>
                <w:rFonts w:ascii="Calibri" w:hAnsi="Calibri" w:cs="Calibri"/>
                <w:bCs/>
                <w:sz w:val="24"/>
                <w:szCs w:val="24"/>
              </w:rPr>
              <w:t>303,492</w:t>
            </w:r>
          </w:p>
        </w:tc>
        <w:tc>
          <w:tcPr>
            <w:tcW w:w="810" w:type="dxa"/>
            <w:gridSpan w:val="2"/>
            <w:tcBorders>
              <w:right w:val="single" w:sz="4" w:space="0" w:color="auto"/>
            </w:tcBorders>
            <w:vAlign w:val="center"/>
          </w:tcPr>
          <w:p w:rsidR="002429AD" w:rsidRPr="003C2268" w:rsidRDefault="002429AD" w:rsidP="00954935">
            <w:pPr>
              <w:jc w:val="center"/>
              <w:rPr>
                <w:rFonts w:ascii="Calibri" w:hAnsi="Calibri" w:cs="Calibri"/>
                <w:bCs/>
                <w:sz w:val="24"/>
                <w:szCs w:val="24"/>
              </w:rPr>
            </w:pPr>
            <w:r w:rsidRPr="003C2268">
              <w:rPr>
                <w:rFonts w:ascii="Calibri" w:hAnsi="Calibri" w:cs="Calibri"/>
                <w:bCs/>
                <w:sz w:val="24"/>
                <w:szCs w:val="24"/>
              </w:rPr>
              <w:t>351,674</w:t>
            </w:r>
          </w:p>
        </w:tc>
        <w:tc>
          <w:tcPr>
            <w:tcW w:w="705" w:type="dxa"/>
            <w:gridSpan w:val="8"/>
            <w:tcBorders>
              <w:right w:val="single" w:sz="4" w:space="0" w:color="auto"/>
            </w:tcBorders>
            <w:vAlign w:val="center"/>
          </w:tcPr>
          <w:p w:rsidR="002429AD" w:rsidRPr="003C2268" w:rsidRDefault="009B5483" w:rsidP="00954935">
            <w:pPr>
              <w:jc w:val="center"/>
              <w:rPr>
                <w:rFonts w:ascii="Calibri" w:hAnsi="Calibri" w:cs="Calibri"/>
                <w:bCs/>
                <w:sz w:val="24"/>
                <w:szCs w:val="24"/>
              </w:rPr>
            </w:pPr>
            <w:r w:rsidRPr="003C2268">
              <w:rPr>
                <w:rFonts w:ascii="Calibri" w:hAnsi="Calibri" w:cs="Calibri"/>
                <w:bCs/>
                <w:sz w:val="24"/>
                <w:szCs w:val="24"/>
              </w:rPr>
              <w:t>-</w:t>
            </w:r>
          </w:p>
        </w:tc>
        <w:tc>
          <w:tcPr>
            <w:tcW w:w="611" w:type="dxa"/>
            <w:gridSpan w:val="5"/>
            <w:tcBorders>
              <w:left w:val="single" w:sz="4" w:space="0" w:color="auto"/>
            </w:tcBorders>
            <w:vAlign w:val="center"/>
          </w:tcPr>
          <w:p w:rsidR="002429AD" w:rsidRPr="003C2268" w:rsidRDefault="009B5483" w:rsidP="002429AD">
            <w:pPr>
              <w:jc w:val="center"/>
              <w:rPr>
                <w:rFonts w:ascii="Calibri" w:hAnsi="Calibri" w:cs="Calibri"/>
                <w:bCs/>
                <w:sz w:val="24"/>
                <w:szCs w:val="24"/>
              </w:rPr>
            </w:pPr>
            <w:r w:rsidRPr="003C2268">
              <w:rPr>
                <w:rFonts w:ascii="Calibri" w:hAnsi="Calibri" w:cs="Calibri"/>
                <w:bCs/>
                <w:sz w:val="24"/>
                <w:szCs w:val="24"/>
              </w:rPr>
              <w:t>-</w:t>
            </w:r>
          </w:p>
        </w:tc>
        <w:tc>
          <w:tcPr>
            <w:tcW w:w="1989" w:type="dxa"/>
          </w:tcPr>
          <w:p w:rsidR="002429AD" w:rsidRPr="003C2268" w:rsidRDefault="002429AD" w:rsidP="00954935">
            <w:pPr>
              <w:rPr>
                <w:sz w:val="24"/>
                <w:szCs w:val="24"/>
              </w:rPr>
            </w:pPr>
            <w:r w:rsidRPr="003C2268">
              <w:rPr>
                <w:sz w:val="24"/>
                <w:szCs w:val="24"/>
              </w:rPr>
              <w:t>Основное мероприятие 01.</w:t>
            </w: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802E23">
            <w:pPr>
              <w:rPr>
                <w:sz w:val="24"/>
                <w:szCs w:val="24"/>
              </w:rPr>
            </w:pPr>
            <w:r w:rsidRPr="003C2268">
              <w:rPr>
                <w:sz w:val="24"/>
                <w:szCs w:val="24"/>
              </w:rPr>
              <w:lastRenderedPageBreak/>
              <w:t>4.6</w:t>
            </w:r>
          </w:p>
        </w:tc>
        <w:tc>
          <w:tcPr>
            <w:tcW w:w="2268" w:type="dxa"/>
            <w:tcBorders>
              <w:top w:val="single" w:sz="8" w:space="0" w:color="000000"/>
              <w:left w:val="single" w:sz="8" w:space="0" w:color="000000"/>
              <w:bottom w:val="single" w:sz="8" w:space="0" w:color="000000"/>
              <w:right w:val="single" w:sz="8" w:space="0" w:color="000000"/>
            </w:tcBorders>
          </w:tcPr>
          <w:p w:rsidR="00A97B26" w:rsidRPr="003C2268" w:rsidRDefault="00A97B26" w:rsidP="00802E23">
            <w:pPr>
              <w:divId w:val="1281647929"/>
              <w:rPr>
                <w:sz w:val="24"/>
                <w:szCs w:val="24"/>
                <w:lang w:eastAsia="ru-RU"/>
              </w:rPr>
            </w:pPr>
            <w:r w:rsidRPr="003C2268">
              <w:rPr>
                <w:sz w:val="24"/>
                <w:szCs w:val="24"/>
                <w:u w:val="single"/>
              </w:rPr>
              <w:t>Показатель 6.</w:t>
            </w:r>
            <w:r w:rsidRPr="003C2268">
              <w:rPr>
                <w:sz w:val="24"/>
                <w:szCs w:val="24"/>
              </w:rPr>
              <w:t xml:space="preserve"> Количество поддержанных творческих инициатив и проектов (нарастающим итогом)</w:t>
            </w:r>
          </w:p>
        </w:tc>
        <w:tc>
          <w:tcPr>
            <w:tcW w:w="1634" w:type="dxa"/>
            <w:tcBorders>
              <w:top w:val="single" w:sz="8" w:space="0" w:color="000000"/>
              <w:left w:val="single" w:sz="8" w:space="0" w:color="000000"/>
              <w:bottom w:val="single" w:sz="8" w:space="0" w:color="000000"/>
              <w:right w:val="single" w:sz="8" w:space="0" w:color="000000"/>
            </w:tcBorders>
          </w:tcPr>
          <w:p w:rsidR="00A97B26" w:rsidRPr="003C2268" w:rsidRDefault="00A97B26" w:rsidP="00802E23">
            <w:pPr>
              <w:divId w:val="248077936"/>
              <w:rPr>
                <w:sz w:val="24"/>
                <w:szCs w:val="24"/>
              </w:rPr>
            </w:pPr>
            <w:r w:rsidRPr="003C2268">
              <w:rPr>
                <w:sz w:val="24"/>
                <w:szCs w:val="24"/>
              </w:rPr>
              <w:t>Региональный проект "Творческие люди Подмосковья"</w:t>
            </w:r>
          </w:p>
        </w:tc>
        <w:tc>
          <w:tcPr>
            <w:tcW w:w="1275" w:type="dxa"/>
            <w:tcBorders>
              <w:top w:val="single" w:sz="8" w:space="0" w:color="000000"/>
              <w:left w:val="single" w:sz="8" w:space="0" w:color="000000"/>
              <w:bottom w:val="single" w:sz="8" w:space="0" w:color="000000"/>
              <w:right w:val="single" w:sz="8" w:space="0" w:color="000000"/>
            </w:tcBorders>
          </w:tcPr>
          <w:p w:rsidR="00A97B26" w:rsidRPr="003C2268" w:rsidRDefault="00A97B26" w:rsidP="00802E23">
            <w:pPr>
              <w:divId w:val="491918085"/>
              <w:rPr>
                <w:sz w:val="24"/>
                <w:szCs w:val="24"/>
              </w:rPr>
            </w:pPr>
            <w:r w:rsidRPr="003C2268">
              <w:rPr>
                <w:sz w:val="24"/>
                <w:szCs w:val="24"/>
              </w:rPr>
              <w:t>единиц</w:t>
            </w:r>
          </w:p>
        </w:tc>
        <w:tc>
          <w:tcPr>
            <w:tcW w:w="914" w:type="dxa"/>
            <w:vAlign w:val="center"/>
          </w:tcPr>
          <w:p w:rsidR="00A97B26" w:rsidRPr="003C2268" w:rsidRDefault="00A97B26" w:rsidP="00802E23">
            <w:pPr>
              <w:jc w:val="center"/>
              <w:rPr>
                <w:sz w:val="24"/>
                <w:szCs w:val="24"/>
              </w:rPr>
            </w:pPr>
            <w:r w:rsidRPr="003C2268">
              <w:rPr>
                <w:sz w:val="24"/>
                <w:szCs w:val="24"/>
              </w:rPr>
              <w:t>-</w:t>
            </w:r>
          </w:p>
        </w:tc>
        <w:tc>
          <w:tcPr>
            <w:tcW w:w="708" w:type="dxa"/>
            <w:vAlign w:val="center"/>
          </w:tcPr>
          <w:p w:rsidR="00A97B26" w:rsidRPr="003C2268" w:rsidRDefault="00A97B26" w:rsidP="00802E23">
            <w:pPr>
              <w:jc w:val="center"/>
              <w:rPr>
                <w:sz w:val="24"/>
                <w:szCs w:val="24"/>
              </w:rPr>
            </w:pPr>
            <w:r w:rsidRPr="003C2268">
              <w:rPr>
                <w:sz w:val="24"/>
                <w:szCs w:val="24"/>
              </w:rPr>
              <w:t>-</w:t>
            </w:r>
          </w:p>
        </w:tc>
        <w:tc>
          <w:tcPr>
            <w:tcW w:w="709" w:type="dxa"/>
            <w:vAlign w:val="center"/>
          </w:tcPr>
          <w:p w:rsidR="00A97B26" w:rsidRPr="003C2268" w:rsidRDefault="00A97B26" w:rsidP="00802E23">
            <w:pPr>
              <w:jc w:val="center"/>
              <w:rPr>
                <w:sz w:val="24"/>
                <w:szCs w:val="24"/>
              </w:rPr>
            </w:pPr>
            <w:r w:rsidRPr="003C2268">
              <w:rPr>
                <w:sz w:val="24"/>
                <w:szCs w:val="24"/>
              </w:rPr>
              <w:t>1</w:t>
            </w:r>
          </w:p>
        </w:tc>
        <w:tc>
          <w:tcPr>
            <w:tcW w:w="709" w:type="dxa"/>
            <w:vAlign w:val="center"/>
          </w:tcPr>
          <w:p w:rsidR="00A97B26" w:rsidRPr="003C2268" w:rsidRDefault="00A97B26" w:rsidP="00802E23">
            <w:pPr>
              <w:jc w:val="center"/>
              <w:rPr>
                <w:sz w:val="24"/>
                <w:szCs w:val="24"/>
              </w:rPr>
            </w:pPr>
            <w:r w:rsidRPr="003C2268">
              <w:rPr>
                <w:sz w:val="24"/>
                <w:szCs w:val="24"/>
              </w:rPr>
              <w:t>-</w:t>
            </w:r>
          </w:p>
        </w:tc>
        <w:tc>
          <w:tcPr>
            <w:tcW w:w="709" w:type="dxa"/>
            <w:vAlign w:val="center"/>
          </w:tcPr>
          <w:p w:rsidR="00A97B26" w:rsidRPr="003C2268" w:rsidRDefault="00A97B26" w:rsidP="00802E23">
            <w:pPr>
              <w:jc w:val="center"/>
              <w:rPr>
                <w:sz w:val="24"/>
                <w:szCs w:val="24"/>
              </w:rPr>
            </w:pPr>
            <w:r w:rsidRPr="003C2268">
              <w:rPr>
                <w:sz w:val="24"/>
                <w:szCs w:val="24"/>
              </w:rPr>
              <w:t>-</w:t>
            </w:r>
          </w:p>
        </w:tc>
        <w:tc>
          <w:tcPr>
            <w:tcW w:w="810" w:type="dxa"/>
            <w:gridSpan w:val="2"/>
            <w:tcBorders>
              <w:right w:val="single" w:sz="4" w:space="0" w:color="auto"/>
            </w:tcBorders>
            <w:vAlign w:val="center"/>
          </w:tcPr>
          <w:p w:rsidR="00A97B26" w:rsidRPr="003C2268" w:rsidRDefault="00A97B26" w:rsidP="00802E23">
            <w:pPr>
              <w:jc w:val="center"/>
              <w:rPr>
                <w:sz w:val="24"/>
                <w:szCs w:val="24"/>
              </w:rPr>
            </w:pPr>
            <w:r w:rsidRPr="003C2268">
              <w:rPr>
                <w:sz w:val="24"/>
                <w:szCs w:val="24"/>
              </w:rPr>
              <w:t>-</w:t>
            </w:r>
          </w:p>
        </w:tc>
        <w:tc>
          <w:tcPr>
            <w:tcW w:w="720" w:type="dxa"/>
            <w:gridSpan w:val="9"/>
            <w:tcBorders>
              <w:right w:val="single" w:sz="4" w:space="0" w:color="auto"/>
            </w:tcBorders>
            <w:vAlign w:val="center"/>
          </w:tcPr>
          <w:p w:rsidR="00A97B26" w:rsidRPr="003C2268" w:rsidRDefault="009B5483" w:rsidP="00A97B26">
            <w:pPr>
              <w:jc w:val="center"/>
              <w:rPr>
                <w:sz w:val="24"/>
                <w:szCs w:val="24"/>
              </w:rPr>
            </w:pPr>
            <w:r w:rsidRPr="003C2268">
              <w:rPr>
                <w:sz w:val="24"/>
                <w:szCs w:val="24"/>
              </w:rPr>
              <w:t>-</w:t>
            </w:r>
          </w:p>
        </w:tc>
        <w:tc>
          <w:tcPr>
            <w:tcW w:w="596" w:type="dxa"/>
            <w:gridSpan w:val="4"/>
            <w:tcBorders>
              <w:left w:val="single" w:sz="4" w:space="0" w:color="auto"/>
            </w:tcBorders>
            <w:vAlign w:val="center"/>
          </w:tcPr>
          <w:p w:rsidR="00A97B26" w:rsidRPr="003C2268" w:rsidRDefault="009B5483" w:rsidP="002429AD">
            <w:pPr>
              <w:jc w:val="center"/>
              <w:rPr>
                <w:sz w:val="24"/>
                <w:szCs w:val="24"/>
              </w:rPr>
            </w:pPr>
            <w:r w:rsidRPr="003C2268">
              <w:rPr>
                <w:sz w:val="24"/>
                <w:szCs w:val="24"/>
              </w:rPr>
              <w:t>-</w:t>
            </w:r>
          </w:p>
        </w:tc>
        <w:tc>
          <w:tcPr>
            <w:tcW w:w="1989" w:type="dxa"/>
          </w:tcPr>
          <w:p w:rsidR="00A97B26" w:rsidRPr="003C2268" w:rsidRDefault="00A97B26" w:rsidP="00802E23">
            <w:pPr>
              <w:rPr>
                <w:sz w:val="24"/>
                <w:szCs w:val="24"/>
              </w:rPr>
            </w:pPr>
            <w:r w:rsidRPr="003C2268">
              <w:rPr>
                <w:sz w:val="24"/>
                <w:szCs w:val="24"/>
                <w:lang w:eastAsia="ru-RU"/>
              </w:rPr>
              <w:t>Федеральный проект А2</w:t>
            </w:r>
            <w:r w:rsidRPr="003C2268">
              <w:rPr>
                <w:sz w:val="24"/>
                <w:szCs w:val="24"/>
                <w:u w:val="single"/>
                <w:lang w:eastAsia="ru-RU"/>
              </w:rPr>
              <w:t xml:space="preserve"> </w:t>
            </w:r>
            <w:r w:rsidRPr="003C2268">
              <w:rPr>
                <w:sz w:val="24"/>
                <w:szCs w:val="24"/>
              </w:rPr>
              <w:t>«Творческие люди Подмосковья»</w:t>
            </w: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363A99">
            <w:pPr>
              <w:rPr>
                <w:sz w:val="24"/>
                <w:szCs w:val="24"/>
              </w:rPr>
            </w:pPr>
            <w:r w:rsidRPr="003C2268">
              <w:rPr>
                <w:sz w:val="24"/>
                <w:szCs w:val="24"/>
              </w:rPr>
              <w:t>4.7</w:t>
            </w:r>
          </w:p>
        </w:tc>
        <w:tc>
          <w:tcPr>
            <w:tcW w:w="2268" w:type="dxa"/>
          </w:tcPr>
          <w:p w:rsidR="00A97B26" w:rsidRPr="003C2268" w:rsidRDefault="00A97B26" w:rsidP="00363A99">
            <w:pPr>
              <w:rPr>
                <w:sz w:val="24"/>
                <w:szCs w:val="24"/>
                <w:u w:val="single"/>
              </w:rPr>
            </w:pPr>
            <w:r w:rsidRPr="003C2268">
              <w:rPr>
                <w:sz w:val="24"/>
                <w:szCs w:val="24"/>
                <w:u w:val="single"/>
              </w:rPr>
              <w:t>Показатель 7</w:t>
            </w:r>
          </w:p>
          <w:p w:rsidR="00A97B26" w:rsidRPr="003C2268" w:rsidRDefault="00A97B26" w:rsidP="00363A99">
            <w:pPr>
              <w:rPr>
                <w:sz w:val="24"/>
                <w:szCs w:val="24"/>
              </w:rPr>
            </w:pPr>
            <w:r w:rsidRPr="003C2268">
              <w:rPr>
                <w:sz w:val="24"/>
                <w:szCs w:val="24"/>
              </w:rPr>
              <w:t xml:space="preserve">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w:t>
            </w:r>
            <w:r w:rsidRPr="003C2268">
              <w:rPr>
                <w:sz w:val="24"/>
                <w:szCs w:val="24"/>
              </w:rPr>
              <w:lastRenderedPageBreak/>
              <w:t xml:space="preserve">Московской области </w:t>
            </w:r>
          </w:p>
          <w:p w:rsidR="00A97B26" w:rsidRPr="003C2268" w:rsidRDefault="00A97B26" w:rsidP="00363A99">
            <w:pPr>
              <w:rPr>
                <w:sz w:val="24"/>
                <w:szCs w:val="24"/>
              </w:rPr>
            </w:pPr>
            <w:r w:rsidRPr="003C2268">
              <w:rPr>
                <w:sz w:val="24"/>
                <w:szCs w:val="24"/>
              </w:rPr>
              <w:t xml:space="preserve">(не приоритетный, но обязательный для включения в муниципальные программы ОМСУ)   </w:t>
            </w:r>
          </w:p>
        </w:tc>
        <w:tc>
          <w:tcPr>
            <w:tcW w:w="1634" w:type="dxa"/>
            <w:tcBorders>
              <w:top w:val="single" w:sz="4" w:space="0" w:color="auto"/>
              <w:bottom w:val="single" w:sz="4" w:space="0" w:color="auto"/>
            </w:tcBorders>
          </w:tcPr>
          <w:p w:rsidR="00A97B26" w:rsidRPr="003C2268" w:rsidRDefault="00A97B26" w:rsidP="00363A99">
            <w:pPr>
              <w:rPr>
                <w:sz w:val="24"/>
                <w:szCs w:val="24"/>
              </w:rPr>
            </w:pPr>
            <w:r w:rsidRPr="003C2268">
              <w:rPr>
                <w:sz w:val="24"/>
                <w:szCs w:val="24"/>
              </w:rPr>
              <w:lastRenderedPageBreak/>
              <w:t>Указ Президента Российской Федерации</w:t>
            </w:r>
          </w:p>
          <w:p w:rsidR="00A97B26" w:rsidRPr="003C2268" w:rsidRDefault="00A97B26" w:rsidP="00363A99">
            <w:pPr>
              <w:rPr>
                <w:sz w:val="24"/>
                <w:szCs w:val="24"/>
              </w:rPr>
            </w:pPr>
          </w:p>
        </w:tc>
        <w:tc>
          <w:tcPr>
            <w:tcW w:w="1275" w:type="dxa"/>
            <w:tcBorders>
              <w:top w:val="single" w:sz="4" w:space="0" w:color="auto"/>
              <w:bottom w:val="single" w:sz="4" w:space="0" w:color="auto"/>
            </w:tcBorders>
          </w:tcPr>
          <w:p w:rsidR="00A97B26" w:rsidRPr="003C2268" w:rsidRDefault="00A97B26" w:rsidP="00363A99">
            <w:pPr>
              <w:rPr>
                <w:sz w:val="24"/>
                <w:szCs w:val="24"/>
              </w:rPr>
            </w:pPr>
            <w:r w:rsidRPr="003C2268">
              <w:rPr>
                <w:sz w:val="24"/>
                <w:szCs w:val="24"/>
              </w:rPr>
              <w:t>процент</w:t>
            </w:r>
          </w:p>
          <w:p w:rsidR="00A97B26" w:rsidRPr="003C2268" w:rsidRDefault="00A97B26" w:rsidP="00363A99">
            <w:pPr>
              <w:rPr>
                <w:sz w:val="24"/>
                <w:szCs w:val="24"/>
              </w:rPr>
            </w:pPr>
          </w:p>
        </w:tc>
        <w:tc>
          <w:tcPr>
            <w:tcW w:w="914" w:type="dxa"/>
          </w:tcPr>
          <w:p w:rsidR="00A97B26" w:rsidRPr="003C2268" w:rsidRDefault="00A97B26" w:rsidP="00363A99">
            <w:pPr>
              <w:jc w:val="center"/>
              <w:rPr>
                <w:sz w:val="24"/>
                <w:szCs w:val="24"/>
              </w:rPr>
            </w:pPr>
            <w:r w:rsidRPr="003C2268">
              <w:rPr>
                <w:sz w:val="24"/>
                <w:szCs w:val="24"/>
              </w:rPr>
              <w:t>100</w:t>
            </w:r>
          </w:p>
        </w:tc>
        <w:tc>
          <w:tcPr>
            <w:tcW w:w="708" w:type="dxa"/>
          </w:tcPr>
          <w:p w:rsidR="00A97B26" w:rsidRPr="003C2268" w:rsidRDefault="00A97B26" w:rsidP="00363A99">
            <w:pPr>
              <w:jc w:val="center"/>
              <w:rPr>
                <w:sz w:val="24"/>
                <w:szCs w:val="24"/>
              </w:rPr>
            </w:pPr>
            <w:r w:rsidRPr="003C2268">
              <w:rPr>
                <w:sz w:val="24"/>
                <w:szCs w:val="24"/>
              </w:rPr>
              <w:t>100</w:t>
            </w:r>
          </w:p>
        </w:tc>
        <w:tc>
          <w:tcPr>
            <w:tcW w:w="709" w:type="dxa"/>
          </w:tcPr>
          <w:p w:rsidR="00A97B26" w:rsidRPr="003C2268" w:rsidRDefault="00A97B26" w:rsidP="00363A99">
            <w:pPr>
              <w:jc w:val="center"/>
              <w:rPr>
                <w:sz w:val="24"/>
                <w:szCs w:val="24"/>
              </w:rPr>
            </w:pPr>
            <w:r w:rsidRPr="003C2268">
              <w:rPr>
                <w:sz w:val="24"/>
                <w:szCs w:val="24"/>
              </w:rPr>
              <w:t>100</w:t>
            </w:r>
          </w:p>
        </w:tc>
        <w:tc>
          <w:tcPr>
            <w:tcW w:w="709" w:type="dxa"/>
          </w:tcPr>
          <w:p w:rsidR="00A97B26" w:rsidRPr="003C2268" w:rsidRDefault="00A97B26" w:rsidP="00363A99">
            <w:pPr>
              <w:jc w:val="center"/>
              <w:rPr>
                <w:sz w:val="24"/>
                <w:szCs w:val="24"/>
              </w:rPr>
            </w:pPr>
            <w:r w:rsidRPr="003C2268">
              <w:rPr>
                <w:sz w:val="24"/>
                <w:szCs w:val="24"/>
              </w:rPr>
              <w:t>100</w:t>
            </w:r>
          </w:p>
        </w:tc>
        <w:tc>
          <w:tcPr>
            <w:tcW w:w="709" w:type="dxa"/>
          </w:tcPr>
          <w:p w:rsidR="00A97B26" w:rsidRPr="003C2268" w:rsidRDefault="00A97B26" w:rsidP="00363A99">
            <w:pPr>
              <w:jc w:val="center"/>
              <w:rPr>
                <w:sz w:val="24"/>
                <w:szCs w:val="24"/>
              </w:rPr>
            </w:pPr>
            <w:r w:rsidRPr="003C2268">
              <w:rPr>
                <w:sz w:val="24"/>
                <w:szCs w:val="24"/>
              </w:rPr>
              <w:t>100</w:t>
            </w:r>
          </w:p>
        </w:tc>
        <w:tc>
          <w:tcPr>
            <w:tcW w:w="810" w:type="dxa"/>
            <w:gridSpan w:val="2"/>
            <w:tcBorders>
              <w:right w:val="single" w:sz="4" w:space="0" w:color="auto"/>
            </w:tcBorders>
          </w:tcPr>
          <w:p w:rsidR="00A97B26" w:rsidRPr="003C2268" w:rsidRDefault="00A97B26" w:rsidP="00363A99">
            <w:pPr>
              <w:jc w:val="center"/>
              <w:rPr>
                <w:sz w:val="24"/>
                <w:szCs w:val="24"/>
              </w:rPr>
            </w:pPr>
            <w:r w:rsidRPr="003C2268">
              <w:rPr>
                <w:sz w:val="24"/>
                <w:szCs w:val="24"/>
              </w:rPr>
              <w:t>100</w:t>
            </w:r>
          </w:p>
        </w:tc>
        <w:tc>
          <w:tcPr>
            <w:tcW w:w="720" w:type="dxa"/>
            <w:gridSpan w:val="9"/>
            <w:tcBorders>
              <w:right w:val="single" w:sz="4" w:space="0" w:color="auto"/>
            </w:tcBorders>
          </w:tcPr>
          <w:p w:rsidR="00A97B26" w:rsidRPr="003C2268" w:rsidRDefault="009B5483" w:rsidP="00363A99">
            <w:pPr>
              <w:jc w:val="center"/>
              <w:rPr>
                <w:sz w:val="24"/>
                <w:szCs w:val="24"/>
              </w:rPr>
            </w:pPr>
            <w:r w:rsidRPr="003C2268">
              <w:rPr>
                <w:sz w:val="24"/>
                <w:szCs w:val="24"/>
              </w:rPr>
              <w:t>-</w:t>
            </w:r>
          </w:p>
        </w:tc>
        <w:tc>
          <w:tcPr>
            <w:tcW w:w="596" w:type="dxa"/>
            <w:gridSpan w:val="4"/>
            <w:tcBorders>
              <w:left w:val="single" w:sz="4" w:space="0" w:color="auto"/>
            </w:tcBorders>
          </w:tcPr>
          <w:p w:rsidR="00A97B26" w:rsidRPr="003C2268" w:rsidRDefault="009B5483" w:rsidP="002429AD">
            <w:pPr>
              <w:jc w:val="center"/>
              <w:rPr>
                <w:sz w:val="24"/>
                <w:szCs w:val="24"/>
              </w:rPr>
            </w:pPr>
            <w:r w:rsidRPr="003C2268">
              <w:rPr>
                <w:sz w:val="24"/>
                <w:szCs w:val="24"/>
              </w:rPr>
              <w:t>-</w:t>
            </w:r>
          </w:p>
        </w:tc>
        <w:tc>
          <w:tcPr>
            <w:tcW w:w="1989" w:type="dxa"/>
          </w:tcPr>
          <w:p w:rsidR="00A97B26" w:rsidRPr="003C2268" w:rsidRDefault="00A97B26" w:rsidP="00363A99">
            <w:pPr>
              <w:rPr>
                <w:sz w:val="24"/>
                <w:szCs w:val="24"/>
              </w:rPr>
            </w:pPr>
            <w:r w:rsidRPr="003C2268">
              <w:rPr>
                <w:sz w:val="24"/>
                <w:szCs w:val="24"/>
              </w:rPr>
              <w:t>Основное мероприятие 4 «Обеспечение функций культурно-досуговых учреждений»</w:t>
            </w: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5A16D8">
            <w:pPr>
              <w:rPr>
                <w:sz w:val="24"/>
                <w:szCs w:val="24"/>
              </w:rPr>
            </w:pPr>
            <w:r w:rsidRPr="003C2268">
              <w:rPr>
                <w:sz w:val="24"/>
                <w:szCs w:val="24"/>
              </w:rPr>
              <w:lastRenderedPageBreak/>
              <w:t>4.9</w:t>
            </w:r>
          </w:p>
        </w:tc>
        <w:tc>
          <w:tcPr>
            <w:tcW w:w="2268" w:type="dxa"/>
          </w:tcPr>
          <w:p w:rsidR="00A97B26" w:rsidRPr="003C2268" w:rsidRDefault="00A97B26" w:rsidP="005A16D8">
            <w:pPr>
              <w:rPr>
                <w:sz w:val="24"/>
                <w:szCs w:val="24"/>
              </w:rPr>
            </w:pPr>
            <w:r w:rsidRPr="003C2268">
              <w:rPr>
                <w:sz w:val="24"/>
                <w:szCs w:val="24"/>
              </w:rPr>
              <w:t>Показатель 9</w:t>
            </w:r>
          </w:p>
          <w:p w:rsidR="00A97B26" w:rsidRPr="003C2268" w:rsidRDefault="00A97B26" w:rsidP="005A16D8">
            <w:pPr>
              <w:rPr>
                <w:sz w:val="24"/>
                <w:szCs w:val="24"/>
              </w:rPr>
            </w:pPr>
            <w:r w:rsidRPr="003C2268">
              <w:rPr>
                <w:sz w:val="24"/>
                <w:szCs w:val="24"/>
              </w:rPr>
              <w:t>Доля детей, привлекаемых к участию в творческих мероприятиях сферы культуры (не приоритетный, но обязательный для включения в муниципальные программы ОМСУ</w:t>
            </w:r>
          </w:p>
        </w:tc>
        <w:tc>
          <w:tcPr>
            <w:tcW w:w="1634" w:type="dxa"/>
            <w:tcBorders>
              <w:top w:val="single" w:sz="4" w:space="0" w:color="auto"/>
              <w:bottom w:val="single" w:sz="4" w:space="0" w:color="auto"/>
            </w:tcBorders>
          </w:tcPr>
          <w:p w:rsidR="00A97B26" w:rsidRPr="003C2268" w:rsidRDefault="00A97B26" w:rsidP="005A16D8">
            <w:pPr>
              <w:jc w:val="center"/>
              <w:rPr>
                <w:sz w:val="24"/>
                <w:szCs w:val="24"/>
              </w:rPr>
            </w:pPr>
            <w:r w:rsidRPr="003C2268">
              <w:rPr>
                <w:sz w:val="24"/>
                <w:szCs w:val="24"/>
              </w:rPr>
              <w:t>Отраслевой показатель</w:t>
            </w:r>
          </w:p>
          <w:p w:rsidR="00A97B26" w:rsidRPr="003C2268" w:rsidRDefault="00A97B26" w:rsidP="005A16D8">
            <w:pPr>
              <w:rPr>
                <w:sz w:val="24"/>
                <w:szCs w:val="24"/>
              </w:rPr>
            </w:pPr>
          </w:p>
        </w:tc>
        <w:tc>
          <w:tcPr>
            <w:tcW w:w="1275" w:type="dxa"/>
            <w:tcBorders>
              <w:top w:val="single" w:sz="4" w:space="0" w:color="auto"/>
              <w:bottom w:val="single" w:sz="4" w:space="0" w:color="auto"/>
            </w:tcBorders>
          </w:tcPr>
          <w:p w:rsidR="00A97B26" w:rsidRPr="003C2268" w:rsidRDefault="00A97B26" w:rsidP="005A16D8">
            <w:pPr>
              <w:rPr>
                <w:sz w:val="24"/>
                <w:szCs w:val="24"/>
              </w:rPr>
            </w:pPr>
            <w:r w:rsidRPr="003C2268">
              <w:rPr>
                <w:sz w:val="24"/>
                <w:szCs w:val="24"/>
              </w:rPr>
              <w:t>процент</w:t>
            </w:r>
          </w:p>
        </w:tc>
        <w:tc>
          <w:tcPr>
            <w:tcW w:w="914" w:type="dxa"/>
          </w:tcPr>
          <w:p w:rsidR="00A97B26" w:rsidRPr="003C2268" w:rsidRDefault="00A97B26" w:rsidP="005A16D8">
            <w:pPr>
              <w:jc w:val="center"/>
              <w:rPr>
                <w:sz w:val="24"/>
                <w:szCs w:val="24"/>
              </w:rPr>
            </w:pPr>
            <w:r w:rsidRPr="003C2268">
              <w:rPr>
                <w:sz w:val="24"/>
                <w:szCs w:val="24"/>
              </w:rPr>
              <w:t>29,1</w:t>
            </w:r>
          </w:p>
        </w:tc>
        <w:tc>
          <w:tcPr>
            <w:tcW w:w="708" w:type="dxa"/>
          </w:tcPr>
          <w:p w:rsidR="00A97B26" w:rsidRPr="003C2268" w:rsidRDefault="00A97B26" w:rsidP="005A16D8">
            <w:pPr>
              <w:jc w:val="center"/>
              <w:rPr>
                <w:sz w:val="24"/>
                <w:szCs w:val="24"/>
              </w:rPr>
            </w:pPr>
            <w:r w:rsidRPr="003C2268">
              <w:rPr>
                <w:sz w:val="24"/>
                <w:szCs w:val="24"/>
              </w:rPr>
              <w:t>-</w:t>
            </w:r>
          </w:p>
        </w:tc>
        <w:tc>
          <w:tcPr>
            <w:tcW w:w="709" w:type="dxa"/>
          </w:tcPr>
          <w:p w:rsidR="00A97B26" w:rsidRPr="003C2268" w:rsidRDefault="00A97B26" w:rsidP="005A16D8">
            <w:pPr>
              <w:jc w:val="center"/>
              <w:rPr>
                <w:sz w:val="24"/>
                <w:szCs w:val="24"/>
              </w:rPr>
            </w:pPr>
            <w:r w:rsidRPr="003C2268">
              <w:rPr>
                <w:sz w:val="24"/>
                <w:szCs w:val="24"/>
              </w:rPr>
              <w:t>29,3</w:t>
            </w:r>
          </w:p>
        </w:tc>
        <w:tc>
          <w:tcPr>
            <w:tcW w:w="709" w:type="dxa"/>
          </w:tcPr>
          <w:p w:rsidR="00A97B26" w:rsidRPr="003C2268" w:rsidRDefault="00A97B26" w:rsidP="005A16D8">
            <w:pPr>
              <w:jc w:val="center"/>
              <w:rPr>
                <w:sz w:val="24"/>
                <w:szCs w:val="24"/>
              </w:rPr>
            </w:pPr>
            <w:r w:rsidRPr="003C2268">
              <w:rPr>
                <w:sz w:val="24"/>
                <w:szCs w:val="24"/>
              </w:rPr>
              <w:t>29,4</w:t>
            </w:r>
          </w:p>
        </w:tc>
        <w:tc>
          <w:tcPr>
            <w:tcW w:w="709" w:type="dxa"/>
          </w:tcPr>
          <w:p w:rsidR="00A97B26" w:rsidRPr="003C2268" w:rsidRDefault="00A97B26" w:rsidP="005A16D8">
            <w:pPr>
              <w:jc w:val="center"/>
              <w:rPr>
                <w:sz w:val="24"/>
                <w:szCs w:val="24"/>
              </w:rPr>
            </w:pPr>
            <w:r w:rsidRPr="003C2268">
              <w:rPr>
                <w:sz w:val="24"/>
                <w:szCs w:val="24"/>
              </w:rPr>
              <w:t>29,5</w:t>
            </w:r>
          </w:p>
        </w:tc>
        <w:tc>
          <w:tcPr>
            <w:tcW w:w="825" w:type="dxa"/>
            <w:gridSpan w:val="3"/>
            <w:tcBorders>
              <w:right w:val="single" w:sz="4" w:space="0" w:color="auto"/>
            </w:tcBorders>
          </w:tcPr>
          <w:p w:rsidR="00A97B26" w:rsidRPr="003C2268" w:rsidRDefault="00A97B26" w:rsidP="005A16D8">
            <w:pPr>
              <w:jc w:val="center"/>
              <w:rPr>
                <w:sz w:val="24"/>
                <w:szCs w:val="24"/>
              </w:rPr>
            </w:pPr>
            <w:r w:rsidRPr="003C2268">
              <w:rPr>
                <w:sz w:val="24"/>
                <w:szCs w:val="24"/>
              </w:rPr>
              <w:t>29,6</w:t>
            </w:r>
          </w:p>
        </w:tc>
        <w:tc>
          <w:tcPr>
            <w:tcW w:w="720" w:type="dxa"/>
            <w:gridSpan w:val="9"/>
            <w:tcBorders>
              <w:right w:val="single" w:sz="4" w:space="0" w:color="auto"/>
            </w:tcBorders>
          </w:tcPr>
          <w:p w:rsidR="00A97B26" w:rsidRPr="003C2268" w:rsidRDefault="009B5483" w:rsidP="005A16D8">
            <w:pPr>
              <w:jc w:val="center"/>
              <w:rPr>
                <w:sz w:val="24"/>
                <w:szCs w:val="24"/>
              </w:rPr>
            </w:pPr>
            <w:r w:rsidRPr="003C2268">
              <w:rPr>
                <w:sz w:val="24"/>
                <w:szCs w:val="24"/>
              </w:rPr>
              <w:t>-</w:t>
            </w:r>
          </w:p>
        </w:tc>
        <w:tc>
          <w:tcPr>
            <w:tcW w:w="581" w:type="dxa"/>
            <w:gridSpan w:val="3"/>
            <w:tcBorders>
              <w:left w:val="single" w:sz="4" w:space="0" w:color="auto"/>
            </w:tcBorders>
          </w:tcPr>
          <w:p w:rsidR="00A97B26" w:rsidRPr="003C2268" w:rsidRDefault="009B5483" w:rsidP="002429AD">
            <w:pPr>
              <w:jc w:val="center"/>
              <w:rPr>
                <w:sz w:val="24"/>
                <w:szCs w:val="24"/>
              </w:rPr>
            </w:pPr>
            <w:r w:rsidRPr="003C2268">
              <w:rPr>
                <w:sz w:val="24"/>
                <w:szCs w:val="24"/>
              </w:rPr>
              <w:t>-</w:t>
            </w:r>
          </w:p>
        </w:tc>
        <w:tc>
          <w:tcPr>
            <w:tcW w:w="1989" w:type="dxa"/>
          </w:tcPr>
          <w:p w:rsidR="00A97B26" w:rsidRPr="003C2268" w:rsidRDefault="00A97B26" w:rsidP="005A16D8">
            <w:pPr>
              <w:rPr>
                <w:sz w:val="24"/>
                <w:szCs w:val="24"/>
              </w:rPr>
            </w:pPr>
            <w:r w:rsidRPr="003C2268">
              <w:rPr>
                <w:sz w:val="24"/>
                <w:szCs w:val="24"/>
              </w:rPr>
              <w:t xml:space="preserve">Мероприятие 1.5 </w:t>
            </w:r>
          </w:p>
          <w:p w:rsidR="00A97B26" w:rsidRPr="003C2268" w:rsidRDefault="00A97B26" w:rsidP="005A16D8">
            <w:pPr>
              <w:rPr>
                <w:sz w:val="24"/>
                <w:szCs w:val="24"/>
              </w:rPr>
            </w:pPr>
            <w:r w:rsidRPr="003C2268">
              <w:rPr>
                <w:sz w:val="24"/>
                <w:szCs w:val="24"/>
              </w:rPr>
              <w:t>Мероприятия в сфере культуры</w:t>
            </w:r>
          </w:p>
          <w:p w:rsidR="00A97B26" w:rsidRPr="003C2268" w:rsidRDefault="00A97B26" w:rsidP="005A16D8">
            <w:pPr>
              <w:rPr>
                <w:sz w:val="24"/>
                <w:szCs w:val="24"/>
              </w:rPr>
            </w:pPr>
          </w:p>
          <w:p w:rsidR="00A97B26" w:rsidRPr="003C2268" w:rsidRDefault="00A97B26" w:rsidP="005A16D8">
            <w:pPr>
              <w:rPr>
                <w:sz w:val="24"/>
                <w:szCs w:val="24"/>
              </w:rPr>
            </w:pPr>
            <w:r w:rsidRPr="003C2268">
              <w:rPr>
                <w:sz w:val="24"/>
                <w:szCs w:val="24"/>
              </w:rPr>
              <w:t>От 5 до 17 вкл.</w:t>
            </w:r>
          </w:p>
          <w:p w:rsidR="00A97B26" w:rsidRPr="003C2268" w:rsidRDefault="00A97B26" w:rsidP="005A16D8">
            <w:pPr>
              <w:rPr>
                <w:sz w:val="24"/>
                <w:szCs w:val="24"/>
              </w:rPr>
            </w:pPr>
          </w:p>
          <w:p w:rsidR="00A97B26" w:rsidRPr="003C2268" w:rsidRDefault="00A97B26" w:rsidP="005A16D8">
            <w:pPr>
              <w:rPr>
                <w:sz w:val="24"/>
                <w:szCs w:val="24"/>
              </w:rPr>
            </w:pP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90793D">
            <w:pPr>
              <w:rPr>
                <w:sz w:val="24"/>
                <w:szCs w:val="24"/>
              </w:rPr>
            </w:pPr>
            <w:r w:rsidRPr="003C2268">
              <w:rPr>
                <w:sz w:val="24"/>
                <w:szCs w:val="24"/>
              </w:rPr>
              <w:t>4.10</w:t>
            </w:r>
          </w:p>
        </w:tc>
        <w:tc>
          <w:tcPr>
            <w:tcW w:w="2268" w:type="dxa"/>
          </w:tcPr>
          <w:p w:rsidR="00A97B26" w:rsidRPr="003C2268" w:rsidRDefault="00A97B26" w:rsidP="0090793D">
            <w:pPr>
              <w:rPr>
                <w:sz w:val="24"/>
                <w:szCs w:val="24"/>
              </w:rPr>
            </w:pPr>
            <w:r w:rsidRPr="003C2268">
              <w:rPr>
                <w:sz w:val="24"/>
                <w:szCs w:val="24"/>
              </w:rPr>
              <w:t>Показатель 10</w:t>
            </w:r>
          </w:p>
          <w:p w:rsidR="00A97B26" w:rsidRPr="003C2268" w:rsidRDefault="00A97B26" w:rsidP="0090793D">
            <w:pPr>
              <w:rPr>
                <w:sz w:val="24"/>
                <w:szCs w:val="24"/>
              </w:rPr>
            </w:pPr>
            <w:r w:rsidRPr="003C2268">
              <w:rPr>
                <w:sz w:val="24"/>
                <w:szCs w:val="24"/>
              </w:rPr>
              <w:t xml:space="preserve">Количество граждан, принимающих участие в добровольческой деятельности, получивших государственную (муниципальную)  поддержку в форме субсидий бюджетным учреждениям </w:t>
            </w:r>
          </w:p>
          <w:p w:rsidR="00A97B26" w:rsidRPr="003C2268" w:rsidRDefault="00A97B26" w:rsidP="0090793D">
            <w:pPr>
              <w:rPr>
                <w:sz w:val="24"/>
                <w:szCs w:val="24"/>
              </w:rPr>
            </w:pPr>
            <w:r w:rsidRPr="003C2268">
              <w:rPr>
                <w:sz w:val="24"/>
                <w:szCs w:val="24"/>
              </w:rPr>
              <w:t xml:space="preserve">(не приоритетный, но обязательный для включения в муниципальные программы ОМСУ)   </w:t>
            </w:r>
          </w:p>
        </w:tc>
        <w:tc>
          <w:tcPr>
            <w:tcW w:w="1634"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 xml:space="preserve">Региональный проект </w:t>
            </w:r>
          </w:p>
          <w:p w:rsidR="00A97B26" w:rsidRPr="003C2268" w:rsidRDefault="00A97B26" w:rsidP="0090793D">
            <w:pPr>
              <w:jc w:val="center"/>
              <w:rPr>
                <w:sz w:val="24"/>
                <w:szCs w:val="24"/>
              </w:rPr>
            </w:pPr>
            <w:r w:rsidRPr="003C2268">
              <w:rPr>
                <w:sz w:val="24"/>
                <w:szCs w:val="24"/>
              </w:rPr>
              <w:t>«Творческие люди Подмосковья»</w:t>
            </w:r>
          </w:p>
        </w:tc>
        <w:tc>
          <w:tcPr>
            <w:tcW w:w="1275"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единица</w:t>
            </w:r>
          </w:p>
          <w:p w:rsidR="00A97B26" w:rsidRPr="003C2268" w:rsidRDefault="00A97B26" w:rsidP="0090793D">
            <w:pPr>
              <w:rPr>
                <w:sz w:val="24"/>
                <w:szCs w:val="24"/>
              </w:rPr>
            </w:pPr>
          </w:p>
        </w:tc>
        <w:tc>
          <w:tcPr>
            <w:tcW w:w="914" w:type="dxa"/>
          </w:tcPr>
          <w:p w:rsidR="00A97B26" w:rsidRPr="003C2268" w:rsidRDefault="00A97B26" w:rsidP="0090793D">
            <w:pPr>
              <w:jc w:val="center"/>
              <w:rPr>
                <w:sz w:val="24"/>
                <w:szCs w:val="24"/>
              </w:rPr>
            </w:pPr>
          </w:p>
        </w:tc>
        <w:tc>
          <w:tcPr>
            <w:tcW w:w="708" w:type="dxa"/>
            <w:vAlign w:val="center"/>
          </w:tcPr>
          <w:p w:rsidR="00A97B26" w:rsidRPr="003C2268" w:rsidRDefault="00A97B26" w:rsidP="0090793D">
            <w:pPr>
              <w:jc w:val="center"/>
              <w:rPr>
                <w:sz w:val="24"/>
                <w:szCs w:val="24"/>
              </w:rPr>
            </w:pPr>
            <w:r w:rsidRPr="003C2268">
              <w:rPr>
                <w:sz w:val="24"/>
                <w:szCs w:val="24"/>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7B26" w:rsidRPr="003C2268" w:rsidRDefault="00A97B26" w:rsidP="0090793D">
            <w:pPr>
              <w:jc w:val="center"/>
              <w:rPr>
                <w:sz w:val="24"/>
                <w:szCs w:val="24"/>
              </w:rPr>
            </w:pPr>
            <w:r w:rsidRPr="003C2268">
              <w:rPr>
                <w:sz w:val="24"/>
                <w:szCs w:val="24"/>
              </w:rPr>
              <w:t>4</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A97B26" w:rsidRPr="003C2268" w:rsidRDefault="00A97B26" w:rsidP="0090793D">
            <w:pPr>
              <w:jc w:val="center"/>
              <w:rPr>
                <w:sz w:val="24"/>
                <w:szCs w:val="24"/>
              </w:rPr>
            </w:pPr>
            <w:r w:rsidRPr="003C2268">
              <w:rPr>
                <w:sz w:val="24"/>
                <w:szCs w:val="24"/>
              </w:rPr>
              <w:t>7</w:t>
            </w:r>
          </w:p>
        </w:tc>
        <w:tc>
          <w:tcPr>
            <w:tcW w:w="709" w:type="dxa"/>
            <w:tcBorders>
              <w:top w:val="single" w:sz="4" w:space="0" w:color="000000"/>
              <w:left w:val="nil"/>
              <w:bottom w:val="single" w:sz="4" w:space="0" w:color="000000"/>
              <w:right w:val="single" w:sz="4" w:space="0" w:color="000000"/>
            </w:tcBorders>
            <w:shd w:val="clear" w:color="auto" w:fill="auto"/>
            <w:vAlign w:val="center"/>
          </w:tcPr>
          <w:p w:rsidR="00A97B26" w:rsidRPr="003C2268" w:rsidRDefault="00A97B26" w:rsidP="0090793D">
            <w:pPr>
              <w:jc w:val="center"/>
              <w:rPr>
                <w:sz w:val="24"/>
                <w:szCs w:val="24"/>
              </w:rPr>
            </w:pPr>
            <w:r w:rsidRPr="003C2268">
              <w:rPr>
                <w:sz w:val="24"/>
                <w:szCs w:val="24"/>
              </w:rPr>
              <w:t>9</w:t>
            </w:r>
          </w:p>
        </w:tc>
        <w:tc>
          <w:tcPr>
            <w:tcW w:w="825" w:type="dxa"/>
            <w:gridSpan w:val="3"/>
            <w:tcBorders>
              <w:top w:val="single" w:sz="4" w:space="0" w:color="000000"/>
              <w:left w:val="nil"/>
              <w:bottom w:val="single" w:sz="4" w:space="0" w:color="000000"/>
              <w:right w:val="single" w:sz="4" w:space="0" w:color="auto"/>
            </w:tcBorders>
            <w:shd w:val="clear" w:color="auto" w:fill="auto"/>
            <w:vAlign w:val="center"/>
          </w:tcPr>
          <w:p w:rsidR="00A97B26" w:rsidRPr="003C2268" w:rsidRDefault="00A97B26" w:rsidP="0090793D">
            <w:pPr>
              <w:jc w:val="center"/>
              <w:rPr>
                <w:sz w:val="24"/>
                <w:szCs w:val="24"/>
              </w:rPr>
            </w:pPr>
            <w:r w:rsidRPr="003C2268">
              <w:rPr>
                <w:sz w:val="24"/>
                <w:szCs w:val="24"/>
              </w:rPr>
              <w:t>11</w:t>
            </w:r>
          </w:p>
        </w:tc>
        <w:tc>
          <w:tcPr>
            <w:tcW w:w="720" w:type="dxa"/>
            <w:gridSpan w:val="9"/>
            <w:tcBorders>
              <w:top w:val="single" w:sz="4" w:space="0" w:color="000000"/>
              <w:left w:val="nil"/>
              <w:bottom w:val="single" w:sz="4" w:space="0" w:color="000000"/>
              <w:right w:val="single" w:sz="4" w:space="0" w:color="auto"/>
            </w:tcBorders>
            <w:shd w:val="clear" w:color="auto" w:fill="auto"/>
            <w:vAlign w:val="center"/>
          </w:tcPr>
          <w:p w:rsidR="00A97B26" w:rsidRPr="003C2268" w:rsidRDefault="009B5483" w:rsidP="0090793D">
            <w:pPr>
              <w:jc w:val="center"/>
              <w:rPr>
                <w:sz w:val="24"/>
                <w:szCs w:val="24"/>
              </w:rPr>
            </w:pPr>
            <w:r w:rsidRPr="003C2268">
              <w:rPr>
                <w:sz w:val="24"/>
                <w:szCs w:val="24"/>
              </w:rPr>
              <w:t>-</w:t>
            </w:r>
          </w:p>
        </w:tc>
        <w:tc>
          <w:tcPr>
            <w:tcW w:w="581" w:type="dxa"/>
            <w:gridSpan w:val="3"/>
            <w:tcBorders>
              <w:top w:val="single" w:sz="4" w:space="0" w:color="000000"/>
              <w:left w:val="single" w:sz="4" w:space="0" w:color="auto"/>
              <w:bottom w:val="single" w:sz="4" w:space="0" w:color="000000"/>
              <w:right w:val="single" w:sz="4" w:space="0" w:color="000000"/>
            </w:tcBorders>
            <w:shd w:val="clear" w:color="auto" w:fill="auto"/>
            <w:vAlign w:val="center"/>
          </w:tcPr>
          <w:p w:rsidR="00A97B26" w:rsidRPr="003C2268" w:rsidRDefault="009B5483" w:rsidP="002429AD">
            <w:pPr>
              <w:jc w:val="center"/>
              <w:rPr>
                <w:sz w:val="24"/>
                <w:szCs w:val="24"/>
              </w:rPr>
            </w:pPr>
            <w:r w:rsidRPr="003C2268">
              <w:rPr>
                <w:sz w:val="24"/>
                <w:szCs w:val="24"/>
              </w:rPr>
              <w:t>-</w:t>
            </w:r>
          </w:p>
        </w:tc>
        <w:tc>
          <w:tcPr>
            <w:tcW w:w="1989" w:type="dxa"/>
          </w:tcPr>
          <w:p w:rsidR="00A97B26" w:rsidRPr="003C2268" w:rsidRDefault="00A97B26" w:rsidP="0090793D">
            <w:pPr>
              <w:rPr>
                <w:sz w:val="24"/>
                <w:szCs w:val="24"/>
              </w:rPr>
            </w:pPr>
            <w:r w:rsidRPr="003C2268">
              <w:rPr>
                <w:sz w:val="24"/>
                <w:szCs w:val="24"/>
                <w:lang w:eastAsia="ru-RU"/>
              </w:rPr>
              <w:t>Федеральный проект А1</w:t>
            </w:r>
            <w:r w:rsidRPr="003C2268">
              <w:rPr>
                <w:sz w:val="24"/>
                <w:szCs w:val="24"/>
                <w:u w:val="single"/>
                <w:lang w:eastAsia="ru-RU"/>
              </w:rPr>
              <w:t xml:space="preserve"> </w:t>
            </w:r>
            <w:r w:rsidRPr="003C2268">
              <w:rPr>
                <w:sz w:val="24"/>
                <w:szCs w:val="24"/>
              </w:rPr>
              <w:t>«Творческие люди Подмосковья»</w:t>
            </w:r>
          </w:p>
        </w:tc>
      </w:tr>
      <w:tr w:rsidR="00C31553" w:rsidRPr="003C2268" w:rsidTr="00D77F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90793D" w:rsidRPr="003C2268" w:rsidRDefault="0090793D" w:rsidP="0090793D">
            <w:pPr>
              <w:jc w:val="center"/>
              <w:rPr>
                <w:sz w:val="24"/>
                <w:szCs w:val="24"/>
              </w:rPr>
            </w:pPr>
            <w:r w:rsidRPr="003C2268">
              <w:rPr>
                <w:sz w:val="24"/>
                <w:szCs w:val="24"/>
              </w:rPr>
              <w:lastRenderedPageBreak/>
              <w:t>5</w:t>
            </w:r>
          </w:p>
        </w:tc>
        <w:tc>
          <w:tcPr>
            <w:tcW w:w="13041" w:type="dxa"/>
            <w:gridSpan w:val="24"/>
          </w:tcPr>
          <w:p w:rsidR="0090793D" w:rsidRPr="003C2268" w:rsidRDefault="0090793D" w:rsidP="0090793D">
            <w:pPr>
              <w:jc w:val="center"/>
              <w:rPr>
                <w:b/>
                <w:sz w:val="24"/>
                <w:szCs w:val="24"/>
              </w:rPr>
            </w:pPr>
            <w:r w:rsidRPr="003C2268">
              <w:rPr>
                <w:b/>
                <w:sz w:val="24"/>
                <w:szCs w:val="24"/>
              </w:rPr>
              <w:t>Подпрограмма 5 «Укрепление материально-технической базы государственных и муниципальных учреждений культуры Московской области»</w:t>
            </w: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5.5</w:t>
            </w:r>
          </w:p>
        </w:tc>
        <w:tc>
          <w:tcPr>
            <w:tcW w:w="2268" w:type="dxa"/>
          </w:tcPr>
          <w:p w:rsidR="00A97B26" w:rsidRPr="003C2268" w:rsidRDefault="00A97B26" w:rsidP="0090793D">
            <w:pPr>
              <w:jc w:val="both"/>
              <w:rPr>
                <w:sz w:val="24"/>
                <w:szCs w:val="24"/>
                <w:u w:val="single"/>
              </w:rPr>
            </w:pPr>
            <w:r w:rsidRPr="003C2268">
              <w:rPr>
                <w:sz w:val="24"/>
                <w:szCs w:val="24"/>
                <w:u w:val="single"/>
              </w:rPr>
              <w:t>Показатель 1</w:t>
            </w:r>
          </w:p>
          <w:p w:rsidR="00A97B26" w:rsidRPr="003C2268" w:rsidRDefault="00A97B26" w:rsidP="0090793D">
            <w:pPr>
              <w:jc w:val="both"/>
              <w:rPr>
                <w:sz w:val="24"/>
                <w:szCs w:val="24"/>
              </w:rPr>
            </w:pPr>
            <w:r w:rsidRPr="003C2268">
              <w:rPr>
                <w:sz w:val="24"/>
                <w:szCs w:val="24"/>
              </w:rPr>
              <w:t xml:space="preserve">Количество созданных (реконструированных) и капитально отремонтированных объектов организаций культуры </w:t>
            </w:r>
          </w:p>
          <w:p w:rsidR="00A97B26" w:rsidRPr="003C2268" w:rsidRDefault="00A97B26" w:rsidP="0090793D">
            <w:pPr>
              <w:jc w:val="both"/>
              <w:rPr>
                <w:sz w:val="24"/>
                <w:szCs w:val="24"/>
              </w:rPr>
            </w:pPr>
            <w:r w:rsidRPr="003C2268">
              <w:rPr>
                <w:sz w:val="24"/>
                <w:szCs w:val="24"/>
              </w:rPr>
              <w:t>(приоритетный на 2022 год)</w:t>
            </w:r>
          </w:p>
        </w:tc>
        <w:tc>
          <w:tcPr>
            <w:tcW w:w="1634"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Региональный проект «Культурная среда Подмосковья»</w:t>
            </w:r>
          </w:p>
        </w:tc>
        <w:tc>
          <w:tcPr>
            <w:tcW w:w="1275"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единица</w:t>
            </w:r>
          </w:p>
          <w:p w:rsidR="00A97B26" w:rsidRPr="003C2268" w:rsidRDefault="00A97B26" w:rsidP="0090793D">
            <w:pPr>
              <w:jc w:val="center"/>
              <w:rPr>
                <w:sz w:val="24"/>
                <w:szCs w:val="24"/>
              </w:rPr>
            </w:pPr>
          </w:p>
        </w:tc>
        <w:tc>
          <w:tcPr>
            <w:tcW w:w="914" w:type="dxa"/>
          </w:tcPr>
          <w:p w:rsidR="00A97B26" w:rsidRPr="003C2268" w:rsidRDefault="00A97B26" w:rsidP="0090793D">
            <w:pPr>
              <w:jc w:val="center"/>
              <w:rPr>
                <w:sz w:val="24"/>
                <w:szCs w:val="24"/>
              </w:rPr>
            </w:pPr>
            <w:r w:rsidRPr="003C2268">
              <w:rPr>
                <w:sz w:val="24"/>
                <w:szCs w:val="24"/>
              </w:rPr>
              <w:t>-</w:t>
            </w:r>
          </w:p>
        </w:tc>
        <w:tc>
          <w:tcPr>
            <w:tcW w:w="708" w:type="dxa"/>
          </w:tcPr>
          <w:p w:rsidR="00A97B26" w:rsidRPr="003C2268" w:rsidRDefault="00A97B26" w:rsidP="0090793D">
            <w:pPr>
              <w:jc w:val="center"/>
              <w:rPr>
                <w:sz w:val="24"/>
                <w:szCs w:val="24"/>
              </w:rPr>
            </w:pPr>
            <w:r w:rsidRPr="003C2268">
              <w:rPr>
                <w:sz w:val="24"/>
                <w:szCs w:val="24"/>
              </w:rPr>
              <w:t>-</w:t>
            </w:r>
          </w:p>
        </w:tc>
        <w:tc>
          <w:tcPr>
            <w:tcW w:w="709" w:type="dxa"/>
          </w:tcPr>
          <w:p w:rsidR="00A97B26" w:rsidRPr="003C2268" w:rsidRDefault="00A97B26" w:rsidP="0090793D">
            <w:pPr>
              <w:jc w:val="center"/>
              <w:rPr>
                <w:sz w:val="24"/>
                <w:szCs w:val="24"/>
              </w:rPr>
            </w:pPr>
            <w:r w:rsidRPr="003C2268">
              <w:rPr>
                <w:sz w:val="24"/>
                <w:szCs w:val="24"/>
              </w:rPr>
              <w:t>-</w:t>
            </w:r>
          </w:p>
        </w:tc>
        <w:tc>
          <w:tcPr>
            <w:tcW w:w="709" w:type="dxa"/>
          </w:tcPr>
          <w:p w:rsidR="00A97B26" w:rsidRPr="003C2268" w:rsidRDefault="00A97B26" w:rsidP="0090793D">
            <w:pPr>
              <w:jc w:val="center"/>
              <w:rPr>
                <w:sz w:val="24"/>
                <w:szCs w:val="24"/>
              </w:rPr>
            </w:pPr>
            <w:r w:rsidRPr="003C2268">
              <w:rPr>
                <w:sz w:val="24"/>
                <w:szCs w:val="24"/>
              </w:rPr>
              <w:t>-</w:t>
            </w:r>
          </w:p>
        </w:tc>
        <w:tc>
          <w:tcPr>
            <w:tcW w:w="709" w:type="dxa"/>
          </w:tcPr>
          <w:p w:rsidR="00A97B26" w:rsidRPr="003C2268" w:rsidRDefault="00A97B26" w:rsidP="0090793D">
            <w:pPr>
              <w:jc w:val="center"/>
              <w:rPr>
                <w:sz w:val="24"/>
                <w:szCs w:val="24"/>
              </w:rPr>
            </w:pPr>
            <w:r w:rsidRPr="003C2268">
              <w:rPr>
                <w:sz w:val="24"/>
                <w:szCs w:val="24"/>
              </w:rPr>
              <w:t>-</w:t>
            </w:r>
          </w:p>
        </w:tc>
        <w:tc>
          <w:tcPr>
            <w:tcW w:w="810" w:type="dxa"/>
            <w:gridSpan w:val="2"/>
            <w:tcBorders>
              <w:right w:val="single" w:sz="4" w:space="0" w:color="auto"/>
            </w:tcBorders>
          </w:tcPr>
          <w:p w:rsidR="00A97B26" w:rsidRPr="003C2268" w:rsidRDefault="00A97B26" w:rsidP="0090793D">
            <w:pPr>
              <w:jc w:val="center"/>
              <w:rPr>
                <w:sz w:val="24"/>
                <w:szCs w:val="24"/>
              </w:rPr>
            </w:pPr>
            <w:r w:rsidRPr="003C2268">
              <w:rPr>
                <w:sz w:val="24"/>
                <w:szCs w:val="24"/>
              </w:rPr>
              <w:t>-</w:t>
            </w:r>
          </w:p>
        </w:tc>
        <w:tc>
          <w:tcPr>
            <w:tcW w:w="660" w:type="dxa"/>
            <w:gridSpan w:val="6"/>
            <w:tcBorders>
              <w:right w:val="single" w:sz="4" w:space="0" w:color="auto"/>
            </w:tcBorders>
          </w:tcPr>
          <w:p w:rsidR="00A97B26" w:rsidRPr="003C2268" w:rsidRDefault="009B5483" w:rsidP="00A97B26">
            <w:pPr>
              <w:jc w:val="center"/>
              <w:rPr>
                <w:sz w:val="24"/>
                <w:szCs w:val="24"/>
              </w:rPr>
            </w:pPr>
            <w:r w:rsidRPr="003C2268">
              <w:rPr>
                <w:sz w:val="24"/>
                <w:szCs w:val="24"/>
              </w:rPr>
              <w:t>-</w:t>
            </w:r>
          </w:p>
        </w:tc>
        <w:tc>
          <w:tcPr>
            <w:tcW w:w="656" w:type="dxa"/>
            <w:gridSpan w:val="7"/>
            <w:tcBorders>
              <w:left w:val="single" w:sz="4" w:space="0" w:color="auto"/>
            </w:tcBorders>
          </w:tcPr>
          <w:p w:rsidR="00A97B26" w:rsidRPr="003C2268" w:rsidRDefault="009B5483" w:rsidP="00A97B26">
            <w:pPr>
              <w:jc w:val="center"/>
              <w:rPr>
                <w:sz w:val="24"/>
                <w:szCs w:val="24"/>
              </w:rPr>
            </w:pPr>
            <w:r w:rsidRPr="003C2268">
              <w:rPr>
                <w:sz w:val="24"/>
                <w:szCs w:val="24"/>
              </w:rPr>
              <w:t>-</w:t>
            </w:r>
          </w:p>
        </w:tc>
        <w:tc>
          <w:tcPr>
            <w:tcW w:w="1989" w:type="dxa"/>
          </w:tcPr>
          <w:p w:rsidR="00A97B26" w:rsidRPr="003C2268" w:rsidRDefault="00A97B26" w:rsidP="0090793D">
            <w:pPr>
              <w:rPr>
                <w:sz w:val="24"/>
                <w:szCs w:val="24"/>
              </w:rPr>
            </w:pPr>
            <w:r w:rsidRPr="003C2268">
              <w:rPr>
                <w:sz w:val="24"/>
                <w:szCs w:val="24"/>
              </w:rPr>
              <w:t>Мероприятие А1.01.Предоставление субсидий бюджетам муниципальных образований Московской области на проведение капитального ремонта, технического переоснащения  и благоустройства территорий объектов культуры, находящихся в собственности муниципальных образований Московской области</w:t>
            </w: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5.</w:t>
            </w:r>
          </w:p>
        </w:tc>
        <w:tc>
          <w:tcPr>
            <w:tcW w:w="2268" w:type="dxa"/>
          </w:tcPr>
          <w:p w:rsidR="00A97B26" w:rsidRPr="003C2268" w:rsidRDefault="00A97B26" w:rsidP="0098255E">
            <w:pPr>
              <w:rPr>
                <w:sz w:val="24"/>
                <w:szCs w:val="24"/>
              </w:rPr>
            </w:pPr>
            <w:r w:rsidRPr="003C2268">
              <w:rPr>
                <w:sz w:val="24"/>
                <w:szCs w:val="24"/>
                <w:u w:val="single"/>
              </w:rPr>
              <w:t>Показатель 2</w:t>
            </w:r>
            <w:r w:rsidRPr="003C2268">
              <w:rPr>
                <w:sz w:val="24"/>
                <w:szCs w:val="24"/>
              </w:rPr>
              <w:t xml:space="preserve"> Количество реконструированных и (или) капитально отремонтированных региональных и муниципальных детских школ искусств по видам искусств</w:t>
            </w:r>
          </w:p>
          <w:p w:rsidR="00A97B26" w:rsidRPr="003C2268" w:rsidRDefault="00A97B26" w:rsidP="00336A06">
            <w:pPr>
              <w:jc w:val="both"/>
              <w:rPr>
                <w:sz w:val="24"/>
                <w:szCs w:val="24"/>
              </w:rPr>
            </w:pPr>
            <w:r w:rsidRPr="003C2268">
              <w:rPr>
                <w:sz w:val="24"/>
                <w:szCs w:val="24"/>
              </w:rPr>
              <w:lastRenderedPageBreak/>
              <w:t>(приоритетный на 2022 год)</w:t>
            </w:r>
          </w:p>
        </w:tc>
        <w:tc>
          <w:tcPr>
            <w:tcW w:w="1634"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lastRenderedPageBreak/>
              <w:t>Федеральный проект "Культурная среда Подмосковья"</w:t>
            </w:r>
          </w:p>
        </w:tc>
        <w:tc>
          <w:tcPr>
            <w:tcW w:w="1275"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единица</w:t>
            </w:r>
          </w:p>
        </w:tc>
        <w:tc>
          <w:tcPr>
            <w:tcW w:w="914" w:type="dxa"/>
          </w:tcPr>
          <w:p w:rsidR="00A97B26" w:rsidRPr="003C2268" w:rsidRDefault="00A97B26" w:rsidP="0090793D">
            <w:pPr>
              <w:jc w:val="center"/>
              <w:rPr>
                <w:sz w:val="24"/>
                <w:szCs w:val="24"/>
              </w:rPr>
            </w:pPr>
            <w:r w:rsidRPr="003C2268">
              <w:rPr>
                <w:sz w:val="24"/>
                <w:szCs w:val="24"/>
              </w:rPr>
              <w:t>-</w:t>
            </w:r>
          </w:p>
        </w:tc>
        <w:tc>
          <w:tcPr>
            <w:tcW w:w="708" w:type="dxa"/>
          </w:tcPr>
          <w:p w:rsidR="00A97B26" w:rsidRPr="003C2268" w:rsidRDefault="00A97B26" w:rsidP="0090793D">
            <w:pPr>
              <w:jc w:val="center"/>
              <w:rPr>
                <w:sz w:val="24"/>
                <w:szCs w:val="24"/>
              </w:rPr>
            </w:pPr>
            <w:r w:rsidRPr="003C2268">
              <w:rPr>
                <w:sz w:val="24"/>
                <w:szCs w:val="24"/>
              </w:rPr>
              <w:t>-</w:t>
            </w:r>
          </w:p>
        </w:tc>
        <w:tc>
          <w:tcPr>
            <w:tcW w:w="709" w:type="dxa"/>
          </w:tcPr>
          <w:p w:rsidR="00A97B26" w:rsidRPr="003C2268" w:rsidRDefault="00A97B26" w:rsidP="0090793D">
            <w:pPr>
              <w:jc w:val="center"/>
              <w:rPr>
                <w:sz w:val="24"/>
                <w:szCs w:val="24"/>
              </w:rPr>
            </w:pPr>
            <w:r w:rsidRPr="003C2268">
              <w:rPr>
                <w:sz w:val="24"/>
                <w:szCs w:val="24"/>
              </w:rPr>
              <w:t>-</w:t>
            </w:r>
          </w:p>
        </w:tc>
        <w:tc>
          <w:tcPr>
            <w:tcW w:w="709" w:type="dxa"/>
          </w:tcPr>
          <w:p w:rsidR="00A97B26" w:rsidRPr="003C2268" w:rsidRDefault="00A97B26" w:rsidP="0090793D">
            <w:pPr>
              <w:jc w:val="center"/>
              <w:rPr>
                <w:sz w:val="24"/>
                <w:szCs w:val="24"/>
              </w:rPr>
            </w:pPr>
            <w:r w:rsidRPr="003C2268">
              <w:rPr>
                <w:sz w:val="24"/>
                <w:szCs w:val="24"/>
              </w:rPr>
              <w:t>-</w:t>
            </w:r>
          </w:p>
        </w:tc>
        <w:tc>
          <w:tcPr>
            <w:tcW w:w="709" w:type="dxa"/>
          </w:tcPr>
          <w:p w:rsidR="00A97B26" w:rsidRPr="003C2268" w:rsidRDefault="00A97B26" w:rsidP="0090793D">
            <w:pPr>
              <w:jc w:val="center"/>
              <w:rPr>
                <w:sz w:val="24"/>
                <w:szCs w:val="24"/>
              </w:rPr>
            </w:pPr>
            <w:r w:rsidRPr="003C2268">
              <w:rPr>
                <w:sz w:val="24"/>
                <w:szCs w:val="24"/>
              </w:rPr>
              <w:t>-</w:t>
            </w:r>
          </w:p>
        </w:tc>
        <w:tc>
          <w:tcPr>
            <w:tcW w:w="810" w:type="dxa"/>
            <w:gridSpan w:val="2"/>
            <w:tcBorders>
              <w:right w:val="single" w:sz="4" w:space="0" w:color="auto"/>
            </w:tcBorders>
          </w:tcPr>
          <w:p w:rsidR="00A97B26" w:rsidRPr="003C2268" w:rsidRDefault="00A97B26" w:rsidP="0090793D">
            <w:pPr>
              <w:jc w:val="center"/>
              <w:rPr>
                <w:sz w:val="24"/>
                <w:szCs w:val="24"/>
              </w:rPr>
            </w:pPr>
            <w:r w:rsidRPr="003C2268">
              <w:rPr>
                <w:sz w:val="24"/>
                <w:szCs w:val="24"/>
              </w:rPr>
              <w:t>-</w:t>
            </w:r>
          </w:p>
        </w:tc>
        <w:tc>
          <w:tcPr>
            <w:tcW w:w="660" w:type="dxa"/>
            <w:gridSpan w:val="6"/>
            <w:tcBorders>
              <w:right w:val="single" w:sz="4" w:space="0" w:color="auto"/>
            </w:tcBorders>
          </w:tcPr>
          <w:p w:rsidR="00A97B26" w:rsidRPr="003C2268" w:rsidRDefault="009B5483" w:rsidP="00A97B26">
            <w:pPr>
              <w:jc w:val="center"/>
              <w:rPr>
                <w:sz w:val="24"/>
                <w:szCs w:val="24"/>
              </w:rPr>
            </w:pPr>
            <w:r w:rsidRPr="003C2268">
              <w:rPr>
                <w:sz w:val="24"/>
                <w:szCs w:val="24"/>
              </w:rPr>
              <w:t>-</w:t>
            </w:r>
          </w:p>
        </w:tc>
        <w:tc>
          <w:tcPr>
            <w:tcW w:w="656" w:type="dxa"/>
            <w:gridSpan w:val="7"/>
            <w:tcBorders>
              <w:left w:val="single" w:sz="4" w:space="0" w:color="auto"/>
            </w:tcBorders>
          </w:tcPr>
          <w:p w:rsidR="00A97B26" w:rsidRPr="003C2268" w:rsidRDefault="009B5483" w:rsidP="00A97B26">
            <w:pPr>
              <w:jc w:val="center"/>
              <w:rPr>
                <w:sz w:val="24"/>
                <w:szCs w:val="24"/>
              </w:rPr>
            </w:pPr>
            <w:r w:rsidRPr="003C2268">
              <w:rPr>
                <w:sz w:val="24"/>
                <w:szCs w:val="24"/>
              </w:rPr>
              <w:t>-</w:t>
            </w:r>
          </w:p>
        </w:tc>
        <w:tc>
          <w:tcPr>
            <w:tcW w:w="1989" w:type="dxa"/>
          </w:tcPr>
          <w:p w:rsidR="00A97B26" w:rsidRPr="003C2268" w:rsidRDefault="00A97B26" w:rsidP="0090793D">
            <w:pPr>
              <w:rPr>
                <w:sz w:val="24"/>
                <w:szCs w:val="24"/>
              </w:rPr>
            </w:pPr>
            <w:r w:rsidRPr="003C2268">
              <w:rPr>
                <w:sz w:val="24"/>
                <w:szCs w:val="24"/>
              </w:rPr>
              <w:t>Основное мероприятие А1</w:t>
            </w: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left w:val="single" w:sz="4" w:space="0" w:color="000000"/>
              <w:bottom w:val="single" w:sz="4" w:space="0" w:color="auto"/>
              <w:right w:val="single" w:sz="4" w:space="0" w:color="000000"/>
            </w:tcBorders>
          </w:tcPr>
          <w:p w:rsidR="00A97B26" w:rsidRPr="003C2268" w:rsidRDefault="00A97B26" w:rsidP="0090793D">
            <w:pPr>
              <w:jc w:val="center"/>
              <w:rPr>
                <w:sz w:val="24"/>
                <w:szCs w:val="24"/>
              </w:rPr>
            </w:pPr>
            <w:r w:rsidRPr="003C2268">
              <w:rPr>
                <w:sz w:val="24"/>
                <w:szCs w:val="24"/>
              </w:rPr>
              <w:lastRenderedPageBreak/>
              <w:t>5.6</w:t>
            </w:r>
          </w:p>
        </w:tc>
        <w:tc>
          <w:tcPr>
            <w:tcW w:w="2268" w:type="dxa"/>
            <w:tcBorders>
              <w:top w:val="single" w:sz="4" w:space="0" w:color="000000"/>
              <w:left w:val="single" w:sz="4" w:space="0" w:color="000000"/>
              <w:bottom w:val="single" w:sz="4" w:space="0" w:color="000000"/>
              <w:right w:val="single" w:sz="4" w:space="0" w:color="000000"/>
            </w:tcBorders>
          </w:tcPr>
          <w:p w:rsidR="00A97B26" w:rsidRPr="003C2268" w:rsidRDefault="00A97B26" w:rsidP="0090793D">
            <w:pPr>
              <w:jc w:val="both"/>
              <w:rPr>
                <w:sz w:val="24"/>
                <w:szCs w:val="24"/>
                <w:u w:val="single"/>
              </w:rPr>
            </w:pPr>
            <w:r w:rsidRPr="003C2268">
              <w:rPr>
                <w:sz w:val="24"/>
                <w:szCs w:val="24"/>
                <w:u w:val="single"/>
              </w:rPr>
              <w:t>Показатель 3</w:t>
            </w:r>
          </w:p>
          <w:p w:rsidR="00A97B26" w:rsidRPr="003C2268" w:rsidRDefault="00A97B26" w:rsidP="0090793D">
            <w:pPr>
              <w:jc w:val="both"/>
              <w:rPr>
                <w:sz w:val="24"/>
                <w:szCs w:val="24"/>
              </w:rPr>
            </w:pPr>
            <w:r w:rsidRPr="003C2268">
              <w:rPr>
                <w:sz w:val="24"/>
                <w:szCs w:val="24"/>
              </w:rPr>
              <w:t xml:space="preserve">Количество организаций культуры, получивших современное оборудование </w:t>
            </w:r>
          </w:p>
          <w:p w:rsidR="00A97B26" w:rsidRPr="003C2268" w:rsidRDefault="00A97B26" w:rsidP="0090793D">
            <w:pPr>
              <w:jc w:val="both"/>
              <w:rPr>
                <w:sz w:val="24"/>
                <w:szCs w:val="24"/>
                <w:u w:val="single"/>
              </w:rPr>
            </w:pPr>
            <w:r w:rsidRPr="003C2268">
              <w:rPr>
                <w:sz w:val="24"/>
                <w:szCs w:val="24"/>
              </w:rPr>
              <w:t>(приоритетный на 2022 год)</w:t>
            </w:r>
          </w:p>
        </w:tc>
        <w:tc>
          <w:tcPr>
            <w:tcW w:w="1634" w:type="dxa"/>
            <w:tcBorders>
              <w:top w:val="single" w:sz="4" w:space="0" w:color="auto"/>
              <w:left w:val="single" w:sz="4" w:space="0" w:color="000000"/>
              <w:bottom w:val="single" w:sz="4" w:space="0" w:color="auto"/>
              <w:right w:val="single" w:sz="4" w:space="0" w:color="000000"/>
            </w:tcBorders>
          </w:tcPr>
          <w:p w:rsidR="00A97B26" w:rsidRPr="003C2268" w:rsidRDefault="00A97B26" w:rsidP="0090793D">
            <w:pPr>
              <w:jc w:val="center"/>
              <w:rPr>
                <w:sz w:val="24"/>
                <w:szCs w:val="24"/>
              </w:rPr>
            </w:pPr>
            <w:r w:rsidRPr="003C2268">
              <w:rPr>
                <w:sz w:val="24"/>
                <w:szCs w:val="24"/>
              </w:rPr>
              <w:t>Региональный проект «Культурная среда Подмосковья»</w:t>
            </w:r>
          </w:p>
        </w:tc>
        <w:tc>
          <w:tcPr>
            <w:tcW w:w="1275" w:type="dxa"/>
            <w:tcBorders>
              <w:top w:val="single" w:sz="4" w:space="0" w:color="auto"/>
              <w:left w:val="single" w:sz="4" w:space="0" w:color="000000"/>
              <w:bottom w:val="single" w:sz="4" w:space="0" w:color="auto"/>
              <w:right w:val="single" w:sz="4" w:space="0" w:color="000000"/>
            </w:tcBorders>
          </w:tcPr>
          <w:p w:rsidR="00A97B26" w:rsidRPr="003C2268" w:rsidRDefault="00A97B26" w:rsidP="0090793D">
            <w:pPr>
              <w:jc w:val="center"/>
              <w:rPr>
                <w:sz w:val="24"/>
                <w:szCs w:val="24"/>
              </w:rPr>
            </w:pPr>
            <w:r w:rsidRPr="003C2268">
              <w:rPr>
                <w:sz w:val="24"/>
                <w:szCs w:val="24"/>
              </w:rPr>
              <w:t>единица</w:t>
            </w:r>
          </w:p>
        </w:tc>
        <w:tc>
          <w:tcPr>
            <w:tcW w:w="914" w:type="dxa"/>
            <w:tcBorders>
              <w:top w:val="single" w:sz="4" w:space="0" w:color="000000"/>
              <w:left w:val="single" w:sz="4" w:space="0" w:color="000000"/>
              <w:bottom w:val="single" w:sz="4" w:space="0" w:color="000000"/>
              <w:right w:val="single" w:sz="4" w:space="0" w:color="000000"/>
            </w:tcBorders>
          </w:tcPr>
          <w:p w:rsidR="00A97B26" w:rsidRPr="003C2268" w:rsidRDefault="00A97B26" w:rsidP="0090793D">
            <w:pPr>
              <w:jc w:val="center"/>
              <w:rPr>
                <w:sz w:val="24"/>
                <w:szCs w:val="24"/>
              </w:rPr>
            </w:pPr>
            <w:r w:rsidRPr="003C2268">
              <w:rPr>
                <w:sz w:val="24"/>
                <w:szCs w:val="24"/>
              </w:rPr>
              <w:t>-</w:t>
            </w:r>
          </w:p>
        </w:tc>
        <w:tc>
          <w:tcPr>
            <w:tcW w:w="708" w:type="dxa"/>
            <w:tcBorders>
              <w:top w:val="single" w:sz="4" w:space="0" w:color="000000"/>
              <w:left w:val="single" w:sz="4" w:space="0" w:color="000000"/>
              <w:bottom w:val="single" w:sz="4" w:space="0" w:color="000000"/>
              <w:right w:val="single" w:sz="4" w:space="0" w:color="000000"/>
            </w:tcBorders>
          </w:tcPr>
          <w:p w:rsidR="00A97B26" w:rsidRPr="003C2268" w:rsidRDefault="00A97B26" w:rsidP="0090793D">
            <w:pPr>
              <w:jc w:val="center"/>
              <w:rPr>
                <w:sz w:val="24"/>
                <w:szCs w:val="24"/>
              </w:rPr>
            </w:pPr>
            <w:r w:rsidRPr="003C2268">
              <w:rPr>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rsidR="00A97B26" w:rsidRPr="003C2268" w:rsidRDefault="00A97B26" w:rsidP="0090793D">
            <w:pPr>
              <w:jc w:val="center"/>
              <w:rPr>
                <w:sz w:val="24"/>
                <w:szCs w:val="24"/>
              </w:rPr>
            </w:pPr>
            <w:r w:rsidRPr="003C2268">
              <w:rPr>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rsidR="00A97B26" w:rsidRPr="003C2268" w:rsidRDefault="00A97B26" w:rsidP="0090793D">
            <w:pPr>
              <w:jc w:val="center"/>
              <w:rPr>
                <w:sz w:val="24"/>
                <w:szCs w:val="24"/>
              </w:rPr>
            </w:pPr>
            <w:r w:rsidRPr="003C2268">
              <w:rPr>
                <w:sz w:val="24"/>
                <w:szCs w:val="24"/>
              </w:rPr>
              <w:t>-</w:t>
            </w:r>
          </w:p>
        </w:tc>
        <w:tc>
          <w:tcPr>
            <w:tcW w:w="709" w:type="dxa"/>
            <w:tcBorders>
              <w:top w:val="single" w:sz="4" w:space="0" w:color="000000"/>
              <w:left w:val="single" w:sz="4" w:space="0" w:color="000000"/>
              <w:bottom w:val="single" w:sz="4" w:space="0" w:color="000000"/>
              <w:right w:val="single" w:sz="4" w:space="0" w:color="000000"/>
            </w:tcBorders>
          </w:tcPr>
          <w:p w:rsidR="00A97B26" w:rsidRPr="003C2268" w:rsidRDefault="00A97B26" w:rsidP="0090793D">
            <w:pPr>
              <w:jc w:val="center"/>
              <w:rPr>
                <w:sz w:val="24"/>
                <w:szCs w:val="24"/>
              </w:rPr>
            </w:pPr>
            <w:r w:rsidRPr="003C2268">
              <w:rPr>
                <w:sz w:val="24"/>
                <w:szCs w:val="24"/>
              </w:rPr>
              <w:t>-</w:t>
            </w:r>
          </w:p>
        </w:tc>
        <w:tc>
          <w:tcPr>
            <w:tcW w:w="825" w:type="dxa"/>
            <w:gridSpan w:val="3"/>
            <w:tcBorders>
              <w:top w:val="single" w:sz="4" w:space="0" w:color="000000"/>
              <w:left w:val="single" w:sz="4" w:space="0" w:color="000000"/>
              <w:bottom w:val="single" w:sz="4" w:space="0" w:color="000000"/>
              <w:right w:val="single" w:sz="4" w:space="0" w:color="auto"/>
            </w:tcBorders>
          </w:tcPr>
          <w:p w:rsidR="00A97B26" w:rsidRPr="003C2268" w:rsidRDefault="00A97B26" w:rsidP="0090793D">
            <w:pPr>
              <w:jc w:val="center"/>
              <w:rPr>
                <w:sz w:val="24"/>
                <w:szCs w:val="24"/>
              </w:rPr>
            </w:pPr>
            <w:r w:rsidRPr="003C2268">
              <w:rPr>
                <w:sz w:val="24"/>
                <w:szCs w:val="24"/>
              </w:rPr>
              <w:t>-</w:t>
            </w:r>
          </w:p>
        </w:tc>
        <w:tc>
          <w:tcPr>
            <w:tcW w:w="660" w:type="dxa"/>
            <w:gridSpan w:val="6"/>
            <w:tcBorders>
              <w:top w:val="single" w:sz="4" w:space="0" w:color="000000"/>
              <w:left w:val="single" w:sz="4" w:space="0" w:color="000000"/>
              <w:bottom w:val="single" w:sz="4" w:space="0" w:color="000000"/>
              <w:right w:val="single" w:sz="4" w:space="0" w:color="auto"/>
            </w:tcBorders>
          </w:tcPr>
          <w:p w:rsidR="00A97B26" w:rsidRPr="003C2268" w:rsidRDefault="009B5483" w:rsidP="00A97B26">
            <w:pPr>
              <w:jc w:val="center"/>
              <w:rPr>
                <w:sz w:val="24"/>
                <w:szCs w:val="24"/>
              </w:rPr>
            </w:pPr>
            <w:r w:rsidRPr="003C2268">
              <w:rPr>
                <w:sz w:val="24"/>
                <w:szCs w:val="24"/>
              </w:rPr>
              <w:t>-</w:t>
            </w:r>
          </w:p>
        </w:tc>
        <w:tc>
          <w:tcPr>
            <w:tcW w:w="641" w:type="dxa"/>
            <w:gridSpan w:val="6"/>
            <w:tcBorders>
              <w:top w:val="single" w:sz="4" w:space="0" w:color="000000"/>
              <w:left w:val="single" w:sz="4" w:space="0" w:color="auto"/>
              <w:bottom w:val="single" w:sz="4" w:space="0" w:color="000000"/>
              <w:right w:val="single" w:sz="4" w:space="0" w:color="000000"/>
            </w:tcBorders>
          </w:tcPr>
          <w:p w:rsidR="00A97B26" w:rsidRPr="003C2268" w:rsidRDefault="009B5483" w:rsidP="00A97B26">
            <w:pPr>
              <w:jc w:val="center"/>
              <w:rPr>
                <w:sz w:val="24"/>
                <w:szCs w:val="24"/>
              </w:rPr>
            </w:pPr>
            <w:r w:rsidRPr="003C2268">
              <w:rPr>
                <w:sz w:val="24"/>
                <w:szCs w:val="24"/>
              </w:rPr>
              <w:t>-</w:t>
            </w:r>
          </w:p>
        </w:tc>
        <w:tc>
          <w:tcPr>
            <w:tcW w:w="1989" w:type="dxa"/>
            <w:tcBorders>
              <w:top w:val="single" w:sz="4" w:space="0" w:color="000000"/>
              <w:left w:val="single" w:sz="4" w:space="0" w:color="000000"/>
              <w:bottom w:val="single" w:sz="4" w:space="0" w:color="000000"/>
              <w:right w:val="single" w:sz="4" w:space="0" w:color="000000"/>
            </w:tcBorders>
          </w:tcPr>
          <w:p w:rsidR="00A97B26" w:rsidRPr="003C2268" w:rsidRDefault="00A97B26" w:rsidP="0090793D">
            <w:pPr>
              <w:rPr>
                <w:sz w:val="24"/>
                <w:szCs w:val="24"/>
              </w:rPr>
            </w:pPr>
            <w:r w:rsidRPr="003C2268">
              <w:rPr>
                <w:sz w:val="24"/>
                <w:szCs w:val="24"/>
              </w:rPr>
              <w:t>Мероприятие А1.03. Предоставление субсидий из бюджета Московской области бюджетам муниципальных образований Московской области на оснащение муниципальных учреждений культуры кинооборудованием</w:t>
            </w:r>
          </w:p>
          <w:p w:rsidR="00A97B26" w:rsidRPr="003C2268" w:rsidRDefault="00A97B26" w:rsidP="0090793D">
            <w:pPr>
              <w:rPr>
                <w:sz w:val="24"/>
                <w:szCs w:val="24"/>
              </w:rPr>
            </w:pP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5.6</w:t>
            </w:r>
          </w:p>
        </w:tc>
        <w:tc>
          <w:tcPr>
            <w:tcW w:w="2268" w:type="dxa"/>
          </w:tcPr>
          <w:p w:rsidR="00A97B26" w:rsidRPr="003C2268" w:rsidRDefault="00A97B26" w:rsidP="0090793D">
            <w:pPr>
              <w:jc w:val="both"/>
              <w:rPr>
                <w:sz w:val="24"/>
                <w:szCs w:val="24"/>
                <w:u w:val="single"/>
              </w:rPr>
            </w:pPr>
            <w:r w:rsidRPr="003C2268">
              <w:rPr>
                <w:sz w:val="24"/>
                <w:szCs w:val="24"/>
                <w:u w:val="single"/>
              </w:rPr>
              <w:t>Показатель 6</w:t>
            </w:r>
          </w:p>
          <w:p w:rsidR="00A97B26" w:rsidRPr="003C2268" w:rsidRDefault="00A97B26" w:rsidP="0090793D">
            <w:pPr>
              <w:rPr>
                <w:sz w:val="24"/>
                <w:szCs w:val="24"/>
              </w:rPr>
            </w:pPr>
            <w:r w:rsidRPr="003C2268">
              <w:rPr>
                <w:sz w:val="24"/>
                <w:szCs w:val="24"/>
              </w:rPr>
              <w:t>Увеличение числа участников клубных формирований к уровню 2017 года</w:t>
            </w:r>
          </w:p>
        </w:tc>
        <w:tc>
          <w:tcPr>
            <w:tcW w:w="1634"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Национальный проект «Культура»</w:t>
            </w:r>
          </w:p>
        </w:tc>
        <w:tc>
          <w:tcPr>
            <w:tcW w:w="1275"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процент</w:t>
            </w:r>
          </w:p>
        </w:tc>
        <w:tc>
          <w:tcPr>
            <w:tcW w:w="914" w:type="dxa"/>
          </w:tcPr>
          <w:p w:rsidR="00A97B26" w:rsidRPr="003C2268" w:rsidRDefault="00A97B26" w:rsidP="0090793D">
            <w:pPr>
              <w:jc w:val="center"/>
              <w:rPr>
                <w:sz w:val="24"/>
                <w:szCs w:val="24"/>
              </w:rPr>
            </w:pPr>
            <w:r w:rsidRPr="003C2268">
              <w:rPr>
                <w:sz w:val="24"/>
                <w:szCs w:val="24"/>
              </w:rPr>
              <w:t>101</w:t>
            </w:r>
          </w:p>
        </w:tc>
        <w:tc>
          <w:tcPr>
            <w:tcW w:w="708" w:type="dxa"/>
          </w:tcPr>
          <w:p w:rsidR="00A97B26" w:rsidRPr="003C2268" w:rsidRDefault="00A97B26" w:rsidP="0090793D">
            <w:pPr>
              <w:jc w:val="center"/>
              <w:rPr>
                <w:sz w:val="24"/>
                <w:szCs w:val="24"/>
              </w:rPr>
            </w:pPr>
            <w:r w:rsidRPr="003C2268">
              <w:rPr>
                <w:sz w:val="24"/>
                <w:szCs w:val="24"/>
              </w:rPr>
              <w:t>102</w:t>
            </w:r>
          </w:p>
        </w:tc>
        <w:tc>
          <w:tcPr>
            <w:tcW w:w="709" w:type="dxa"/>
          </w:tcPr>
          <w:p w:rsidR="00A97B26" w:rsidRPr="003C2268" w:rsidRDefault="00A97B26" w:rsidP="0090793D">
            <w:pPr>
              <w:jc w:val="center"/>
              <w:rPr>
                <w:sz w:val="24"/>
                <w:szCs w:val="24"/>
              </w:rPr>
            </w:pPr>
            <w:r w:rsidRPr="003C2268">
              <w:rPr>
                <w:sz w:val="24"/>
                <w:szCs w:val="24"/>
              </w:rPr>
              <w:t>103</w:t>
            </w:r>
          </w:p>
        </w:tc>
        <w:tc>
          <w:tcPr>
            <w:tcW w:w="709" w:type="dxa"/>
          </w:tcPr>
          <w:p w:rsidR="00A97B26" w:rsidRPr="003C2268" w:rsidRDefault="00A97B26" w:rsidP="0090793D">
            <w:pPr>
              <w:jc w:val="center"/>
              <w:rPr>
                <w:sz w:val="24"/>
                <w:szCs w:val="24"/>
              </w:rPr>
            </w:pPr>
            <w:r w:rsidRPr="003C2268">
              <w:rPr>
                <w:sz w:val="24"/>
                <w:szCs w:val="24"/>
              </w:rPr>
              <w:t>104</w:t>
            </w:r>
          </w:p>
        </w:tc>
        <w:tc>
          <w:tcPr>
            <w:tcW w:w="709" w:type="dxa"/>
          </w:tcPr>
          <w:p w:rsidR="00A97B26" w:rsidRPr="003C2268" w:rsidRDefault="00A97B26" w:rsidP="0090793D">
            <w:pPr>
              <w:jc w:val="center"/>
              <w:rPr>
                <w:sz w:val="24"/>
                <w:szCs w:val="24"/>
              </w:rPr>
            </w:pPr>
            <w:r w:rsidRPr="003C2268">
              <w:rPr>
                <w:sz w:val="24"/>
                <w:szCs w:val="24"/>
              </w:rPr>
              <w:t>105</w:t>
            </w:r>
          </w:p>
        </w:tc>
        <w:tc>
          <w:tcPr>
            <w:tcW w:w="825" w:type="dxa"/>
            <w:gridSpan w:val="3"/>
            <w:tcBorders>
              <w:right w:val="single" w:sz="4" w:space="0" w:color="auto"/>
            </w:tcBorders>
          </w:tcPr>
          <w:p w:rsidR="00A97B26" w:rsidRPr="003C2268" w:rsidRDefault="00A97B26" w:rsidP="0090793D">
            <w:pPr>
              <w:jc w:val="center"/>
              <w:rPr>
                <w:sz w:val="24"/>
                <w:szCs w:val="24"/>
              </w:rPr>
            </w:pPr>
            <w:r w:rsidRPr="003C2268">
              <w:rPr>
                <w:sz w:val="24"/>
                <w:szCs w:val="24"/>
              </w:rPr>
              <w:t>106</w:t>
            </w:r>
          </w:p>
        </w:tc>
        <w:tc>
          <w:tcPr>
            <w:tcW w:w="660" w:type="dxa"/>
            <w:gridSpan w:val="6"/>
            <w:tcBorders>
              <w:right w:val="single" w:sz="4" w:space="0" w:color="auto"/>
            </w:tcBorders>
          </w:tcPr>
          <w:p w:rsidR="00A97B26" w:rsidRPr="003C2268" w:rsidRDefault="009B5483" w:rsidP="0090793D">
            <w:pPr>
              <w:jc w:val="center"/>
              <w:rPr>
                <w:sz w:val="24"/>
                <w:szCs w:val="24"/>
              </w:rPr>
            </w:pPr>
            <w:r w:rsidRPr="003C2268">
              <w:rPr>
                <w:sz w:val="24"/>
                <w:szCs w:val="24"/>
              </w:rPr>
              <w:t>-</w:t>
            </w:r>
          </w:p>
        </w:tc>
        <w:tc>
          <w:tcPr>
            <w:tcW w:w="641" w:type="dxa"/>
            <w:gridSpan w:val="6"/>
            <w:tcBorders>
              <w:left w:val="single" w:sz="4" w:space="0" w:color="auto"/>
            </w:tcBorders>
          </w:tcPr>
          <w:p w:rsidR="00A97B26" w:rsidRPr="003C2268" w:rsidRDefault="009B5483" w:rsidP="00A97B26">
            <w:pPr>
              <w:jc w:val="center"/>
              <w:rPr>
                <w:sz w:val="24"/>
                <w:szCs w:val="24"/>
              </w:rPr>
            </w:pPr>
            <w:r w:rsidRPr="003C2268">
              <w:rPr>
                <w:sz w:val="24"/>
                <w:szCs w:val="24"/>
              </w:rPr>
              <w:t>-</w:t>
            </w:r>
          </w:p>
        </w:tc>
        <w:tc>
          <w:tcPr>
            <w:tcW w:w="1989" w:type="dxa"/>
          </w:tcPr>
          <w:p w:rsidR="00A97B26" w:rsidRPr="003C2268" w:rsidRDefault="00A97B26" w:rsidP="0090793D">
            <w:pPr>
              <w:jc w:val="center"/>
              <w:rPr>
                <w:sz w:val="24"/>
                <w:szCs w:val="24"/>
              </w:rPr>
            </w:pPr>
            <w:r w:rsidRPr="003C2268">
              <w:rPr>
                <w:sz w:val="24"/>
                <w:szCs w:val="24"/>
              </w:rPr>
              <w:t>Основное мероприятие 01</w:t>
            </w:r>
          </w:p>
          <w:p w:rsidR="00A97B26" w:rsidRPr="003C2268" w:rsidRDefault="00A97B26" w:rsidP="0090793D">
            <w:pPr>
              <w:jc w:val="center"/>
              <w:rPr>
                <w:sz w:val="24"/>
                <w:szCs w:val="24"/>
              </w:rPr>
            </w:pPr>
          </w:p>
        </w:tc>
      </w:tr>
      <w:tr w:rsidR="00C31553" w:rsidRPr="003C2268" w:rsidTr="00D77F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90793D" w:rsidRPr="003C2268" w:rsidRDefault="0090793D" w:rsidP="0090793D">
            <w:pPr>
              <w:jc w:val="center"/>
              <w:rPr>
                <w:sz w:val="24"/>
                <w:szCs w:val="24"/>
                <w:lang w:val="en-US"/>
              </w:rPr>
            </w:pPr>
            <w:r w:rsidRPr="003C2268">
              <w:rPr>
                <w:sz w:val="24"/>
                <w:szCs w:val="24"/>
                <w:lang w:val="en-US"/>
              </w:rPr>
              <w:t>6</w:t>
            </w:r>
          </w:p>
        </w:tc>
        <w:tc>
          <w:tcPr>
            <w:tcW w:w="13041" w:type="dxa"/>
            <w:gridSpan w:val="24"/>
          </w:tcPr>
          <w:p w:rsidR="0090793D" w:rsidRPr="003C2268" w:rsidRDefault="0090793D" w:rsidP="0090793D">
            <w:pPr>
              <w:jc w:val="center"/>
              <w:rPr>
                <w:b/>
                <w:sz w:val="24"/>
                <w:szCs w:val="24"/>
              </w:rPr>
            </w:pPr>
            <w:r w:rsidRPr="003C2268">
              <w:rPr>
                <w:b/>
                <w:sz w:val="24"/>
                <w:szCs w:val="24"/>
              </w:rPr>
              <w:t>Подпрограмма 6  «Развитие образования в сфере культуры Московской области»</w:t>
            </w: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6.1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97B26" w:rsidRPr="003C2268" w:rsidRDefault="00A97B26" w:rsidP="0090793D">
            <w:pPr>
              <w:jc w:val="both"/>
              <w:rPr>
                <w:sz w:val="24"/>
                <w:szCs w:val="24"/>
                <w:u w:val="single"/>
              </w:rPr>
            </w:pPr>
            <w:r w:rsidRPr="003C2268">
              <w:rPr>
                <w:sz w:val="24"/>
                <w:szCs w:val="24"/>
                <w:u w:val="single"/>
              </w:rPr>
              <w:t xml:space="preserve">Показатель 3 </w:t>
            </w:r>
          </w:p>
          <w:p w:rsidR="00A97B26" w:rsidRPr="003C2268" w:rsidRDefault="00A97B26" w:rsidP="0090793D">
            <w:pPr>
              <w:jc w:val="both"/>
              <w:rPr>
                <w:sz w:val="24"/>
                <w:szCs w:val="24"/>
              </w:rPr>
            </w:pPr>
            <w:r w:rsidRPr="003C2268">
              <w:rPr>
                <w:sz w:val="24"/>
                <w:szCs w:val="24"/>
              </w:rPr>
              <w:t xml:space="preserve">Доля детей в возрасте от 5 до 18 лет, охваченных дополнительным образованием сферы культуры </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A97B26" w:rsidRPr="003C2268" w:rsidRDefault="00A97B26" w:rsidP="0090793D">
            <w:pPr>
              <w:jc w:val="center"/>
              <w:rPr>
                <w:sz w:val="24"/>
                <w:szCs w:val="24"/>
              </w:rPr>
            </w:pPr>
            <w:r w:rsidRPr="003C2268">
              <w:rPr>
                <w:sz w:val="24"/>
                <w:szCs w:val="24"/>
              </w:rPr>
              <w:t>Отраслевой показатель</w:t>
            </w:r>
          </w:p>
          <w:p w:rsidR="00A97B26" w:rsidRPr="003C2268" w:rsidRDefault="00A97B26" w:rsidP="0090793D">
            <w:pPr>
              <w:jc w:val="center"/>
              <w:rPr>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97B26" w:rsidRPr="003C2268" w:rsidRDefault="00A97B26" w:rsidP="0090793D">
            <w:pPr>
              <w:jc w:val="center"/>
              <w:rPr>
                <w:sz w:val="24"/>
                <w:szCs w:val="24"/>
              </w:rPr>
            </w:pPr>
            <w:r w:rsidRPr="003C2268">
              <w:rPr>
                <w:sz w:val="24"/>
                <w:szCs w:val="24"/>
              </w:rPr>
              <w:t>процент</w:t>
            </w:r>
          </w:p>
        </w:tc>
        <w:tc>
          <w:tcPr>
            <w:tcW w:w="914" w:type="dxa"/>
          </w:tcPr>
          <w:p w:rsidR="00A97B26" w:rsidRPr="003C2268" w:rsidRDefault="00A97B26" w:rsidP="0090793D">
            <w:pPr>
              <w:jc w:val="center"/>
              <w:rPr>
                <w:sz w:val="24"/>
                <w:szCs w:val="24"/>
              </w:rPr>
            </w:pPr>
            <w:r w:rsidRPr="003C2268">
              <w:rPr>
                <w:sz w:val="24"/>
                <w:szCs w:val="24"/>
              </w:rPr>
              <w:t>11</w:t>
            </w:r>
          </w:p>
        </w:tc>
        <w:tc>
          <w:tcPr>
            <w:tcW w:w="708" w:type="dxa"/>
          </w:tcPr>
          <w:p w:rsidR="00A97B26" w:rsidRPr="003C2268" w:rsidRDefault="00A97B26" w:rsidP="0090793D">
            <w:pPr>
              <w:jc w:val="center"/>
              <w:rPr>
                <w:sz w:val="24"/>
                <w:szCs w:val="24"/>
              </w:rPr>
            </w:pPr>
            <w:r w:rsidRPr="003C2268">
              <w:rPr>
                <w:sz w:val="24"/>
                <w:szCs w:val="24"/>
              </w:rPr>
              <w:t>-</w:t>
            </w:r>
          </w:p>
          <w:p w:rsidR="00A97B26" w:rsidRPr="003C2268" w:rsidRDefault="00A97B26" w:rsidP="0090793D">
            <w:pPr>
              <w:jc w:val="center"/>
              <w:rPr>
                <w:sz w:val="24"/>
                <w:szCs w:val="24"/>
              </w:rPr>
            </w:pPr>
          </w:p>
        </w:tc>
        <w:tc>
          <w:tcPr>
            <w:tcW w:w="709" w:type="dxa"/>
          </w:tcPr>
          <w:p w:rsidR="00A97B26" w:rsidRPr="003C2268" w:rsidRDefault="00A97B26" w:rsidP="0090793D">
            <w:pPr>
              <w:jc w:val="center"/>
              <w:rPr>
                <w:sz w:val="24"/>
                <w:szCs w:val="24"/>
              </w:rPr>
            </w:pPr>
            <w:r w:rsidRPr="003C2268">
              <w:rPr>
                <w:sz w:val="24"/>
                <w:szCs w:val="24"/>
              </w:rPr>
              <w:t>12,12</w:t>
            </w:r>
          </w:p>
          <w:p w:rsidR="00A97B26" w:rsidRPr="003C2268" w:rsidRDefault="00A97B26" w:rsidP="0090793D">
            <w:pPr>
              <w:jc w:val="center"/>
              <w:rPr>
                <w:sz w:val="24"/>
                <w:szCs w:val="24"/>
              </w:rPr>
            </w:pPr>
          </w:p>
        </w:tc>
        <w:tc>
          <w:tcPr>
            <w:tcW w:w="709" w:type="dxa"/>
          </w:tcPr>
          <w:p w:rsidR="00A97B26" w:rsidRPr="003C2268" w:rsidRDefault="00A97B26" w:rsidP="0090793D">
            <w:pPr>
              <w:jc w:val="center"/>
              <w:rPr>
                <w:sz w:val="24"/>
                <w:szCs w:val="24"/>
              </w:rPr>
            </w:pPr>
            <w:r w:rsidRPr="003C2268">
              <w:rPr>
                <w:sz w:val="24"/>
                <w:szCs w:val="24"/>
              </w:rPr>
              <w:t>12,68</w:t>
            </w:r>
          </w:p>
        </w:tc>
        <w:tc>
          <w:tcPr>
            <w:tcW w:w="709" w:type="dxa"/>
          </w:tcPr>
          <w:p w:rsidR="00A97B26" w:rsidRPr="003C2268" w:rsidRDefault="00A97B26" w:rsidP="0090793D">
            <w:pPr>
              <w:jc w:val="center"/>
              <w:rPr>
                <w:sz w:val="24"/>
                <w:szCs w:val="24"/>
              </w:rPr>
            </w:pPr>
            <w:r w:rsidRPr="003C2268">
              <w:rPr>
                <w:sz w:val="24"/>
                <w:szCs w:val="24"/>
              </w:rPr>
              <w:t>13,24</w:t>
            </w:r>
          </w:p>
        </w:tc>
        <w:tc>
          <w:tcPr>
            <w:tcW w:w="855" w:type="dxa"/>
            <w:gridSpan w:val="4"/>
            <w:tcBorders>
              <w:right w:val="single" w:sz="4" w:space="0" w:color="auto"/>
            </w:tcBorders>
          </w:tcPr>
          <w:p w:rsidR="00A97B26" w:rsidRPr="003C2268" w:rsidRDefault="00A97B26" w:rsidP="0090793D">
            <w:pPr>
              <w:jc w:val="center"/>
              <w:rPr>
                <w:sz w:val="24"/>
                <w:szCs w:val="24"/>
              </w:rPr>
            </w:pPr>
            <w:r w:rsidRPr="003C2268">
              <w:rPr>
                <w:sz w:val="24"/>
                <w:szCs w:val="24"/>
              </w:rPr>
              <w:t>13,8</w:t>
            </w:r>
          </w:p>
        </w:tc>
        <w:tc>
          <w:tcPr>
            <w:tcW w:w="630" w:type="dxa"/>
            <w:gridSpan w:val="5"/>
            <w:tcBorders>
              <w:right w:val="single" w:sz="4" w:space="0" w:color="auto"/>
            </w:tcBorders>
          </w:tcPr>
          <w:p w:rsidR="00A97B26" w:rsidRPr="003C2268" w:rsidRDefault="009B5483" w:rsidP="0090793D">
            <w:pPr>
              <w:jc w:val="center"/>
              <w:rPr>
                <w:sz w:val="24"/>
                <w:szCs w:val="24"/>
              </w:rPr>
            </w:pPr>
            <w:r w:rsidRPr="003C2268">
              <w:rPr>
                <w:sz w:val="24"/>
                <w:szCs w:val="24"/>
              </w:rPr>
              <w:t>-</w:t>
            </w:r>
          </w:p>
        </w:tc>
        <w:tc>
          <w:tcPr>
            <w:tcW w:w="641" w:type="dxa"/>
            <w:gridSpan w:val="6"/>
            <w:tcBorders>
              <w:left w:val="single" w:sz="4" w:space="0" w:color="auto"/>
            </w:tcBorders>
          </w:tcPr>
          <w:p w:rsidR="00A97B26" w:rsidRPr="003C2268" w:rsidRDefault="009B5483" w:rsidP="00A97B26">
            <w:pPr>
              <w:jc w:val="center"/>
              <w:rPr>
                <w:sz w:val="24"/>
                <w:szCs w:val="24"/>
              </w:rPr>
            </w:pPr>
            <w:r w:rsidRPr="003C2268">
              <w:rPr>
                <w:sz w:val="24"/>
                <w:szCs w:val="24"/>
              </w:rPr>
              <w:t>-</w:t>
            </w:r>
          </w:p>
        </w:tc>
        <w:tc>
          <w:tcPr>
            <w:tcW w:w="1989" w:type="dxa"/>
          </w:tcPr>
          <w:p w:rsidR="00A97B26" w:rsidRPr="003C2268" w:rsidRDefault="00A97B26" w:rsidP="0090793D">
            <w:pPr>
              <w:jc w:val="center"/>
              <w:rPr>
                <w:sz w:val="24"/>
                <w:szCs w:val="24"/>
              </w:rPr>
            </w:pPr>
            <w:r w:rsidRPr="003C2268">
              <w:rPr>
                <w:sz w:val="24"/>
                <w:szCs w:val="24"/>
              </w:rPr>
              <w:t>Основное мероприятие 01</w:t>
            </w:r>
          </w:p>
          <w:p w:rsidR="00A97B26" w:rsidRPr="003C2268" w:rsidRDefault="00A97B26" w:rsidP="0090793D">
            <w:pPr>
              <w:jc w:val="center"/>
              <w:rPr>
                <w:sz w:val="24"/>
                <w:szCs w:val="24"/>
              </w:rPr>
            </w:pPr>
          </w:p>
          <w:p w:rsidR="00A97B26" w:rsidRPr="003C2268" w:rsidRDefault="00A97B26" w:rsidP="0090793D">
            <w:pPr>
              <w:jc w:val="center"/>
              <w:rPr>
                <w:sz w:val="24"/>
                <w:szCs w:val="24"/>
              </w:rPr>
            </w:pP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6.2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97B26" w:rsidRPr="003C2268" w:rsidRDefault="00A97B26" w:rsidP="0090793D">
            <w:pPr>
              <w:rPr>
                <w:sz w:val="24"/>
                <w:szCs w:val="24"/>
                <w:u w:val="single"/>
              </w:rPr>
            </w:pPr>
            <w:r w:rsidRPr="003C2268">
              <w:rPr>
                <w:sz w:val="24"/>
                <w:szCs w:val="24"/>
                <w:u w:val="single"/>
              </w:rPr>
              <w:t xml:space="preserve">Показатель 4 </w:t>
            </w:r>
          </w:p>
          <w:p w:rsidR="00A97B26" w:rsidRPr="003C2268" w:rsidRDefault="00A97B26" w:rsidP="0090793D">
            <w:pPr>
              <w:rPr>
                <w:sz w:val="24"/>
                <w:szCs w:val="24"/>
              </w:rPr>
            </w:pPr>
            <w:r w:rsidRPr="003C2268">
              <w:rPr>
                <w:sz w:val="24"/>
                <w:szCs w:val="24"/>
              </w:rPr>
              <w:lastRenderedPageBreak/>
              <w:t>Доля детей в возрасте от 7 до 15 лет, обучающихся по предпрофессиональным программам в области искусств</w:t>
            </w:r>
          </w:p>
        </w:tc>
        <w:tc>
          <w:tcPr>
            <w:tcW w:w="1634" w:type="dxa"/>
            <w:tcBorders>
              <w:top w:val="single" w:sz="4" w:space="0" w:color="000000"/>
              <w:left w:val="single" w:sz="4" w:space="0" w:color="000000"/>
              <w:bottom w:val="single" w:sz="4" w:space="0" w:color="000000"/>
              <w:right w:val="single" w:sz="4" w:space="0" w:color="000000"/>
            </w:tcBorders>
            <w:shd w:val="clear" w:color="auto" w:fill="auto"/>
          </w:tcPr>
          <w:p w:rsidR="00A97B26" w:rsidRPr="003C2268" w:rsidRDefault="00A97B26" w:rsidP="0090793D">
            <w:pPr>
              <w:jc w:val="center"/>
              <w:rPr>
                <w:sz w:val="24"/>
                <w:szCs w:val="24"/>
              </w:rPr>
            </w:pPr>
            <w:r w:rsidRPr="003C2268">
              <w:rPr>
                <w:sz w:val="24"/>
                <w:szCs w:val="24"/>
              </w:rPr>
              <w:lastRenderedPageBreak/>
              <w:t>Отраслевой показатель</w:t>
            </w:r>
          </w:p>
          <w:p w:rsidR="00A97B26" w:rsidRPr="003C2268" w:rsidRDefault="00A97B26" w:rsidP="0090793D">
            <w:pPr>
              <w:jc w:val="center"/>
              <w:rPr>
                <w:sz w:val="24"/>
                <w:szCs w:val="24"/>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A97B26" w:rsidRPr="003C2268" w:rsidRDefault="00A97B26" w:rsidP="0090793D">
            <w:pPr>
              <w:jc w:val="center"/>
              <w:rPr>
                <w:sz w:val="24"/>
                <w:szCs w:val="24"/>
              </w:rPr>
            </w:pPr>
            <w:r w:rsidRPr="003C2268">
              <w:rPr>
                <w:sz w:val="24"/>
                <w:szCs w:val="24"/>
              </w:rPr>
              <w:lastRenderedPageBreak/>
              <w:t>процент</w:t>
            </w:r>
          </w:p>
        </w:tc>
        <w:tc>
          <w:tcPr>
            <w:tcW w:w="914" w:type="dxa"/>
          </w:tcPr>
          <w:p w:rsidR="00A97B26" w:rsidRPr="003C2268" w:rsidRDefault="00A97B26" w:rsidP="0090793D">
            <w:pPr>
              <w:jc w:val="center"/>
              <w:rPr>
                <w:sz w:val="24"/>
                <w:szCs w:val="24"/>
              </w:rPr>
            </w:pPr>
            <w:r w:rsidRPr="003C2268">
              <w:rPr>
                <w:sz w:val="24"/>
                <w:szCs w:val="24"/>
              </w:rPr>
              <w:t>3,37</w:t>
            </w:r>
          </w:p>
        </w:tc>
        <w:tc>
          <w:tcPr>
            <w:tcW w:w="708" w:type="dxa"/>
          </w:tcPr>
          <w:p w:rsidR="00A97B26" w:rsidRPr="003C2268" w:rsidRDefault="00A97B26" w:rsidP="0090793D">
            <w:pPr>
              <w:jc w:val="center"/>
              <w:rPr>
                <w:sz w:val="24"/>
                <w:szCs w:val="24"/>
              </w:rPr>
            </w:pPr>
            <w:r w:rsidRPr="003C2268">
              <w:rPr>
                <w:sz w:val="24"/>
                <w:szCs w:val="24"/>
              </w:rPr>
              <w:t>-</w:t>
            </w:r>
          </w:p>
        </w:tc>
        <w:tc>
          <w:tcPr>
            <w:tcW w:w="709" w:type="dxa"/>
          </w:tcPr>
          <w:p w:rsidR="00A97B26" w:rsidRPr="003C2268" w:rsidRDefault="00A97B26" w:rsidP="0090793D">
            <w:pPr>
              <w:jc w:val="center"/>
              <w:rPr>
                <w:sz w:val="24"/>
                <w:szCs w:val="24"/>
              </w:rPr>
            </w:pPr>
            <w:r w:rsidRPr="003C2268">
              <w:rPr>
                <w:sz w:val="24"/>
                <w:szCs w:val="24"/>
              </w:rPr>
              <w:t>3,65</w:t>
            </w:r>
          </w:p>
        </w:tc>
        <w:tc>
          <w:tcPr>
            <w:tcW w:w="709" w:type="dxa"/>
          </w:tcPr>
          <w:p w:rsidR="00A97B26" w:rsidRPr="003C2268" w:rsidRDefault="00A97B26" w:rsidP="0090793D">
            <w:pPr>
              <w:jc w:val="center"/>
              <w:rPr>
                <w:sz w:val="24"/>
                <w:szCs w:val="24"/>
              </w:rPr>
            </w:pPr>
            <w:r w:rsidRPr="003C2268">
              <w:rPr>
                <w:sz w:val="24"/>
                <w:szCs w:val="24"/>
              </w:rPr>
              <w:t>3,93</w:t>
            </w:r>
          </w:p>
        </w:tc>
        <w:tc>
          <w:tcPr>
            <w:tcW w:w="709" w:type="dxa"/>
          </w:tcPr>
          <w:p w:rsidR="00A97B26" w:rsidRPr="003C2268" w:rsidRDefault="00A97B26" w:rsidP="0090793D">
            <w:pPr>
              <w:jc w:val="center"/>
              <w:rPr>
                <w:sz w:val="24"/>
                <w:szCs w:val="24"/>
              </w:rPr>
            </w:pPr>
            <w:r w:rsidRPr="003C2268">
              <w:rPr>
                <w:sz w:val="24"/>
                <w:szCs w:val="24"/>
              </w:rPr>
              <w:t>4,21</w:t>
            </w:r>
          </w:p>
        </w:tc>
        <w:tc>
          <w:tcPr>
            <w:tcW w:w="855" w:type="dxa"/>
            <w:gridSpan w:val="4"/>
            <w:tcBorders>
              <w:right w:val="single" w:sz="4" w:space="0" w:color="auto"/>
            </w:tcBorders>
          </w:tcPr>
          <w:p w:rsidR="00A97B26" w:rsidRPr="003C2268" w:rsidRDefault="00A97B26" w:rsidP="0090793D">
            <w:pPr>
              <w:jc w:val="center"/>
              <w:rPr>
                <w:sz w:val="24"/>
                <w:szCs w:val="24"/>
              </w:rPr>
            </w:pPr>
            <w:r w:rsidRPr="003C2268">
              <w:rPr>
                <w:sz w:val="24"/>
                <w:szCs w:val="24"/>
              </w:rPr>
              <w:t>4,49</w:t>
            </w:r>
          </w:p>
        </w:tc>
        <w:tc>
          <w:tcPr>
            <w:tcW w:w="630" w:type="dxa"/>
            <w:gridSpan w:val="5"/>
            <w:tcBorders>
              <w:right w:val="single" w:sz="4" w:space="0" w:color="auto"/>
            </w:tcBorders>
          </w:tcPr>
          <w:p w:rsidR="00A97B26" w:rsidRPr="003C2268" w:rsidRDefault="009B5483" w:rsidP="0090793D">
            <w:pPr>
              <w:jc w:val="center"/>
              <w:rPr>
                <w:sz w:val="24"/>
                <w:szCs w:val="24"/>
              </w:rPr>
            </w:pPr>
            <w:r w:rsidRPr="003C2268">
              <w:rPr>
                <w:sz w:val="24"/>
                <w:szCs w:val="24"/>
              </w:rPr>
              <w:t>-</w:t>
            </w:r>
          </w:p>
        </w:tc>
        <w:tc>
          <w:tcPr>
            <w:tcW w:w="641" w:type="dxa"/>
            <w:gridSpan w:val="6"/>
            <w:tcBorders>
              <w:left w:val="single" w:sz="4" w:space="0" w:color="auto"/>
            </w:tcBorders>
          </w:tcPr>
          <w:p w:rsidR="00A97B26" w:rsidRPr="003C2268" w:rsidRDefault="009B5483" w:rsidP="00A97B26">
            <w:pPr>
              <w:jc w:val="center"/>
              <w:rPr>
                <w:sz w:val="24"/>
                <w:szCs w:val="24"/>
              </w:rPr>
            </w:pPr>
            <w:r w:rsidRPr="003C2268">
              <w:rPr>
                <w:sz w:val="24"/>
                <w:szCs w:val="24"/>
              </w:rPr>
              <w:t>-</w:t>
            </w:r>
          </w:p>
        </w:tc>
        <w:tc>
          <w:tcPr>
            <w:tcW w:w="1989" w:type="dxa"/>
          </w:tcPr>
          <w:p w:rsidR="00A97B26" w:rsidRPr="003C2268" w:rsidRDefault="00A97B26" w:rsidP="0090793D">
            <w:pPr>
              <w:jc w:val="center"/>
              <w:rPr>
                <w:sz w:val="24"/>
                <w:szCs w:val="24"/>
              </w:rPr>
            </w:pPr>
          </w:p>
        </w:tc>
      </w:tr>
      <w:tr w:rsidR="00C31553" w:rsidRPr="003C2268" w:rsidTr="00D77F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90793D" w:rsidRPr="003C2268" w:rsidRDefault="0090793D" w:rsidP="0090793D">
            <w:pPr>
              <w:jc w:val="center"/>
              <w:rPr>
                <w:sz w:val="24"/>
                <w:szCs w:val="24"/>
              </w:rPr>
            </w:pPr>
            <w:r w:rsidRPr="003C2268">
              <w:rPr>
                <w:sz w:val="24"/>
                <w:szCs w:val="24"/>
              </w:rPr>
              <w:lastRenderedPageBreak/>
              <w:t>7</w:t>
            </w:r>
          </w:p>
        </w:tc>
        <w:tc>
          <w:tcPr>
            <w:tcW w:w="13041" w:type="dxa"/>
            <w:gridSpan w:val="24"/>
          </w:tcPr>
          <w:p w:rsidR="0090793D" w:rsidRPr="003C2268" w:rsidRDefault="0090793D" w:rsidP="0090793D">
            <w:pPr>
              <w:jc w:val="center"/>
              <w:rPr>
                <w:b/>
                <w:sz w:val="24"/>
                <w:szCs w:val="24"/>
              </w:rPr>
            </w:pPr>
            <w:r w:rsidRPr="003C2268">
              <w:rPr>
                <w:b/>
                <w:sz w:val="24"/>
                <w:szCs w:val="24"/>
              </w:rPr>
              <w:t>Подпрограмма 7 «Развитие архивного дела»</w:t>
            </w: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7.1</w:t>
            </w:r>
          </w:p>
        </w:tc>
        <w:tc>
          <w:tcPr>
            <w:tcW w:w="2268" w:type="dxa"/>
          </w:tcPr>
          <w:p w:rsidR="00A97B26" w:rsidRPr="003C2268" w:rsidRDefault="00A97B26" w:rsidP="0090793D">
            <w:pPr>
              <w:rPr>
                <w:sz w:val="24"/>
                <w:szCs w:val="24"/>
              </w:rPr>
            </w:pPr>
            <w:r w:rsidRPr="003C2268">
              <w:rPr>
                <w:sz w:val="24"/>
                <w:szCs w:val="24"/>
                <w:u w:val="single"/>
              </w:rPr>
              <w:t>Целевой показатель 1</w:t>
            </w:r>
            <w:r w:rsidRPr="003C2268">
              <w:rPr>
                <w:sz w:val="24"/>
                <w:szCs w:val="24"/>
              </w:rPr>
              <w:t xml:space="preserve"> 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tc>
        <w:tc>
          <w:tcPr>
            <w:tcW w:w="1634"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Отраслевой показатель</w:t>
            </w:r>
          </w:p>
          <w:p w:rsidR="00A97B26" w:rsidRPr="003C2268" w:rsidRDefault="00A97B26" w:rsidP="0090793D">
            <w:pPr>
              <w:jc w:val="center"/>
              <w:rPr>
                <w:sz w:val="24"/>
                <w:szCs w:val="24"/>
              </w:rPr>
            </w:pPr>
          </w:p>
        </w:tc>
        <w:tc>
          <w:tcPr>
            <w:tcW w:w="1275"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процент</w:t>
            </w:r>
          </w:p>
          <w:p w:rsidR="00A97B26" w:rsidRPr="003C2268" w:rsidRDefault="00A97B26" w:rsidP="0090793D">
            <w:pPr>
              <w:jc w:val="center"/>
              <w:rPr>
                <w:sz w:val="24"/>
                <w:szCs w:val="24"/>
              </w:rPr>
            </w:pPr>
          </w:p>
        </w:tc>
        <w:tc>
          <w:tcPr>
            <w:tcW w:w="914" w:type="dxa"/>
          </w:tcPr>
          <w:p w:rsidR="00A97B26" w:rsidRPr="003C2268" w:rsidRDefault="00A97B26" w:rsidP="0090793D">
            <w:pPr>
              <w:jc w:val="center"/>
              <w:rPr>
                <w:sz w:val="24"/>
                <w:szCs w:val="24"/>
              </w:rPr>
            </w:pPr>
            <w:r w:rsidRPr="003C2268">
              <w:rPr>
                <w:sz w:val="24"/>
                <w:szCs w:val="24"/>
              </w:rPr>
              <w:t>100</w:t>
            </w:r>
          </w:p>
        </w:tc>
        <w:tc>
          <w:tcPr>
            <w:tcW w:w="708" w:type="dxa"/>
          </w:tcPr>
          <w:p w:rsidR="00A97B26" w:rsidRPr="003C2268" w:rsidRDefault="00A97B26" w:rsidP="0090793D">
            <w:pPr>
              <w:jc w:val="center"/>
              <w:rPr>
                <w:sz w:val="24"/>
                <w:szCs w:val="24"/>
              </w:rPr>
            </w:pPr>
            <w:r w:rsidRPr="003C2268">
              <w:rPr>
                <w:sz w:val="24"/>
                <w:szCs w:val="24"/>
              </w:rPr>
              <w:t>100</w:t>
            </w:r>
          </w:p>
        </w:tc>
        <w:tc>
          <w:tcPr>
            <w:tcW w:w="709" w:type="dxa"/>
          </w:tcPr>
          <w:p w:rsidR="00A97B26" w:rsidRPr="003C2268" w:rsidRDefault="00A97B26" w:rsidP="0090793D">
            <w:pPr>
              <w:jc w:val="center"/>
              <w:rPr>
                <w:sz w:val="24"/>
                <w:szCs w:val="24"/>
              </w:rPr>
            </w:pPr>
            <w:r w:rsidRPr="003C2268">
              <w:rPr>
                <w:sz w:val="24"/>
                <w:szCs w:val="24"/>
              </w:rPr>
              <w:t>100</w:t>
            </w:r>
          </w:p>
        </w:tc>
        <w:tc>
          <w:tcPr>
            <w:tcW w:w="709" w:type="dxa"/>
          </w:tcPr>
          <w:p w:rsidR="00A97B26" w:rsidRPr="003C2268" w:rsidRDefault="00A97B26" w:rsidP="0090793D">
            <w:pPr>
              <w:jc w:val="center"/>
              <w:rPr>
                <w:sz w:val="24"/>
                <w:szCs w:val="24"/>
              </w:rPr>
            </w:pPr>
            <w:r w:rsidRPr="003C2268">
              <w:rPr>
                <w:sz w:val="24"/>
                <w:szCs w:val="24"/>
              </w:rPr>
              <w:t>100</w:t>
            </w:r>
          </w:p>
        </w:tc>
        <w:tc>
          <w:tcPr>
            <w:tcW w:w="709" w:type="dxa"/>
          </w:tcPr>
          <w:p w:rsidR="00A97B26" w:rsidRPr="003C2268" w:rsidRDefault="00A97B26" w:rsidP="0090793D">
            <w:pPr>
              <w:jc w:val="center"/>
              <w:rPr>
                <w:sz w:val="24"/>
                <w:szCs w:val="24"/>
              </w:rPr>
            </w:pPr>
            <w:r w:rsidRPr="003C2268">
              <w:rPr>
                <w:sz w:val="24"/>
                <w:szCs w:val="24"/>
              </w:rPr>
              <w:t>100</w:t>
            </w:r>
          </w:p>
        </w:tc>
        <w:tc>
          <w:tcPr>
            <w:tcW w:w="885" w:type="dxa"/>
            <w:gridSpan w:val="5"/>
            <w:tcBorders>
              <w:right w:val="single" w:sz="4" w:space="0" w:color="auto"/>
            </w:tcBorders>
          </w:tcPr>
          <w:p w:rsidR="00A97B26" w:rsidRPr="003C2268" w:rsidRDefault="00A97B26" w:rsidP="0090793D">
            <w:pPr>
              <w:jc w:val="center"/>
              <w:rPr>
                <w:sz w:val="24"/>
                <w:szCs w:val="24"/>
              </w:rPr>
            </w:pPr>
            <w:r w:rsidRPr="003C2268">
              <w:rPr>
                <w:sz w:val="24"/>
                <w:szCs w:val="24"/>
              </w:rPr>
              <w:t>100</w:t>
            </w:r>
          </w:p>
        </w:tc>
        <w:tc>
          <w:tcPr>
            <w:tcW w:w="630" w:type="dxa"/>
            <w:gridSpan w:val="5"/>
            <w:tcBorders>
              <w:right w:val="single" w:sz="4" w:space="0" w:color="auto"/>
            </w:tcBorders>
          </w:tcPr>
          <w:p w:rsidR="00A97B26" w:rsidRPr="003C2268" w:rsidRDefault="009B5483" w:rsidP="00A97B26">
            <w:pPr>
              <w:jc w:val="center"/>
              <w:rPr>
                <w:sz w:val="24"/>
                <w:szCs w:val="24"/>
              </w:rPr>
            </w:pPr>
            <w:r w:rsidRPr="003C2268">
              <w:rPr>
                <w:sz w:val="24"/>
                <w:szCs w:val="24"/>
              </w:rPr>
              <w:t>-</w:t>
            </w:r>
          </w:p>
        </w:tc>
        <w:tc>
          <w:tcPr>
            <w:tcW w:w="611" w:type="dxa"/>
            <w:gridSpan w:val="5"/>
            <w:tcBorders>
              <w:left w:val="single" w:sz="4" w:space="0" w:color="auto"/>
            </w:tcBorders>
          </w:tcPr>
          <w:p w:rsidR="00A97B26" w:rsidRPr="003C2268" w:rsidRDefault="009B5483" w:rsidP="00A97B26">
            <w:pPr>
              <w:jc w:val="center"/>
              <w:rPr>
                <w:sz w:val="24"/>
                <w:szCs w:val="24"/>
              </w:rPr>
            </w:pPr>
            <w:r w:rsidRPr="003C2268">
              <w:rPr>
                <w:sz w:val="24"/>
                <w:szCs w:val="24"/>
              </w:rPr>
              <w:t>-</w:t>
            </w:r>
          </w:p>
        </w:tc>
        <w:tc>
          <w:tcPr>
            <w:tcW w:w="1989" w:type="dxa"/>
          </w:tcPr>
          <w:p w:rsidR="00A97B26" w:rsidRPr="003C2268" w:rsidRDefault="00A97B26" w:rsidP="0090793D">
            <w:pPr>
              <w:jc w:val="center"/>
              <w:rPr>
                <w:sz w:val="24"/>
                <w:szCs w:val="24"/>
              </w:rPr>
            </w:pPr>
            <w:r w:rsidRPr="003C2268">
              <w:rPr>
                <w:sz w:val="24"/>
                <w:szCs w:val="24"/>
              </w:rPr>
              <w:t>Основное мероприятие 01.</w:t>
            </w: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7.2</w:t>
            </w:r>
          </w:p>
        </w:tc>
        <w:tc>
          <w:tcPr>
            <w:tcW w:w="2268" w:type="dxa"/>
          </w:tcPr>
          <w:p w:rsidR="00A97B26" w:rsidRPr="003C2268" w:rsidRDefault="00A97B26" w:rsidP="0090793D">
            <w:pPr>
              <w:rPr>
                <w:sz w:val="24"/>
                <w:szCs w:val="24"/>
              </w:rPr>
            </w:pPr>
            <w:r w:rsidRPr="003C2268">
              <w:rPr>
                <w:sz w:val="24"/>
                <w:szCs w:val="24"/>
                <w:u w:val="single"/>
              </w:rPr>
              <w:t>Целевой показатель 2</w:t>
            </w:r>
            <w:r w:rsidRPr="003C2268">
              <w:rPr>
                <w:sz w:val="24"/>
                <w:szCs w:val="24"/>
              </w:rPr>
              <w:t xml:space="preserve"> Доля архивных фондов муниципального архива, внесенных в общеотраслевую базу данных «Архивный фонд», от общего количества архивных фондов, хранящихся в </w:t>
            </w:r>
            <w:r w:rsidRPr="003C2268">
              <w:rPr>
                <w:sz w:val="24"/>
                <w:szCs w:val="24"/>
              </w:rPr>
              <w:lastRenderedPageBreak/>
              <w:t>муниципальном архиве</w:t>
            </w:r>
          </w:p>
          <w:p w:rsidR="00A97B26" w:rsidRPr="003C2268" w:rsidRDefault="00A97B26" w:rsidP="0090793D">
            <w:pPr>
              <w:rPr>
                <w:sz w:val="24"/>
                <w:szCs w:val="24"/>
              </w:rPr>
            </w:pPr>
          </w:p>
        </w:tc>
        <w:tc>
          <w:tcPr>
            <w:tcW w:w="1634"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lastRenderedPageBreak/>
              <w:t>Отраслевой показатель</w:t>
            </w:r>
          </w:p>
          <w:p w:rsidR="00A97B26" w:rsidRPr="003C2268" w:rsidRDefault="00A97B26" w:rsidP="0090793D">
            <w:pPr>
              <w:jc w:val="center"/>
              <w:rPr>
                <w:sz w:val="24"/>
                <w:szCs w:val="24"/>
              </w:rPr>
            </w:pPr>
          </w:p>
        </w:tc>
        <w:tc>
          <w:tcPr>
            <w:tcW w:w="1275"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процент</w:t>
            </w:r>
          </w:p>
          <w:p w:rsidR="00A97B26" w:rsidRPr="003C2268" w:rsidRDefault="00A97B26" w:rsidP="0090793D">
            <w:pPr>
              <w:jc w:val="center"/>
              <w:rPr>
                <w:sz w:val="24"/>
                <w:szCs w:val="24"/>
              </w:rPr>
            </w:pPr>
          </w:p>
        </w:tc>
        <w:tc>
          <w:tcPr>
            <w:tcW w:w="914" w:type="dxa"/>
          </w:tcPr>
          <w:p w:rsidR="00A97B26" w:rsidRPr="003C2268" w:rsidRDefault="00A97B26" w:rsidP="0090793D">
            <w:pPr>
              <w:jc w:val="center"/>
              <w:rPr>
                <w:sz w:val="24"/>
                <w:szCs w:val="24"/>
              </w:rPr>
            </w:pPr>
            <w:r w:rsidRPr="003C2268">
              <w:rPr>
                <w:sz w:val="24"/>
                <w:szCs w:val="24"/>
              </w:rPr>
              <w:t>100</w:t>
            </w:r>
          </w:p>
        </w:tc>
        <w:tc>
          <w:tcPr>
            <w:tcW w:w="708" w:type="dxa"/>
          </w:tcPr>
          <w:p w:rsidR="00A97B26" w:rsidRPr="003C2268" w:rsidRDefault="00A97B26" w:rsidP="0090793D">
            <w:pPr>
              <w:jc w:val="center"/>
              <w:rPr>
                <w:sz w:val="24"/>
                <w:szCs w:val="24"/>
              </w:rPr>
            </w:pPr>
            <w:r w:rsidRPr="003C2268">
              <w:rPr>
                <w:sz w:val="24"/>
                <w:szCs w:val="24"/>
              </w:rPr>
              <w:t>100</w:t>
            </w:r>
          </w:p>
        </w:tc>
        <w:tc>
          <w:tcPr>
            <w:tcW w:w="709" w:type="dxa"/>
          </w:tcPr>
          <w:p w:rsidR="00A97B26" w:rsidRPr="003C2268" w:rsidRDefault="00A97B26" w:rsidP="0090793D">
            <w:pPr>
              <w:jc w:val="center"/>
              <w:rPr>
                <w:sz w:val="24"/>
                <w:szCs w:val="24"/>
              </w:rPr>
            </w:pPr>
            <w:r w:rsidRPr="003C2268">
              <w:rPr>
                <w:sz w:val="24"/>
                <w:szCs w:val="24"/>
              </w:rPr>
              <w:t>100</w:t>
            </w:r>
          </w:p>
        </w:tc>
        <w:tc>
          <w:tcPr>
            <w:tcW w:w="709" w:type="dxa"/>
          </w:tcPr>
          <w:p w:rsidR="00A97B26" w:rsidRPr="003C2268" w:rsidRDefault="00A97B26" w:rsidP="0090793D">
            <w:pPr>
              <w:jc w:val="center"/>
              <w:rPr>
                <w:sz w:val="24"/>
                <w:szCs w:val="24"/>
              </w:rPr>
            </w:pPr>
            <w:r w:rsidRPr="003C2268">
              <w:rPr>
                <w:sz w:val="24"/>
                <w:szCs w:val="24"/>
              </w:rPr>
              <w:t>100</w:t>
            </w:r>
          </w:p>
        </w:tc>
        <w:tc>
          <w:tcPr>
            <w:tcW w:w="709" w:type="dxa"/>
          </w:tcPr>
          <w:p w:rsidR="00A97B26" w:rsidRPr="003C2268" w:rsidRDefault="00A97B26" w:rsidP="0090793D">
            <w:pPr>
              <w:jc w:val="center"/>
              <w:rPr>
                <w:sz w:val="24"/>
                <w:szCs w:val="24"/>
              </w:rPr>
            </w:pPr>
            <w:r w:rsidRPr="003C2268">
              <w:rPr>
                <w:sz w:val="24"/>
                <w:szCs w:val="24"/>
              </w:rPr>
              <w:t>100</w:t>
            </w:r>
          </w:p>
        </w:tc>
        <w:tc>
          <w:tcPr>
            <w:tcW w:w="885" w:type="dxa"/>
            <w:gridSpan w:val="5"/>
            <w:tcBorders>
              <w:right w:val="single" w:sz="4" w:space="0" w:color="auto"/>
            </w:tcBorders>
          </w:tcPr>
          <w:p w:rsidR="00A97B26" w:rsidRPr="003C2268" w:rsidRDefault="00A97B26" w:rsidP="0090793D">
            <w:pPr>
              <w:jc w:val="center"/>
              <w:rPr>
                <w:sz w:val="24"/>
                <w:szCs w:val="24"/>
              </w:rPr>
            </w:pPr>
            <w:r w:rsidRPr="003C2268">
              <w:rPr>
                <w:sz w:val="24"/>
                <w:szCs w:val="24"/>
              </w:rPr>
              <w:t>100</w:t>
            </w:r>
          </w:p>
        </w:tc>
        <w:tc>
          <w:tcPr>
            <w:tcW w:w="630" w:type="dxa"/>
            <w:gridSpan w:val="5"/>
            <w:tcBorders>
              <w:right w:val="single" w:sz="4" w:space="0" w:color="auto"/>
            </w:tcBorders>
          </w:tcPr>
          <w:p w:rsidR="00A97B26" w:rsidRPr="003C2268" w:rsidRDefault="009B5483" w:rsidP="00A97B26">
            <w:pPr>
              <w:jc w:val="center"/>
              <w:rPr>
                <w:sz w:val="24"/>
                <w:szCs w:val="24"/>
              </w:rPr>
            </w:pPr>
            <w:r w:rsidRPr="003C2268">
              <w:rPr>
                <w:sz w:val="24"/>
                <w:szCs w:val="24"/>
              </w:rPr>
              <w:t>-</w:t>
            </w:r>
          </w:p>
        </w:tc>
        <w:tc>
          <w:tcPr>
            <w:tcW w:w="611" w:type="dxa"/>
            <w:gridSpan w:val="5"/>
            <w:tcBorders>
              <w:left w:val="single" w:sz="4" w:space="0" w:color="auto"/>
            </w:tcBorders>
          </w:tcPr>
          <w:p w:rsidR="00A97B26" w:rsidRPr="003C2268" w:rsidRDefault="009B5483" w:rsidP="00A97B26">
            <w:pPr>
              <w:jc w:val="center"/>
              <w:rPr>
                <w:sz w:val="24"/>
                <w:szCs w:val="24"/>
              </w:rPr>
            </w:pPr>
            <w:r w:rsidRPr="003C2268">
              <w:rPr>
                <w:sz w:val="24"/>
                <w:szCs w:val="24"/>
              </w:rPr>
              <w:t>-</w:t>
            </w:r>
          </w:p>
        </w:tc>
        <w:tc>
          <w:tcPr>
            <w:tcW w:w="1989" w:type="dxa"/>
          </w:tcPr>
          <w:p w:rsidR="00A97B26" w:rsidRPr="003C2268" w:rsidRDefault="00A97B26" w:rsidP="0090793D">
            <w:pPr>
              <w:jc w:val="center"/>
              <w:rPr>
                <w:sz w:val="24"/>
                <w:szCs w:val="24"/>
              </w:rPr>
            </w:pPr>
            <w:r w:rsidRPr="003C2268">
              <w:rPr>
                <w:sz w:val="24"/>
                <w:szCs w:val="24"/>
              </w:rPr>
              <w:t>Основное мероприятие 01.</w:t>
            </w:r>
          </w:p>
          <w:p w:rsidR="00A97B26" w:rsidRPr="003C2268" w:rsidRDefault="00A97B26" w:rsidP="0090793D">
            <w:pPr>
              <w:jc w:val="center"/>
              <w:rPr>
                <w:sz w:val="24"/>
                <w:szCs w:val="24"/>
              </w:rPr>
            </w:pP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lastRenderedPageBreak/>
              <w:t>7.3</w:t>
            </w:r>
          </w:p>
        </w:tc>
        <w:tc>
          <w:tcPr>
            <w:tcW w:w="2268" w:type="dxa"/>
          </w:tcPr>
          <w:p w:rsidR="00A97B26" w:rsidRPr="003C2268" w:rsidRDefault="00A97B26" w:rsidP="0090793D">
            <w:pPr>
              <w:rPr>
                <w:sz w:val="24"/>
                <w:szCs w:val="24"/>
              </w:rPr>
            </w:pPr>
            <w:r w:rsidRPr="003C2268">
              <w:rPr>
                <w:sz w:val="24"/>
                <w:szCs w:val="24"/>
                <w:u w:val="single"/>
              </w:rPr>
              <w:t>Целевой показатель 3</w:t>
            </w:r>
            <w:r w:rsidRPr="003C2268">
              <w:rPr>
                <w:sz w:val="24"/>
                <w:szCs w:val="24"/>
              </w:rPr>
              <w:t xml:space="preserve"> 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tc>
        <w:tc>
          <w:tcPr>
            <w:tcW w:w="1634"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Отраслевой показатель</w:t>
            </w:r>
          </w:p>
          <w:p w:rsidR="00A97B26" w:rsidRPr="003C2268" w:rsidRDefault="00A97B26" w:rsidP="0090793D">
            <w:pPr>
              <w:jc w:val="center"/>
              <w:rPr>
                <w:sz w:val="24"/>
                <w:szCs w:val="24"/>
              </w:rPr>
            </w:pPr>
          </w:p>
        </w:tc>
        <w:tc>
          <w:tcPr>
            <w:tcW w:w="1275"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процент</w:t>
            </w:r>
          </w:p>
          <w:p w:rsidR="00A97B26" w:rsidRPr="003C2268" w:rsidRDefault="00A97B26" w:rsidP="0090793D">
            <w:pPr>
              <w:jc w:val="center"/>
              <w:rPr>
                <w:sz w:val="24"/>
                <w:szCs w:val="24"/>
              </w:rPr>
            </w:pPr>
          </w:p>
        </w:tc>
        <w:tc>
          <w:tcPr>
            <w:tcW w:w="914" w:type="dxa"/>
          </w:tcPr>
          <w:p w:rsidR="00A97B26" w:rsidRPr="003C2268" w:rsidRDefault="00A97B26" w:rsidP="0090793D">
            <w:pPr>
              <w:jc w:val="center"/>
              <w:rPr>
                <w:sz w:val="24"/>
                <w:szCs w:val="24"/>
              </w:rPr>
            </w:pPr>
            <w:r w:rsidRPr="003C2268">
              <w:rPr>
                <w:sz w:val="24"/>
                <w:szCs w:val="24"/>
              </w:rPr>
              <w:t>4,2</w:t>
            </w:r>
          </w:p>
        </w:tc>
        <w:tc>
          <w:tcPr>
            <w:tcW w:w="708" w:type="dxa"/>
          </w:tcPr>
          <w:p w:rsidR="00A97B26" w:rsidRPr="003C2268" w:rsidRDefault="00A97B26" w:rsidP="0090793D">
            <w:pPr>
              <w:jc w:val="center"/>
              <w:rPr>
                <w:sz w:val="24"/>
                <w:szCs w:val="24"/>
              </w:rPr>
            </w:pPr>
            <w:r w:rsidRPr="003C2268">
              <w:rPr>
                <w:sz w:val="24"/>
                <w:szCs w:val="24"/>
              </w:rPr>
              <w:t>5</w:t>
            </w:r>
          </w:p>
        </w:tc>
        <w:tc>
          <w:tcPr>
            <w:tcW w:w="709" w:type="dxa"/>
          </w:tcPr>
          <w:p w:rsidR="00A97B26" w:rsidRPr="003C2268" w:rsidRDefault="00A97B26" w:rsidP="0090793D">
            <w:pPr>
              <w:jc w:val="center"/>
              <w:rPr>
                <w:sz w:val="24"/>
                <w:szCs w:val="24"/>
              </w:rPr>
            </w:pPr>
            <w:r w:rsidRPr="003C2268">
              <w:rPr>
                <w:sz w:val="24"/>
                <w:szCs w:val="24"/>
              </w:rPr>
              <w:t>5,5</w:t>
            </w:r>
          </w:p>
        </w:tc>
        <w:tc>
          <w:tcPr>
            <w:tcW w:w="709" w:type="dxa"/>
          </w:tcPr>
          <w:p w:rsidR="00A97B26" w:rsidRPr="003C2268" w:rsidRDefault="00A97B26" w:rsidP="0090793D">
            <w:pPr>
              <w:jc w:val="center"/>
              <w:rPr>
                <w:sz w:val="24"/>
                <w:szCs w:val="24"/>
              </w:rPr>
            </w:pPr>
            <w:r w:rsidRPr="003C2268">
              <w:rPr>
                <w:sz w:val="24"/>
                <w:szCs w:val="24"/>
              </w:rPr>
              <w:t>6</w:t>
            </w:r>
          </w:p>
        </w:tc>
        <w:tc>
          <w:tcPr>
            <w:tcW w:w="709" w:type="dxa"/>
          </w:tcPr>
          <w:p w:rsidR="00A97B26" w:rsidRPr="003C2268" w:rsidRDefault="00A97B26" w:rsidP="0090793D">
            <w:pPr>
              <w:jc w:val="center"/>
              <w:rPr>
                <w:sz w:val="24"/>
                <w:szCs w:val="24"/>
              </w:rPr>
            </w:pPr>
            <w:r w:rsidRPr="003C2268">
              <w:rPr>
                <w:sz w:val="24"/>
                <w:szCs w:val="24"/>
              </w:rPr>
              <w:t>6,5</w:t>
            </w:r>
          </w:p>
        </w:tc>
        <w:tc>
          <w:tcPr>
            <w:tcW w:w="915" w:type="dxa"/>
            <w:gridSpan w:val="6"/>
            <w:tcBorders>
              <w:right w:val="single" w:sz="4" w:space="0" w:color="auto"/>
            </w:tcBorders>
          </w:tcPr>
          <w:p w:rsidR="00A97B26" w:rsidRPr="003C2268" w:rsidRDefault="00A97B26" w:rsidP="0090793D">
            <w:pPr>
              <w:jc w:val="center"/>
              <w:rPr>
                <w:sz w:val="24"/>
                <w:szCs w:val="24"/>
              </w:rPr>
            </w:pPr>
            <w:r w:rsidRPr="003C2268">
              <w:rPr>
                <w:sz w:val="24"/>
                <w:szCs w:val="24"/>
              </w:rPr>
              <w:t>7</w:t>
            </w:r>
          </w:p>
        </w:tc>
        <w:tc>
          <w:tcPr>
            <w:tcW w:w="630" w:type="dxa"/>
            <w:gridSpan w:val="6"/>
            <w:tcBorders>
              <w:right w:val="single" w:sz="4" w:space="0" w:color="auto"/>
            </w:tcBorders>
          </w:tcPr>
          <w:p w:rsidR="00A97B26" w:rsidRPr="003C2268" w:rsidRDefault="009B5483" w:rsidP="00A97B26">
            <w:pPr>
              <w:jc w:val="center"/>
              <w:rPr>
                <w:sz w:val="24"/>
                <w:szCs w:val="24"/>
              </w:rPr>
            </w:pPr>
            <w:r w:rsidRPr="003C2268">
              <w:rPr>
                <w:sz w:val="24"/>
                <w:szCs w:val="24"/>
              </w:rPr>
              <w:t>-</w:t>
            </w:r>
          </w:p>
        </w:tc>
        <w:tc>
          <w:tcPr>
            <w:tcW w:w="581" w:type="dxa"/>
            <w:gridSpan w:val="3"/>
            <w:tcBorders>
              <w:left w:val="single" w:sz="4" w:space="0" w:color="auto"/>
            </w:tcBorders>
          </w:tcPr>
          <w:p w:rsidR="00A97B26" w:rsidRPr="003C2268" w:rsidRDefault="009B5483" w:rsidP="00A97B26">
            <w:pPr>
              <w:jc w:val="center"/>
              <w:rPr>
                <w:sz w:val="24"/>
                <w:szCs w:val="24"/>
              </w:rPr>
            </w:pPr>
            <w:r w:rsidRPr="003C2268">
              <w:rPr>
                <w:sz w:val="24"/>
                <w:szCs w:val="24"/>
              </w:rPr>
              <w:t>-</w:t>
            </w:r>
          </w:p>
        </w:tc>
        <w:tc>
          <w:tcPr>
            <w:tcW w:w="1989" w:type="dxa"/>
          </w:tcPr>
          <w:p w:rsidR="00A97B26" w:rsidRPr="003C2268" w:rsidRDefault="00A97B26" w:rsidP="0090793D">
            <w:pPr>
              <w:jc w:val="center"/>
              <w:rPr>
                <w:sz w:val="24"/>
                <w:szCs w:val="24"/>
              </w:rPr>
            </w:pPr>
            <w:r w:rsidRPr="003C2268">
              <w:rPr>
                <w:sz w:val="24"/>
                <w:szCs w:val="24"/>
              </w:rPr>
              <w:t>Основное мероприятие 01.</w:t>
            </w:r>
          </w:p>
          <w:p w:rsidR="00A97B26" w:rsidRPr="003C2268" w:rsidRDefault="00A97B26" w:rsidP="0090793D">
            <w:pPr>
              <w:jc w:val="center"/>
              <w:rPr>
                <w:sz w:val="24"/>
                <w:szCs w:val="24"/>
              </w:rPr>
            </w:pP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90793D">
            <w:pPr>
              <w:jc w:val="center"/>
              <w:rPr>
                <w:rFonts w:eastAsia="Times New Roman"/>
                <w:sz w:val="24"/>
                <w:szCs w:val="24"/>
              </w:rPr>
            </w:pPr>
            <w:r w:rsidRPr="003C2268">
              <w:rPr>
                <w:sz w:val="24"/>
                <w:szCs w:val="24"/>
              </w:rPr>
              <w:t>7.5</w:t>
            </w:r>
          </w:p>
        </w:tc>
        <w:tc>
          <w:tcPr>
            <w:tcW w:w="2268" w:type="dxa"/>
          </w:tcPr>
          <w:p w:rsidR="00A97B26" w:rsidRPr="003C2268" w:rsidRDefault="00A97B26" w:rsidP="0090793D">
            <w:pPr>
              <w:rPr>
                <w:sz w:val="24"/>
                <w:szCs w:val="24"/>
              </w:rPr>
            </w:pPr>
            <w:r w:rsidRPr="003C2268">
              <w:rPr>
                <w:sz w:val="24"/>
                <w:szCs w:val="24"/>
                <w:u w:val="single"/>
              </w:rPr>
              <w:t>Целевой показатель 5</w:t>
            </w:r>
            <w:r w:rsidRPr="003C2268">
              <w:rPr>
                <w:sz w:val="24"/>
                <w:szCs w:val="24"/>
              </w:rPr>
              <w:t xml:space="preserve"> Доля субвенции бюджету муниципального образования Московской области на обеспечение переданных государственных полномочий по временному хранению, комплектованию, учету и использованию архивных документов, относящихся к собственности </w:t>
            </w:r>
            <w:r w:rsidRPr="003C2268">
              <w:rPr>
                <w:sz w:val="24"/>
                <w:szCs w:val="24"/>
              </w:rPr>
              <w:lastRenderedPageBreak/>
              <w:t>Московской области и временно хранящихся в муниципальном архиве, освоенная бюджетом муниципального образования Московской области в общей сумме указанной субвенции</w:t>
            </w:r>
          </w:p>
          <w:p w:rsidR="00A97B26" w:rsidRPr="003C2268" w:rsidRDefault="00A97B26" w:rsidP="0090793D">
            <w:pPr>
              <w:rPr>
                <w:sz w:val="24"/>
                <w:szCs w:val="24"/>
              </w:rPr>
            </w:pPr>
          </w:p>
        </w:tc>
        <w:tc>
          <w:tcPr>
            <w:tcW w:w="1634"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lastRenderedPageBreak/>
              <w:t>Отраслевой показатель (показатель госпрограммы)</w:t>
            </w:r>
          </w:p>
          <w:p w:rsidR="00A97B26" w:rsidRPr="003C2268" w:rsidRDefault="00A97B26" w:rsidP="0090793D">
            <w:pPr>
              <w:jc w:val="center"/>
              <w:rPr>
                <w:sz w:val="24"/>
                <w:szCs w:val="24"/>
              </w:rPr>
            </w:pPr>
          </w:p>
        </w:tc>
        <w:tc>
          <w:tcPr>
            <w:tcW w:w="1275"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процент</w:t>
            </w:r>
          </w:p>
        </w:tc>
        <w:tc>
          <w:tcPr>
            <w:tcW w:w="914" w:type="dxa"/>
          </w:tcPr>
          <w:p w:rsidR="00A97B26" w:rsidRPr="003C2268" w:rsidRDefault="00A97B26" w:rsidP="0090793D">
            <w:pPr>
              <w:jc w:val="center"/>
              <w:rPr>
                <w:sz w:val="24"/>
                <w:szCs w:val="24"/>
              </w:rPr>
            </w:pPr>
            <w:r w:rsidRPr="003C2268">
              <w:rPr>
                <w:sz w:val="24"/>
                <w:szCs w:val="24"/>
              </w:rPr>
              <w:t>0</w:t>
            </w:r>
          </w:p>
        </w:tc>
        <w:tc>
          <w:tcPr>
            <w:tcW w:w="708" w:type="dxa"/>
          </w:tcPr>
          <w:p w:rsidR="00A97B26" w:rsidRPr="003C2268" w:rsidRDefault="00A97B26" w:rsidP="0090793D">
            <w:pPr>
              <w:jc w:val="center"/>
              <w:rPr>
                <w:sz w:val="24"/>
                <w:szCs w:val="24"/>
              </w:rPr>
            </w:pPr>
            <w:r w:rsidRPr="003C2268">
              <w:rPr>
                <w:sz w:val="24"/>
                <w:szCs w:val="24"/>
              </w:rPr>
              <w:t>0</w:t>
            </w:r>
          </w:p>
        </w:tc>
        <w:tc>
          <w:tcPr>
            <w:tcW w:w="709" w:type="dxa"/>
          </w:tcPr>
          <w:p w:rsidR="00A97B26" w:rsidRPr="003C2268" w:rsidRDefault="00A97B26" w:rsidP="0090793D">
            <w:pPr>
              <w:jc w:val="center"/>
              <w:rPr>
                <w:sz w:val="24"/>
                <w:szCs w:val="24"/>
              </w:rPr>
            </w:pPr>
            <w:r w:rsidRPr="003C2268">
              <w:rPr>
                <w:sz w:val="24"/>
                <w:szCs w:val="24"/>
              </w:rPr>
              <w:t>99,75</w:t>
            </w:r>
          </w:p>
        </w:tc>
        <w:tc>
          <w:tcPr>
            <w:tcW w:w="709" w:type="dxa"/>
          </w:tcPr>
          <w:p w:rsidR="00A97B26" w:rsidRPr="003C2268" w:rsidRDefault="00A97B26" w:rsidP="0090793D">
            <w:pPr>
              <w:jc w:val="center"/>
              <w:rPr>
                <w:sz w:val="24"/>
                <w:szCs w:val="24"/>
              </w:rPr>
            </w:pPr>
            <w:r w:rsidRPr="003C2268">
              <w:rPr>
                <w:sz w:val="24"/>
                <w:szCs w:val="24"/>
              </w:rPr>
              <w:t>99,76</w:t>
            </w:r>
          </w:p>
        </w:tc>
        <w:tc>
          <w:tcPr>
            <w:tcW w:w="709" w:type="dxa"/>
          </w:tcPr>
          <w:p w:rsidR="00A97B26" w:rsidRPr="003C2268" w:rsidRDefault="00A97B26" w:rsidP="0090793D">
            <w:pPr>
              <w:jc w:val="center"/>
              <w:rPr>
                <w:sz w:val="24"/>
                <w:szCs w:val="24"/>
              </w:rPr>
            </w:pPr>
            <w:r w:rsidRPr="003C2268">
              <w:rPr>
                <w:sz w:val="24"/>
                <w:szCs w:val="24"/>
              </w:rPr>
              <w:t>99,78</w:t>
            </w:r>
          </w:p>
        </w:tc>
        <w:tc>
          <w:tcPr>
            <w:tcW w:w="915" w:type="dxa"/>
            <w:gridSpan w:val="6"/>
            <w:tcBorders>
              <w:right w:val="single" w:sz="4" w:space="0" w:color="auto"/>
            </w:tcBorders>
          </w:tcPr>
          <w:p w:rsidR="00A97B26" w:rsidRPr="003C2268" w:rsidRDefault="00A97B26" w:rsidP="0090793D">
            <w:pPr>
              <w:jc w:val="center"/>
              <w:rPr>
                <w:sz w:val="24"/>
                <w:szCs w:val="24"/>
              </w:rPr>
            </w:pPr>
            <w:r w:rsidRPr="003C2268">
              <w:rPr>
                <w:sz w:val="24"/>
                <w:szCs w:val="24"/>
              </w:rPr>
              <w:t>99,80</w:t>
            </w:r>
          </w:p>
        </w:tc>
        <w:tc>
          <w:tcPr>
            <w:tcW w:w="630" w:type="dxa"/>
            <w:gridSpan w:val="6"/>
            <w:tcBorders>
              <w:right w:val="single" w:sz="4" w:space="0" w:color="auto"/>
            </w:tcBorders>
          </w:tcPr>
          <w:p w:rsidR="00A97B26" w:rsidRPr="003C2268" w:rsidRDefault="009B5483" w:rsidP="0090793D">
            <w:pPr>
              <w:jc w:val="center"/>
              <w:rPr>
                <w:sz w:val="24"/>
                <w:szCs w:val="24"/>
              </w:rPr>
            </w:pPr>
            <w:r w:rsidRPr="003C2268">
              <w:rPr>
                <w:sz w:val="24"/>
                <w:szCs w:val="24"/>
              </w:rPr>
              <w:t>-</w:t>
            </w:r>
          </w:p>
        </w:tc>
        <w:tc>
          <w:tcPr>
            <w:tcW w:w="581" w:type="dxa"/>
            <w:gridSpan w:val="3"/>
            <w:tcBorders>
              <w:left w:val="single" w:sz="4" w:space="0" w:color="auto"/>
            </w:tcBorders>
          </w:tcPr>
          <w:p w:rsidR="00A97B26" w:rsidRPr="003C2268" w:rsidRDefault="009B5483" w:rsidP="00A97B26">
            <w:pPr>
              <w:jc w:val="center"/>
              <w:rPr>
                <w:sz w:val="24"/>
                <w:szCs w:val="24"/>
              </w:rPr>
            </w:pPr>
            <w:r w:rsidRPr="003C2268">
              <w:rPr>
                <w:sz w:val="24"/>
                <w:szCs w:val="24"/>
              </w:rPr>
              <w:t>-</w:t>
            </w:r>
          </w:p>
        </w:tc>
        <w:tc>
          <w:tcPr>
            <w:tcW w:w="1989" w:type="dxa"/>
          </w:tcPr>
          <w:p w:rsidR="00A97B26" w:rsidRPr="003C2268" w:rsidRDefault="00A97B26" w:rsidP="0090793D">
            <w:pPr>
              <w:rPr>
                <w:rFonts w:eastAsiaTheme="minorHAnsi"/>
                <w:sz w:val="24"/>
                <w:szCs w:val="24"/>
              </w:rPr>
            </w:pPr>
            <w:r w:rsidRPr="003C2268">
              <w:rPr>
                <w:sz w:val="24"/>
                <w:szCs w:val="24"/>
              </w:rPr>
              <w:t>Основное мероприятие 02</w:t>
            </w:r>
          </w:p>
        </w:tc>
      </w:tr>
      <w:tr w:rsidR="00C31553" w:rsidRPr="003C2268" w:rsidTr="00D77F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90793D" w:rsidRPr="003C2268" w:rsidRDefault="0090793D" w:rsidP="0090793D">
            <w:pPr>
              <w:jc w:val="center"/>
              <w:rPr>
                <w:sz w:val="24"/>
                <w:szCs w:val="24"/>
              </w:rPr>
            </w:pPr>
            <w:r w:rsidRPr="003C2268">
              <w:rPr>
                <w:sz w:val="24"/>
                <w:szCs w:val="24"/>
              </w:rPr>
              <w:lastRenderedPageBreak/>
              <w:t>8</w:t>
            </w:r>
          </w:p>
        </w:tc>
        <w:tc>
          <w:tcPr>
            <w:tcW w:w="13041" w:type="dxa"/>
            <w:gridSpan w:val="24"/>
          </w:tcPr>
          <w:p w:rsidR="0090793D" w:rsidRPr="003C2268" w:rsidRDefault="0090793D" w:rsidP="0090793D">
            <w:pPr>
              <w:jc w:val="center"/>
              <w:rPr>
                <w:b/>
                <w:sz w:val="24"/>
                <w:szCs w:val="24"/>
              </w:rPr>
            </w:pPr>
            <w:r w:rsidRPr="003C2268">
              <w:rPr>
                <w:b/>
                <w:sz w:val="24"/>
                <w:szCs w:val="24"/>
              </w:rPr>
              <w:t>Подпрограмма 8 «Обеспечивающая программа»</w:t>
            </w:r>
          </w:p>
        </w:tc>
      </w:tr>
      <w:tr w:rsidR="00C31553"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90793D">
            <w:pPr>
              <w:jc w:val="center"/>
              <w:rPr>
                <w:sz w:val="24"/>
                <w:szCs w:val="24"/>
              </w:rPr>
            </w:pPr>
          </w:p>
        </w:tc>
        <w:tc>
          <w:tcPr>
            <w:tcW w:w="2268" w:type="dxa"/>
          </w:tcPr>
          <w:p w:rsidR="00A97B26" w:rsidRPr="003C2268" w:rsidRDefault="00A97B26" w:rsidP="0090793D">
            <w:pPr>
              <w:rPr>
                <w:sz w:val="24"/>
                <w:szCs w:val="24"/>
              </w:rPr>
            </w:pPr>
          </w:p>
        </w:tc>
        <w:tc>
          <w:tcPr>
            <w:tcW w:w="1634" w:type="dxa"/>
            <w:tcBorders>
              <w:top w:val="single" w:sz="4" w:space="0" w:color="auto"/>
              <w:bottom w:val="single" w:sz="4" w:space="0" w:color="auto"/>
            </w:tcBorders>
          </w:tcPr>
          <w:p w:rsidR="00A97B26" w:rsidRPr="003C2268" w:rsidRDefault="00A97B26" w:rsidP="0090793D">
            <w:pPr>
              <w:jc w:val="center"/>
              <w:rPr>
                <w:sz w:val="24"/>
                <w:szCs w:val="24"/>
              </w:rPr>
            </w:pPr>
          </w:p>
        </w:tc>
        <w:tc>
          <w:tcPr>
            <w:tcW w:w="1275" w:type="dxa"/>
            <w:tcBorders>
              <w:top w:val="single" w:sz="4" w:space="0" w:color="auto"/>
              <w:bottom w:val="single" w:sz="4" w:space="0" w:color="auto"/>
            </w:tcBorders>
          </w:tcPr>
          <w:p w:rsidR="00A97B26" w:rsidRPr="003C2268" w:rsidRDefault="00A97B26" w:rsidP="0090793D">
            <w:pPr>
              <w:jc w:val="center"/>
              <w:rPr>
                <w:sz w:val="24"/>
                <w:szCs w:val="24"/>
              </w:rPr>
            </w:pPr>
          </w:p>
        </w:tc>
        <w:tc>
          <w:tcPr>
            <w:tcW w:w="914" w:type="dxa"/>
          </w:tcPr>
          <w:p w:rsidR="00A97B26" w:rsidRPr="003C2268" w:rsidRDefault="00A97B26" w:rsidP="0090793D">
            <w:pPr>
              <w:jc w:val="center"/>
              <w:rPr>
                <w:sz w:val="24"/>
                <w:szCs w:val="24"/>
              </w:rPr>
            </w:pPr>
          </w:p>
        </w:tc>
        <w:tc>
          <w:tcPr>
            <w:tcW w:w="708" w:type="dxa"/>
          </w:tcPr>
          <w:p w:rsidR="00A97B26" w:rsidRPr="003C2268" w:rsidRDefault="00A97B26" w:rsidP="0090793D">
            <w:pPr>
              <w:jc w:val="center"/>
              <w:rPr>
                <w:sz w:val="24"/>
                <w:szCs w:val="24"/>
              </w:rPr>
            </w:pPr>
          </w:p>
        </w:tc>
        <w:tc>
          <w:tcPr>
            <w:tcW w:w="709" w:type="dxa"/>
          </w:tcPr>
          <w:p w:rsidR="00A97B26" w:rsidRPr="003C2268" w:rsidRDefault="00A97B26" w:rsidP="0090793D">
            <w:pPr>
              <w:jc w:val="center"/>
              <w:rPr>
                <w:sz w:val="24"/>
                <w:szCs w:val="24"/>
              </w:rPr>
            </w:pPr>
          </w:p>
        </w:tc>
        <w:tc>
          <w:tcPr>
            <w:tcW w:w="709" w:type="dxa"/>
          </w:tcPr>
          <w:p w:rsidR="00A97B26" w:rsidRPr="003C2268" w:rsidRDefault="00A97B26" w:rsidP="0090793D">
            <w:pPr>
              <w:jc w:val="center"/>
              <w:rPr>
                <w:sz w:val="24"/>
                <w:szCs w:val="24"/>
              </w:rPr>
            </w:pPr>
          </w:p>
        </w:tc>
        <w:tc>
          <w:tcPr>
            <w:tcW w:w="709" w:type="dxa"/>
          </w:tcPr>
          <w:p w:rsidR="00A97B26" w:rsidRPr="003C2268" w:rsidRDefault="00A97B26" w:rsidP="0090793D">
            <w:pPr>
              <w:jc w:val="center"/>
              <w:rPr>
                <w:sz w:val="24"/>
                <w:szCs w:val="24"/>
              </w:rPr>
            </w:pPr>
          </w:p>
        </w:tc>
        <w:tc>
          <w:tcPr>
            <w:tcW w:w="915" w:type="dxa"/>
            <w:gridSpan w:val="6"/>
            <w:tcBorders>
              <w:right w:val="single" w:sz="4" w:space="0" w:color="auto"/>
            </w:tcBorders>
          </w:tcPr>
          <w:p w:rsidR="00A97B26" w:rsidRPr="003C2268" w:rsidRDefault="00A97B26" w:rsidP="0090793D">
            <w:pPr>
              <w:jc w:val="center"/>
              <w:rPr>
                <w:sz w:val="24"/>
                <w:szCs w:val="24"/>
              </w:rPr>
            </w:pPr>
          </w:p>
        </w:tc>
        <w:tc>
          <w:tcPr>
            <w:tcW w:w="675" w:type="dxa"/>
            <w:gridSpan w:val="7"/>
            <w:tcBorders>
              <w:right w:val="single" w:sz="4" w:space="0" w:color="auto"/>
            </w:tcBorders>
          </w:tcPr>
          <w:p w:rsidR="00A97B26" w:rsidRPr="003C2268" w:rsidRDefault="00A97B26" w:rsidP="0090793D">
            <w:pPr>
              <w:jc w:val="center"/>
              <w:rPr>
                <w:sz w:val="24"/>
                <w:szCs w:val="24"/>
              </w:rPr>
            </w:pPr>
          </w:p>
        </w:tc>
        <w:tc>
          <w:tcPr>
            <w:tcW w:w="536" w:type="dxa"/>
            <w:gridSpan w:val="2"/>
            <w:tcBorders>
              <w:left w:val="single" w:sz="4" w:space="0" w:color="auto"/>
            </w:tcBorders>
          </w:tcPr>
          <w:p w:rsidR="00A97B26" w:rsidRPr="003C2268" w:rsidRDefault="00A97B26" w:rsidP="0090793D">
            <w:pPr>
              <w:jc w:val="center"/>
              <w:rPr>
                <w:sz w:val="24"/>
                <w:szCs w:val="24"/>
              </w:rPr>
            </w:pPr>
          </w:p>
        </w:tc>
        <w:tc>
          <w:tcPr>
            <w:tcW w:w="1989" w:type="dxa"/>
          </w:tcPr>
          <w:p w:rsidR="00A97B26" w:rsidRPr="003C2268" w:rsidRDefault="00A97B26" w:rsidP="0090793D">
            <w:pPr>
              <w:jc w:val="center"/>
              <w:rPr>
                <w:sz w:val="24"/>
                <w:szCs w:val="24"/>
              </w:rPr>
            </w:pPr>
          </w:p>
        </w:tc>
      </w:tr>
      <w:tr w:rsidR="00C31553" w:rsidRPr="003C2268" w:rsidTr="00D77FD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90793D" w:rsidRPr="003C2268" w:rsidRDefault="0090793D" w:rsidP="0090793D">
            <w:pPr>
              <w:jc w:val="center"/>
              <w:rPr>
                <w:sz w:val="24"/>
                <w:szCs w:val="24"/>
              </w:rPr>
            </w:pPr>
            <w:r w:rsidRPr="003C2268">
              <w:rPr>
                <w:sz w:val="24"/>
                <w:szCs w:val="24"/>
              </w:rPr>
              <w:t>9</w:t>
            </w:r>
          </w:p>
        </w:tc>
        <w:tc>
          <w:tcPr>
            <w:tcW w:w="13041" w:type="dxa"/>
            <w:gridSpan w:val="24"/>
          </w:tcPr>
          <w:p w:rsidR="0090793D" w:rsidRPr="003C2268" w:rsidRDefault="0090793D" w:rsidP="0090793D">
            <w:pPr>
              <w:jc w:val="center"/>
              <w:rPr>
                <w:b/>
                <w:sz w:val="24"/>
                <w:szCs w:val="24"/>
              </w:rPr>
            </w:pPr>
            <w:r w:rsidRPr="003C2268">
              <w:rPr>
                <w:b/>
                <w:sz w:val="24"/>
                <w:szCs w:val="24"/>
              </w:rPr>
              <w:t>Подпрограмма 9 «Развитие парков культуры и отдыха»</w:t>
            </w:r>
          </w:p>
        </w:tc>
      </w:tr>
      <w:tr w:rsidR="00A97B26" w:rsidRPr="003C2268" w:rsidTr="00A97B26">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Ex>
        <w:trPr>
          <w:trHeight w:val="343"/>
          <w:jc w:val="center"/>
        </w:trPr>
        <w:tc>
          <w:tcPr>
            <w:tcW w:w="567" w:type="dxa"/>
            <w:tcBorders>
              <w:top w:val="single" w:sz="4" w:space="0" w:color="auto"/>
              <w:bottom w:val="single" w:sz="4" w:space="0" w:color="auto"/>
            </w:tcBorders>
          </w:tcPr>
          <w:p w:rsidR="00A97B26" w:rsidRPr="003C2268" w:rsidRDefault="00A97B26" w:rsidP="0090793D">
            <w:pPr>
              <w:jc w:val="center"/>
              <w:rPr>
                <w:sz w:val="24"/>
                <w:szCs w:val="24"/>
              </w:rPr>
            </w:pPr>
            <w:r w:rsidRPr="003C2268">
              <w:rPr>
                <w:sz w:val="24"/>
                <w:szCs w:val="24"/>
              </w:rPr>
              <w:t>9.1</w:t>
            </w:r>
          </w:p>
        </w:tc>
        <w:tc>
          <w:tcPr>
            <w:tcW w:w="2268" w:type="dxa"/>
          </w:tcPr>
          <w:p w:rsidR="00A97B26" w:rsidRPr="003C2268" w:rsidRDefault="00A97B26" w:rsidP="0090793D">
            <w:pPr>
              <w:jc w:val="both"/>
              <w:rPr>
                <w:sz w:val="24"/>
                <w:szCs w:val="24"/>
              </w:rPr>
            </w:pPr>
            <w:r w:rsidRPr="003C2268">
              <w:rPr>
                <w:sz w:val="24"/>
                <w:szCs w:val="24"/>
              </w:rPr>
              <w:t xml:space="preserve">Увеличение количество мероприятий </w:t>
            </w:r>
          </w:p>
        </w:tc>
        <w:tc>
          <w:tcPr>
            <w:tcW w:w="1634" w:type="dxa"/>
            <w:tcBorders>
              <w:top w:val="single" w:sz="4" w:space="0" w:color="auto"/>
              <w:bottom w:val="single" w:sz="4" w:space="0" w:color="auto"/>
            </w:tcBorders>
            <w:vAlign w:val="center"/>
          </w:tcPr>
          <w:p w:rsidR="00A97B26" w:rsidRPr="003C2268" w:rsidRDefault="00A97B26" w:rsidP="0090793D">
            <w:pPr>
              <w:pStyle w:val="ConsPlusCell"/>
              <w:jc w:val="center"/>
              <w:rPr>
                <w:bCs/>
              </w:rPr>
            </w:pPr>
          </w:p>
        </w:tc>
        <w:tc>
          <w:tcPr>
            <w:tcW w:w="1275" w:type="dxa"/>
            <w:tcBorders>
              <w:top w:val="single" w:sz="4" w:space="0" w:color="auto"/>
              <w:bottom w:val="single" w:sz="4" w:space="0" w:color="auto"/>
            </w:tcBorders>
            <w:vAlign w:val="center"/>
          </w:tcPr>
          <w:p w:rsidR="00A97B26" w:rsidRPr="003C2268" w:rsidRDefault="00A97B26" w:rsidP="0090793D">
            <w:pPr>
              <w:pStyle w:val="ConsPlusCell"/>
              <w:jc w:val="center"/>
              <w:rPr>
                <w:bCs/>
              </w:rPr>
            </w:pPr>
            <w:r w:rsidRPr="003C2268">
              <w:rPr>
                <w:bCs/>
              </w:rPr>
              <w:t>процент</w:t>
            </w:r>
          </w:p>
        </w:tc>
        <w:tc>
          <w:tcPr>
            <w:tcW w:w="914" w:type="dxa"/>
            <w:vAlign w:val="center"/>
          </w:tcPr>
          <w:p w:rsidR="00A97B26" w:rsidRPr="003C2268" w:rsidRDefault="00A97B26" w:rsidP="0090793D">
            <w:pPr>
              <w:pStyle w:val="ConsPlusCell"/>
              <w:jc w:val="center"/>
              <w:rPr>
                <w:bCs/>
              </w:rPr>
            </w:pPr>
            <w:r w:rsidRPr="003C2268">
              <w:rPr>
                <w:bCs/>
              </w:rPr>
              <w:t>100</w:t>
            </w:r>
          </w:p>
        </w:tc>
        <w:tc>
          <w:tcPr>
            <w:tcW w:w="708" w:type="dxa"/>
            <w:vAlign w:val="center"/>
          </w:tcPr>
          <w:p w:rsidR="00A97B26" w:rsidRPr="003C2268" w:rsidRDefault="00A97B26" w:rsidP="0090793D">
            <w:pPr>
              <w:pStyle w:val="ConsPlusCell"/>
              <w:jc w:val="center"/>
              <w:rPr>
                <w:bCs/>
              </w:rPr>
            </w:pPr>
            <w:r w:rsidRPr="003C2268">
              <w:rPr>
                <w:bCs/>
              </w:rPr>
              <w:t>101</w:t>
            </w:r>
          </w:p>
        </w:tc>
        <w:tc>
          <w:tcPr>
            <w:tcW w:w="709" w:type="dxa"/>
            <w:vAlign w:val="center"/>
          </w:tcPr>
          <w:p w:rsidR="00A97B26" w:rsidRPr="003C2268" w:rsidRDefault="00A97B26" w:rsidP="0090793D">
            <w:pPr>
              <w:pStyle w:val="ConsPlusCell"/>
              <w:jc w:val="center"/>
              <w:rPr>
                <w:bCs/>
              </w:rPr>
            </w:pPr>
            <w:r w:rsidRPr="003C2268">
              <w:rPr>
                <w:bCs/>
              </w:rPr>
              <w:t>102</w:t>
            </w:r>
          </w:p>
        </w:tc>
        <w:tc>
          <w:tcPr>
            <w:tcW w:w="709" w:type="dxa"/>
            <w:vAlign w:val="center"/>
          </w:tcPr>
          <w:p w:rsidR="00A97B26" w:rsidRPr="003C2268" w:rsidRDefault="00A97B26" w:rsidP="0090793D">
            <w:pPr>
              <w:pStyle w:val="ConsPlusCell"/>
              <w:jc w:val="center"/>
              <w:rPr>
                <w:bCs/>
              </w:rPr>
            </w:pPr>
            <w:r w:rsidRPr="003C2268">
              <w:rPr>
                <w:bCs/>
              </w:rPr>
              <w:t>103</w:t>
            </w:r>
          </w:p>
        </w:tc>
        <w:tc>
          <w:tcPr>
            <w:tcW w:w="709" w:type="dxa"/>
            <w:vAlign w:val="center"/>
          </w:tcPr>
          <w:p w:rsidR="00A97B26" w:rsidRPr="003C2268" w:rsidRDefault="00A97B26" w:rsidP="0090793D">
            <w:pPr>
              <w:pStyle w:val="ConsPlusCell"/>
              <w:jc w:val="center"/>
              <w:rPr>
                <w:bCs/>
              </w:rPr>
            </w:pPr>
            <w:r w:rsidRPr="003C2268">
              <w:rPr>
                <w:bCs/>
              </w:rPr>
              <w:t>104</w:t>
            </w:r>
          </w:p>
        </w:tc>
        <w:tc>
          <w:tcPr>
            <w:tcW w:w="915" w:type="dxa"/>
            <w:gridSpan w:val="6"/>
            <w:tcBorders>
              <w:right w:val="single" w:sz="4" w:space="0" w:color="auto"/>
            </w:tcBorders>
            <w:vAlign w:val="center"/>
          </w:tcPr>
          <w:p w:rsidR="00A97B26" w:rsidRPr="003C2268" w:rsidRDefault="00A97B26" w:rsidP="0090793D">
            <w:pPr>
              <w:pStyle w:val="ConsPlusCell"/>
              <w:jc w:val="center"/>
              <w:rPr>
                <w:bCs/>
              </w:rPr>
            </w:pPr>
            <w:r w:rsidRPr="003C2268">
              <w:rPr>
                <w:bCs/>
              </w:rPr>
              <w:t>105</w:t>
            </w:r>
          </w:p>
        </w:tc>
        <w:tc>
          <w:tcPr>
            <w:tcW w:w="690" w:type="dxa"/>
            <w:gridSpan w:val="8"/>
            <w:tcBorders>
              <w:right w:val="single" w:sz="4" w:space="0" w:color="auto"/>
            </w:tcBorders>
            <w:vAlign w:val="center"/>
          </w:tcPr>
          <w:p w:rsidR="00A97B26" w:rsidRPr="003C2268" w:rsidRDefault="009B5483" w:rsidP="00A97B26">
            <w:pPr>
              <w:pStyle w:val="ConsPlusCell"/>
              <w:jc w:val="center"/>
              <w:rPr>
                <w:bCs/>
              </w:rPr>
            </w:pPr>
            <w:r w:rsidRPr="003C2268">
              <w:rPr>
                <w:bCs/>
              </w:rPr>
              <w:t>-</w:t>
            </w:r>
          </w:p>
        </w:tc>
        <w:tc>
          <w:tcPr>
            <w:tcW w:w="521" w:type="dxa"/>
            <w:tcBorders>
              <w:left w:val="single" w:sz="4" w:space="0" w:color="auto"/>
            </w:tcBorders>
            <w:vAlign w:val="center"/>
          </w:tcPr>
          <w:p w:rsidR="00A97B26" w:rsidRPr="003C2268" w:rsidRDefault="009B5483" w:rsidP="00A97B26">
            <w:pPr>
              <w:pStyle w:val="ConsPlusCell"/>
              <w:jc w:val="center"/>
              <w:rPr>
                <w:bCs/>
              </w:rPr>
            </w:pPr>
            <w:r w:rsidRPr="003C2268">
              <w:rPr>
                <w:bCs/>
              </w:rPr>
              <w:t>-</w:t>
            </w:r>
          </w:p>
        </w:tc>
        <w:tc>
          <w:tcPr>
            <w:tcW w:w="1989" w:type="dxa"/>
          </w:tcPr>
          <w:p w:rsidR="00A97B26" w:rsidRPr="003C2268" w:rsidRDefault="00A97B26" w:rsidP="0090793D">
            <w:pPr>
              <w:jc w:val="center"/>
              <w:rPr>
                <w:sz w:val="24"/>
                <w:szCs w:val="24"/>
              </w:rPr>
            </w:pPr>
            <w:r w:rsidRPr="003C2268">
              <w:rPr>
                <w:sz w:val="24"/>
                <w:szCs w:val="24"/>
              </w:rPr>
              <w:t>Основное мероприятие 01.</w:t>
            </w:r>
          </w:p>
          <w:p w:rsidR="00A97B26" w:rsidRPr="003C2268" w:rsidRDefault="00A97B26" w:rsidP="0090793D">
            <w:pPr>
              <w:pStyle w:val="ConsPlusCell"/>
              <w:jc w:val="center"/>
              <w:rPr>
                <w:bCs/>
              </w:rPr>
            </w:pPr>
          </w:p>
        </w:tc>
      </w:tr>
    </w:tbl>
    <w:p w:rsidR="005E7AEF" w:rsidRPr="003C2268" w:rsidRDefault="005E7AEF" w:rsidP="00447BF2">
      <w:pPr>
        <w:ind w:firstLine="709"/>
        <w:jc w:val="center"/>
        <w:rPr>
          <w:rFonts w:eastAsia="Times New Roman"/>
          <w:b/>
          <w:sz w:val="24"/>
          <w:szCs w:val="24"/>
          <w:lang w:eastAsia="ru-RU"/>
        </w:rPr>
      </w:pPr>
    </w:p>
    <w:p w:rsidR="005A16D8" w:rsidRPr="003C2268" w:rsidRDefault="005A16D8" w:rsidP="00447BF2">
      <w:pPr>
        <w:ind w:firstLine="709"/>
        <w:jc w:val="center"/>
        <w:rPr>
          <w:rFonts w:eastAsia="Times New Roman"/>
          <w:b/>
          <w:szCs w:val="28"/>
          <w:lang w:eastAsia="ru-RU"/>
        </w:rPr>
      </w:pPr>
    </w:p>
    <w:p w:rsidR="005A16D8" w:rsidRPr="003C2268" w:rsidRDefault="005A16D8" w:rsidP="00447BF2">
      <w:pPr>
        <w:ind w:firstLine="709"/>
        <w:jc w:val="center"/>
        <w:rPr>
          <w:rFonts w:eastAsia="Times New Roman"/>
          <w:b/>
          <w:szCs w:val="28"/>
          <w:lang w:eastAsia="ru-RU"/>
        </w:rPr>
      </w:pPr>
    </w:p>
    <w:p w:rsidR="005A16D8" w:rsidRPr="003C2268" w:rsidRDefault="005A16D8" w:rsidP="00447BF2">
      <w:pPr>
        <w:ind w:firstLine="709"/>
        <w:jc w:val="center"/>
        <w:rPr>
          <w:rFonts w:eastAsia="Times New Roman"/>
          <w:b/>
          <w:szCs w:val="28"/>
          <w:lang w:eastAsia="ru-RU"/>
        </w:rPr>
      </w:pPr>
    </w:p>
    <w:p w:rsidR="005A16D8" w:rsidRPr="003C2268" w:rsidRDefault="005A16D8" w:rsidP="00447BF2">
      <w:pPr>
        <w:ind w:firstLine="709"/>
        <w:jc w:val="center"/>
        <w:rPr>
          <w:rFonts w:eastAsia="Times New Roman"/>
          <w:b/>
          <w:szCs w:val="28"/>
          <w:lang w:eastAsia="ru-RU"/>
        </w:rPr>
      </w:pPr>
    </w:p>
    <w:p w:rsidR="00415E0B" w:rsidRPr="003C2268" w:rsidRDefault="00415E0B" w:rsidP="00A30454">
      <w:pPr>
        <w:rPr>
          <w:rFonts w:eastAsia="Times New Roman"/>
          <w:b/>
          <w:szCs w:val="28"/>
          <w:lang w:eastAsia="ru-RU"/>
        </w:rPr>
      </w:pPr>
    </w:p>
    <w:p w:rsidR="005A16D8" w:rsidRPr="003C2268" w:rsidRDefault="005A16D8" w:rsidP="00447BF2">
      <w:pPr>
        <w:ind w:firstLine="709"/>
        <w:jc w:val="center"/>
        <w:rPr>
          <w:rFonts w:eastAsia="Times New Roman"/>
          <w:b/>
          <w:szCs w:val="28"/>
          <w:lang w:eastAsia="ru-RU"/>
        </w:rPr>
      </w:pPr>
    </w:p>
    <w:p w:rsidR="00447BF2" w:rsidRPr="003C2268" w:rsidRDefault="00D66298" w:rsidP="00447BF2">
      <w:pPr>
        <w:ind w:firstLine="709"/>
        <w:jc w:val="center"/>
        <w:rPr>
          <w:rFonts w:eastAsia="Times New Roman"/>
          <w:b/>
          <w:szCs w:val="28"/>
          <w:lang w:eastAsia="ru-RU"/>
        </w:rPr>
      </w:pPr>
      <w:r w:rsidRPr="003C2268">
        <w:rPr>
          <w:rFonts w:eastAsia="Times New Roman"/>
          <w:b/>
          <w:szCs w:val="28"/>
          <w:lang w:eastAsia="ru-RU"/>
        </w:rPr>
        <w:t>4. Методика</w:t>
      </w:r>
      <w:r w:rsidR="00447BF2" w:rsidRPr="003C2268">
        <w:rPr>
          <w:rFonts w:eastAsia="Times New Roman"/>
          <w:b/>
          <w:szCs w:val="28"/>
          <w:lang w:eastAsia="ru-RU"/>
        </w:rPr>
        <w:t xml:space="preserve"> расчета значений планируемых результатов реализации</w:t>
      </w:r>
    </w:p>
    <w:p w:rsidR="00447BF2" w:rsidRPr="003C2268" w:rsidRDefault="00447BF2" w:rsidP="00447BF2">
      <w:pPr>
        <w:ind w:firstLine="709"/>
        <w:jc w:val="center"/>
        <w:rPr>
          <w:rFonts w:eastAsia="Times New Roman"/>
          <w:b/>
          <w:szCs w:val="28"/>
          <w:lang w:eastAsia="ru-RU"/>
        </w:rPr>
      </w:pPr>
      <w:r w:rsidRPr="003C2268">
        <w:rPr>
          <w:rFonts w:eastAsia="Times New Roman"/>
          <w:b/>
          <w:szCs w:val="28"/>
          <w:lang w:eastAsia="ru-RU"/>
        </w:rPr>
        <w:t xml:space="preserve"> муницип</w:t>
      </w:r>
      <w:r w:rsidR="00010500" w:rsidRPr="003C2268">
        <w:rPr>
          <w:rFonts w:eastAsia="Times New Roman"/>
          <w:b/>
          <w:szCs w:val="28"/>
          <w:lang w:eastAsia="ru-RU"/>
        </w:rPr>
        <w:t>альной программы (подпрограммы)</w:t>
      </w:r>
      <w:r w:rsidRPr="003C2268">
        <w:rPr>
          <w:rFonts w:eastAsia="Times New Roman"/>
          <w:b/>
          <w:szCs w:val="28"/>
          <w:lang w:eastAsia="ru-RU"/>
        </w:rPr>
        <w:t xml:space="preserve"> </w:t>
      </w:r>
    </w:p>
    <w:p w:rsidR="00D66298" w:rsidRPr="003C2268" w:rsidRDefault="00010500" w:rsidP="00447BF2">
      <w:pPr>
        <w:ind w:firstLine="709"/>
        <w:jc w:val="center"/>
        <w:rPr>
          <w:szCs w:val="28"/>
        </w:rPr>
      </w:pPr>
      <w:r w:rsidRPr="003C2268">
        <w:rPr>
          <w:rFonts w:eastAsia="Times New Roman"/>
          <w:b/>
          <w:szCs w:val="28"/>
          <w:lang w:eastAsia="ru-RU"/>
        </w:rPr>
        <w:t>(</w:t>
      </w:r>
      <w:r w:rsidR="00447BF2" w:rsidRPr="003C2268">
        <w:rPr>
          <w:rFonts w:eastAsia="Times New Roman"/>
          <w:b/>
          <w:szCs w:val="28"/>
          <w:lang w:eastAsia="ru-RU"/>
        </w:rPr>
        <w:t>наименование, единица измерения, источник данных, порядок расчета</w:t>
      </w:r>
      <w:r w:rsidRPr="003C2268">
        <w:rPr>
          <w:rFonts w:eastAsia="Times New Roman"/>
          <w:b/>
          <w:szCs w:val="28"/>
          <w:lang w:eastAsia="ru-RU"/>
        </w:rPr>
        <w:t>)</w:t>
      </w:r>
    </w:p>
    <w:p w:rsidR="00097C0D" w:rsidRPr="003C2268" w:rsidRDefault="00097C0D" w:rsidP="00447BF2">
      <w:pPr>
        <w:pStyle w:val="ConsPlusNormal"/>
        <w:rPr>
          <w:rFonts w:ascii="Times New Roman" w:hAnsi="Times New Roman" w:cs="Times New Roman"/>
          <w:b/>
          <w:sz w:val="28"/>
          <w:szCs w:val="28"/>
        </w:rPr>
      </w:pPr>
    </w:p>
    <w:p w:rsidR="00097C0D" w:rsidRPr="003C2268" w:rsidRDefault="00097C0D" w:rsidP="00B44B13">
      <w:pPr>
        <w:pStyle w:val="ConsPlusNormal"/>
        <w:jc w:val="center"/>
        <w:rPr>
          <w:rFonts w:ascii="Times New Roman" w:hAnsi="Times New Roman" w:cs="Times New Roman"/>
          <w:b/>
          <w:sz w:val="28"/>
          <w:szCs w:val="28"/>
        </w:rPr>
      </w:pPr>
    </w:p>
    <w:tbl>
      <w:tblPr>
        <w:tblW w:w="133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6"/>
        <w:gridCol w:w="2837"/>
        <w:gridCol w:w="1265"/>
        <w:gridCol w:w="10"/>
        <w:gridCol w:w="3824"/>
        <w:gridCol w:w="17"/>
        <w:gridCol w:w="2368"/>
        <w:gridCol w:w="27"/>
        <w:gridCol w:w="2270"/>
      </w:tblGrid>
      <w:tr w:rsidR="00C31553" w:rsidRPr="003C2268" w:rsidTr="0028489B">
        <w:trPr>
          <w:trHeight w:val="276"/>
        </w:trPr>
        <w:tc>
          <w:tcPr>
            <w:tcW w:w="736" w:type="dxa"/>
          </w:tcPr>
          <w:p w:rsidR="009E733C" w:rsidRPr="003C2268" w:rsidRDefault="009E733C" w:rsidP="00F40695">
            <w:pPr>
              <w:widowControl w:val="0"/>
              <w:autoSpaceDE w:val="0"/>
              <w:autoSpaceDN w:val="0"/>
              <w:adjustRightInd w:val="0"/>
              <w:ind w:left="-1189" w:firstLine="891"/>
              <w:jc w:val="center"/>
              <w:rPr>
                <w:szCs w:val="28"/>
                <w:lang w:eastAsia="ru-RU"/>
              </w:rPr>
            </w:pPr>
            <w:r w:rsidRPr="003C2268">
              <w:rPr>
                <w:szCs w:val="28"/>
                <w:lang w:eastAsia="ru-RU"/>
              </w:rPr>
              <w:t>№</w:t>
            </w:r>
          </w:p>
          <w:p w:rsidR="009E733C" w:rsidRPr="003C2268" w:rsidRDefault="009E733C" w:rsidP="00F40695">
            <w:pPr>
              <w:widowControl w:val="0"/>
              <w:autoSpaceDE w:val="0"/>
              <w:autoSpaceDN w:val="0"/>
              <w:adjustRightInd w:val="0"/>
              <w:ind w:left="-1189" w:firstLine="891"/>
              <w:jc w:val="center"/>
              <w:rPr>
                <w:szCs w:val="28"/>
                <w:lang w:eastAsia="ru-RU"/>
              </w:rPr>
            </w:pPr>
            <w:r w:rsidRPr="003C2268">
              <w:rPr>
                <w:szCs w:val="28"/>
                <w:lang w:eastAsia="ru-RU"/>
              </w:rPr>
              <w:t>п/п</w:t>
            </w:r>
          </w:p>
        </w:tc>
        <w:tc>
          <w:tcPr>
            <w:tcW w:w="2837" w:type="dxa"/>
          </w:tcPr>
          <w:p w:rsidR="009E733C" w:rsidRPr="003C2268" w:rsidRDefault="009E733C" w:rsidP="00F40695">
            <w:pPr>
              <w:widowControl w:val="0"/>
              <w:autoSpaceDE w:val="0"/>
              <w:autoSpaceDN w:val="0"/>
              <w:adjustRightInd w:val="0"/>
              <w:ind w:firstLine="5"/>
              <w:jc w:val="center"/>
              <w:rPr>
                <w:szCs w:val="28"/>
                <w:lang w:eastAsia="ru-RU"/>
              </w:rPr>
            </w:pPr>
            <w:r w:rsidRPr="003C2268">
              <w:rPr>
                <w:szCs w:val="28"/>
                <w:lang w:eastAsia="ru-RU"/>
              </w:rPr>
              <w:t>Наименование показателя</w:t>
            </w:r>
          </w:p>
        </w:tc>
        <w:tc>
          <w:tcPr>
            <w:tcW w:w="1275" w:type="dxa"/>
            <w:gridSpan w:val="2"/>
          </w:tcPr>
          <w:p w:rsidR="009E733C" w:rsidRPr="003C2268" w:rsidRDefault="009E733C" w:rsidP="00F40695">
            <w:pPr>
              <w:widowControl w:val="0"/>
              <w:autoSpaceDE w:val="0"/>
              <w:autoSpaceDN w:val="0"/>
              <w:adjustRightInd w:val="0"/>
              <w:ind w:firstLine="5"/>
              <w:jc w:val="center"/>
              <w:rPr>
                <w:szCs w:val="28"/>
                <w:lang w:eastAsia="ru-RU"/>
              </w:rPr>
            </w:pPr>
            <w:r w:rsidRPr="003C2268">
              <w:rPr>
                <w:szCs w:val="28"/>
                <w:lang w:eastAsia="ru-RU"/>
              </w:rPr>
              <w:t>Единица измерения</w:t>
            </w:r>
          </w:p>
        </w:tc>
        <w:tc>
          <w:tcPr>
            <w:tcW w:w="3824" w:type="dxa"/>
          </w:tcPr>
          <w:p w:rsidR="009E733C" w:rsidRPr="003C2268" w:rsidRDefault="009E733C" w:rsidP="00F40695">
            <w:pPr>
              <w:widowControl w:val="0"/>
              <w:autoSpaceDE w:val="0"/>
              <w:autoSpaceDN w:val="0"/>
              <w:adjustRightInd w:val="0"/>
              <w:ind w:firstLine="5"/>
              <w:jc w:val="center"/>
              <w:rPr>
                <w:szCs w:val="28"/>
                <w:lang w:eastAsia="ru-RU"/>
              </w:rPr>
            </w:pPr>
            <w:r w:rsidRPr="003C2268">
              <w:rPr>
                <w:szCs w:val="28"/>
                <w:lang w:eastAsia="ru-RU"/>
              </w:rPr>
              <w:t xml:space="preserve">Методика расчета показателя </w:t>
            </w:r>
          </w:p>
        </w:tc>
        <w:tc>
          <w:tcPr>
            <w:tcW w:w="2385" w:type="dxa"/>
            <w:gridSpan w:val="2"/>
          </w:tcPr>
          <w:p w:rsidR="009E733C" w:rsidRPr="003C2268" w:rsidRDefault="009E733C" w:rsidP="00F40695">
            <w:pPr>
              <w:widowControl w:val="0"/>
              <w:autoSpaceDE w:val="0"/>
              <w:autoSpaceDN w:val="0"/>
              <w:adjustRightInd w:val="0"/>
              <w:ind w:firstLine="5"/>
              <w:jc w:val="center"/>
              <w:rPr>
                <w:szCs w:val="28"/>
                <w:lang w:eastAsia="ru-RU"/>
              </w:rPr>
            </w:pPr>
            <w:r w:rsidRPr="003C2268">
              <w:rPr>
                <w:szCs w:val="28"/>
                <w:lang w:eastAsia="ru-RU"/>
              </w:rPr>
              <w:t>Источник данных</w:t>
            </w:r>
          </w:p>
        </w:tc>
        <w:tc>
          <w:tcPr>
            <w:tcW w:w="2297" w:type="dxa"/>
            <w:gridSpan w:val="2"/>
            <w:tcBorders>
              <w:right w:val="single" w:sz="4" w:space="0" w:color="auto"/>
            </w:tcBorders>
          </w:tcPr>
          <w:p w:rsidR="009E733C" w:rsidRPr="003C2268" w:rsidRDefault="009E733C" w:rsidP="00F40695">
            <w:pPr>
              <w:widowControl w:val="0"/>
              <w:autoSpaceDE w:val="0"/>
              <w:autoSpaceDN w:val="0"/>
              <w:adjustRightInd w:val="0"/>
              <w:ind w:firstLine="5"/>
              <w:jc w:val="center"/>
              <w:rPr>
                <w:szCs w:val="28"/>
                <w:lang w:eastAsia="ru-RU"/>
              </w:rPr>
            </w:pPr>
            <w:r w:rsidRPr="003C2268">
              <w:rPr>
                <w:szCs w:val="28"/>
                <w:lang w:eastAsia="ru-RU"/>
              </w:rPr>
              <w:t>Период представления отчетности</w:t>
            </w:r>
          </w:p>
        </w:tc>
      </w:tr>
      <w:tr w:rsidR="00C31553" w:rsidRPr="003C2268" w:rsidTr="0028489B">
        <w:trPr>
          <w:trHeight w:val="28"/>
        </w:trPr>
        <w:tc>
          <w:tcPr>
            <w:tcW w:w="736" w:type="dxa"/>
          </w:tcPr>
          <w:p w:rsidR="009E733C" w:rsidRPr="003C2268" w:rsidRDefault="009E733C" w:rsidP="00F40695">
            <w:pPr>
              <w:widowControl w:val="0"/>
              <w:autoSpaceDE w:val="0"/>
              <w:autoSpaceDN w:val="0"/>
              <w:adjustRightInd w:val="0"/>
              <w:ind w:firstLine="720"/>
              <w:jc w:val="center"/>
              <w:rPr>
                <w:szCs w:val="28"/>
                <w:lang w:eastAsia="ru-RU"/>
              </w:rPr>
            </w:pPr>
            <w:r w:rsidRPr="003C2268">
              <w:rPr>
                <w:szCs w:val="28"/>
                <w:lang w:eastAsia="ru-RU"/>
              </w:rPr>
              <w:lastRenderedPageBreak/>
              <w:t>1</w:t>
            </w:r>
          </w:p>
        </w:tc>
        <w:tc>
          <w:tcPr>
            <w:tcW w:w="2837" w:type="dxa"/>
          </w:tcPr>
          <w:p w:rsidR="009E733C" w:rsidRPr="003C2268" w:rsidRDefault="009E733C" w:rsidP="00F40695">
            <w:pPr>
              <w:widowControl w:val="0"/>
              <w:autoSpaceDE w:val="0"/>
              <w:autoSpaceDN w:val="0"/>
              <w:adjustRightInd w:val="0"/>
              <w:ind w:firstLine="5"/>
              <w:jc w:val="center"/>
              <w:rPr>
                <w:szCs w:val="28"/>
                <w:lang w:eastAsia="ru-RU"/>
              </w:rPr>
            </w:pPr>
            <w:r w:rsidRPr="003C2268">
              <w:rPr>
                <w:szCs w:val="28"/>
                <w:lang w:eastAsia="ru-RU"/>
              </w:rPr>
              <w:t>2</w:t>
            </w:r>
          </w:p>
        </w:tc>
        <w:tc>
          <w:tcPr>
            <w:tcW w:w="1275" w:type="dxa"/>
            <w:gridSpan w:val="2"/>
          </w:tcPr>
          <w:p w:rsidR="009E733C" w:rsidRPr="003C2268" w:rsidRDefault="009E733C" w:rsidP="00F40695">
            <w:pPr>
              <w:widowControl w:val="0"/>
              <w:autoSpaceDE w:val="0"/>
              <w:autoSpaceDN w:val="0"/>
              <w:adjustRightInd w:val="0"/>
              <w:ind w:firstLine="5"/>
              <w:jc w:val="center"/>
              <w:rPr>
                <w:szCs w:val="28"/>
                <w:lang w:eastAsia="ru-RU"/>
              </w:rPr>
            </w:pPr>
            <w:r w:rsidRPr="003C2268">
              <w:rPr>
                <w:szCs w:val="28"/>
                <w:lang w:eastAsia="ru-RU"/>
              </w:rPr>
              <w:t>3</w:t>
            </w:r>
          </w:p>
        </w:tc>
        <w:tc>
          <w:tcPr>
            <w:tcW w:w="3824" w:type="dxa"/>
          </w:tcPr>
          <w:p w:rsidR="009E733C" w:rsidRPr="003C2268" w:rsidRDefault="009E733C" w:rsidP="00F40695">
            <w:pPr>
              <w:widowControl w:val="0"/>
              <w:autoSpaceDE w:val="0"/>
              <w:autoSpaceDN w:val="0"/>
              <w:adjustRightInd w:val="0"/>
              <w:ind w:firstLine="5"/>
              <w:jc w:val="center"/>
              <w:rPr>
                <w:szCs w:val="28"/>
                <w:lang w:eastAsia="ru-RU"/>
              </w:rPr>
            </w:pPr>
            <w:r w:rsidRPr="003C2268">
              <w:rPr>
                <w:szCs w:val="28"/>
                <w:lang w:eastAsia="ru-RU"/>
              </w:rPr>
              <w:t>4</w:t>
            </w:r>
          </w:p>
        </w:tc>
        <w:tc>
          <w:tcPr>
            <w:tcW w:w="2385" w:type="dxa"/>
            <w:gridSpan w:val="2"/>
          </w:tcPr>
          <w:p w:rsidR="009E733C" w:rsidRPr="003C2268" w:rsidRDefault="009E733C" w:rsidP="00F40695">
            <w:pPr>
              <w:widowControl w:val="0"/>
              <w:autoSpaceDE w:val="0"/>
              <w:autoSpaceDN w:val="0"/>
              <w:adjustRightInd w:val="0"/>
              <w:ind w:firstLine="5"/>
              <w:jc w:val="center"/>
              <w:rPr>
                <w:szCs w:val="28"/>
                <w:lang w:eastAsia="ru-RU"/>
              </w:rPr>
            </w:pPr>
            <w:r w:rsidRPr="003C2268">
              <w:rPr>
                <w:szCs w:val="28"/>
                <w:lang w:eastAsia="ru-RU"/>
              </w:rPr>
              <w:t>5</w:t>
            </w:r>
          </w:p>
        </w:tc>
        <w:tc>
          <w:tcPr>
            <w:tcW w:w="2297" w:type="dxa"/>
            <w:gridSpan w:val="2"/>
          </w:tcPr>
          <w:p w:rsidR="009E733C" w:rsidRPr="003C2268" w:rsidRDefault="009E733C" w:rsidP="00F40695">
            <w:pPr>
              <w:widowControl w:val="0"/>
              <w:autoSpaceDE w:val="0"/>
              <w:autoSpaceDN w:val="0"/>
              <w:adjustRightInd w:val="0"/>
              <w:ind w:firstLine="5"/>
              <w:jc w:val="center"/>
              <w:rPr>
                <w:szCs w:val="28"/>
                <w:lang w:eastAsia="ru-RU"/>
              </w:rPr>
            </w:pPr>
            <w:r w:rsidRPr="003C2268">
              <w:rPr>
                <w:szCs w:val="28"/>
                <w:lang w:eastAsia="ru-RU"/>
              </w:rPr>
              <w:t>6</w:t>
            </w:r>
          </w:p>
        </w:tc>
      </w:tr>
      <w:tr w:rsidR="00C31553" w:rsidRPr="003C2268" w:rsidTr="00E80E55">
        <w:trPr>
          <w:trHeight w:val="293"/>
        </w:trPr>
        <w:tc>
          <w:tcPr>
            <w:tcW w:w="13354" w:type="dxa"/>
            <w:gridSpan w:val="9"/>
            <w:tcBorders>
              <w:right w:val="single" w:sz="4" w:space="0" w:color="auto"/>
            </w:tcBorders>
          </w:tcPr>
          <w:p w:rsidR="00553319" w:rsidRPr="003C2268" w:rsidRDefault="00553319" w:rsidP="00553319">
            <w:pPr>
              <w:widowControl w:val="0"/>
              <w:autoSpaceDE w:val="0"/>
              <w:autoSpaceDN w:val="0"/>
              <w:adjustRightInd w:val="0"/>
              <w:ind w:firstLine="720"/>
              <w:jc w:val="center"/>
              <w:rPr>
                <w:szCs w:val="28"/>
                <w:lang w:eastAsia="ru-RU"/>
              </w:rPr>
            </w:pPr>
            <w:r w:rsidRPr="003C2268">
              <w:rPr>
                <w:szCs w:val="28"/>
                <w:lang w:eastAsia="ru-RU"/>
              </w:rPr>
              <w:t>Подпрограмма 2 «Развитие музейного дела и народных художественных промыслов»</w:t>
            </w:r>
          </w:p>
        </w:tc>
      </w:tr>
      <w:tr w:rsidR="00C31553" w:rsidRPr="003C2268" w:rsidTr="0028489B">
        <w:trPr>
          <w:trHeight w:val="390"/>
        </w:trPr>
        <w:tc>
          <w:tcPr>
            <w:tcW w:w="736" w:type="dxa"/>
          </w:tcPr>
          <w:p w:rsidR="0019727D" w:rsidRPr="003C2268" w:rsidRDefault="0019727D" w:rsidP="0019727D">
            <w:pPr>
              <w:widowControl w:val="0"/>
              <w:autoSpaceDE w:val="0"/>
              <w:autoSpaceDN w:val="0"/>
              <w:adjustRightInd w:val="0"/>
              <w:ind w:left="-706" w:firstLine="720"/>
              <w:jc w:val="center"/>
              <w:rPr>
                <w:szCs w:val="28"/>
                <w:lang w:eastAsia="ru-RU"/>
              </w:rPr>
            </w:pPr>
            <w:r w:rsidRPr="003C2268">
              <w:rPr>
                <w:szCs w:val="28"/>
                <w:lang w:eastAsia="ru-RU"/>
              </w:rPr>
              <w:t>1</w:t>
            </w:r>
          </w:p>
        </w:tc>
        <w:tc>
          <w:tcPr>
            <w:tcW w:w="2837" w:type="dxa"/>
          </w:tcPr>
          <w:p w:rsidR="0019727D" w:rsidRPr="003C2268" w:rsidRDefault="0019727D" w:rsidP="0019727D">
            <w:pPr>
              <w:rPr>
                <w:szCs w:val="28"/>
                <w:u w:val="single"/>
              </w:rPr>
            </w:pPr>
            <w:r w:rsidRPr="003C2268">
              <w:rPr>
                <w:szCs w:val="28"/>
                <w:u w:val="single"/>
              </w:rPr>
              <w:t>Показатель</w:t>
            </w:r>
            <w:r w:rsidRPr="003C2268">
              <w:rPr>
                <w:i/>
                <w:szCs w:val="28"/>
                <w:u w:val="single"/>
              </w:rPr>
              <w:t xml:space="preserve"> </w:t>
            </w:r>
            <w:r w:rsidRPr="003C2268">
              <w:rPr>
                <w:szCs w:val="28"/>
                <w:u w:val="single"/>
              </w:rPr>
              <w:t>1</w:t>
            </w:r>
          </w:p>
          <w:p w:rsidR="0019727D" w:rsidRPr="003C2268" w:rsidRDefault="0019727D" w:rsidP="0019727D">
            <w:pPr>
              <w:rPr>
                <w:szCs w:val="28"/>
              </w:rPr>
            </w:pPr>
            <w:r w:rsidRPr="003C2268">
              <w:rPr>
                <w:szCs w:val="28"/>
              </w:rPr>
              <w:t>Макропоказатель подпрограммы.</w:t>
            </w:r>
          </w:p>
          <w:p w:rsidR="0019727D" w:rsidRPr="003C2268" w:rsidRDefault="0019727D" w:rsidP="0019727D">
            <w:pPr>
              <w:rPr>
                <w:i/>
                <w:szCs w:val="28"/>
              </w:rPr>
            </w:pPr>
            <w:r w:rsidRPr="003C2268">
              <w:rPr>
                <w:szCs w:val="28"/>
              </w:rPr>
              <w:t>Увеличение общего количества посещений музеев</w:t>
            </w:r>
          </w:p>
        </w:tc>
        <w:tc>
          <w:tcPr>
            <w:tcW w:w="1275" w:type="dxa"/>
            <w:gridSpan w:val="2"/>
          </w:tcPr>
          <w:p w:rsidR="0019727D" w:rsidRPr="003C2268" w:rsidRDefault="0019727D" w:rsidP="0019727D">
            <w:pPr>
              <w:jc w:val="center"/>
              <w:rPr>
                <w:szCs w:val="28"/>
              </w:rPr>
            </w:pPr>
            <w:r w:rsidRPr="003C2268">
              <w:rPr>
                <w:szCs w:val="28"/>
              </w:rPr>
              <w:t>процент</w:t>
            </w:r>
          </w:p>
          <w:p w:rsidR="0019727D" w:rsidRPr="003C2268" w:rsidRDefault="0019727D" w:rsidP="0019727D">
            <w:pPr>
              <w:jc w:val="center"/>
              <w:rPr>
                <w:szCs w:val="28"/>
              </w:rPr>
            </w:pPr>
          </w:p>
        </w:tc>
        <w:tc>
          <w:tcPr>
            <w:tcW w:w="3824" w:type="dxa"/>
          </w:tcPr>
          <w:p w:rsidR="0019727D" w:rsidRPr="003C2268" w:rsidRDefault="0019727D" w:rsidP="0019727D">
            <w:pPr>
              <w:widowControl w:val="0"/>
              <w:autoSpaceDE w:val="0"/>
              <w:autoSpaceDN w:val="0"/>
              <w:adjustRightInd w:val="0"/>
              <w:ind w:firstLine="5"/>
              <w:jc w:val="both"/>
              <w:rPr>
                <w:szCs w:val="28"/>
                <w:lang w:eastAsia="ru-RU"/>
              </w:rPr>
            </w:pPr>
            <w:r w:rsidRPr="003C2268">
              <w:rPr>
                <w:szCs w:val="28"/>
                <w:lang w:eastAsia="ru-RU"/>
              </w:rPr>
              <w:t>У% = Ко / Кп  х 100%,</w:t>
            </w:r>
          </w:p>
          <w:p w:rsidR="0019727D" w:rsidRPr="003C2268" w:rsidRDefault="0019727D" w:rsidP="0019727D">
            <w:pPr>
              <w:widowControl w:val="0"/>
              <w:autoSpaceDE w:val="0"/>
              <w:autoSpaceDN w:val="0"/>
              <w:adjustRightInd w:val="0"/>
              <w:ind w:firstLine="5"/>
              <w:jc w:val="both"/>
              <w:rPr>
                <w:szCs w:val="28"/>
                <w:lang w:eastAsia="ru-RU"/>
              </w:rPr>
            </w:pPr>
            <w:r w:rsidRPr="003C2268">
              <w:rPr>
                <w:szCs w:val="28"/>
                <w:lang w:eastAsia="ru-RU"/>
              </w:rPr>
              <w:t>где:</w:t>
            </w:r>
          </w:p>
          <w:p w:rsidR="0019727D" w:rsidRPr="003C2268" w:rsidRDefault="0019727D" w:rsidP="0019727D">
            <w:pPr>
              <w:widowControl w:val="0"/>
              <w:autoSpaceDE w:val="0"/>
              <w:autoSpaceDN w:val="0"/>
              <w:adjustRightInd w:val="0"/>
              <w:ind w:firstLine="5"/>
              <w:jc w:val="both"/>
              <w:rPr>
                <w:szCs w:val="28"/>
                <w:lang w:eastAsia="ru-RU"/>
              </w:rPr>
            </w:pPr>
            <w:r w:rsidRPr="003C2268">
              <w:rPr>
                <w:szCs w:val="28"/>
                <w:lang w:eastAsia="ru-RU"/>
              </w:rPr>
              <w:t>У% - количество посещений по отношению к 2017 году;</w:t>
            </w:r>
          </w:p>
          <w:p w:rsidR="0019727D" w:rsidRPr="003C2268" w:rsidRDefault="0019727D" w:rsidP="0019727D">
            <w:pPr>
              <w:widowControl w:val="0"/>
              <w:autoSpaceDE w:val="0"/>
              <w:autoSpaceDN w:val="0"/>
              <w:adjustRightInd w:val="0"/>
              <w:ind w:firstLine="5"/>
              <w:jc w:val="both"/>
              <w:rPr>
                <w:szCs w:val="28"/>
                <w:lang w:eastAsia="ru-RU"/>
              </w:rPr>
            </w:pPr>
            <w:r w:rsidRPr="003C2268">
              <w:rPr>
                <w:szCs w:val="28"/>
                <w:lang w:eastAsia="ru-RU"/>
              </w:rPr>
              <w:t>Ко – количество посещений в отчетном году, тыс. чел.;</w:t>
            </w:r>
          </w:p>
          <w:p w:rsidR="0019727D" w:rsidRPr="003C2268" w:rsidRDefault="0019727D" w:rsidP="0019727D">
            <w:pPr>
              <w:widowControl w:val="0"/>
              <w:autoSpaceDE w:val="0"/>
              <w:autoSpaceDN w:val="0"/>
              <w:adjustRightInd w:val="0"/>
              <w:ind w:firstLine="5"/>
              <w:jc w:val="both"/>
              <w:rPr>
                <w:szCs w:val="28"/>
                <w:lang w:eastAsia="ru-RU"/>
              </w:rPr>
            </w:pPr>
            <w:r w:rsidRPr="003C2268">
              <w:rPr>
                <w:szCs w:val="28"/>
                <w:lang w:eastAsia="ru-RU"/>
              </w:rPr>
              <w:t>Кп -  количество посещений в 2017 году, тыс. чел.</w:t>
            </w:r>
          </w:p>
        </w:tc>
        <w:tc>
          <w:tcPr>
            <w:tcW w:w="2385" w:type="dxa"/>
            <w:gridSpan w:val="2"/>
          </w:tcPr>
          <w:p w:rsidR="0019727D" w:rsidRPr="003C2268" w:rsidRDefault="0019727D" w:rsidP="0019727D">
            <w:pPr>
              <w:widowControl w:val="0"/>
              <w:autoSpaceDE w:val="0"/>
              <w:autoSpaceDN w:val="0"/>
              <w:adjustRightInd w:val="0"/>
              <w:ind w:firstLine="5"/>
              <w:rPr>
                <w:szCs w:val="28"/>
                <w:lang w:eastAsia="ru-RU"/>
              </w:rPr>
            </w:pPr>
            <w:r w:rsidRPr="003C2268">
              <w:rPr>
                <w:szCs w:val="28"/>
                <w:lang w:eastAsia="ru-RU"/>
              </w:rPr>
              <w:t>Форма федерального статистического наблюдения № 8-НК «Сведения о деятельности музея», утвержденная приказом Федеральной службы государственной статистики от 26.09.2018 № 584 «Об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музеев»</w:t>
            </w:r>
          </w:p>
        </w:tc>
        <w:tc>
          <w:tcPr>
            <w:tcW w:w="2297" w:type="dxa"/>
            <w:gridSpan w:val="2"/>
          </w:tcPr>
          <w:p w:rsidR="0019727D" w:rsidRPr="003C2268" w:rsidRDefault="0019727D" w:rsidP="0019727D">
            <w:pPr>
              <w:widowControl w:val="0"/>
              <w:autoSpaceDE w:val="0"/>
              <w:autoSpaceDN w:val="0"/>
              <w:adjustRightInd w:val="0"/>
              <w:ind w:firstLine="5"/>
              <w:jc w:val="center"/>
              <w:rPr>
                <w:szCs w:val="28"/>
                <w:lang w:eastAsia="ru-RU"/>
              </w:rPr>
            </w:pPr>
            <w:r w:rsidRPr="003C2268">
              <w:rPr>
                <w:szCs w:val="28"/>
                <w:lang w:eastAsia="ru-RU"/>
              </w:rPr>
              <w:t>Годовая</w:t>
            </w:r>
          </w:p>
        </w:tc>
      </w:tr>
      <w:tr w:rsidR="00C31553" w:rsidRPr="003C2268" w:rsidTr="0028489B">
        <w:trPr>
          <w:trHeight w:val="253"/>
        </w:trPr>
        <w:tc>
          <w:tcPr>
            <w:tcW w:w="736" w:type="dxa"/>
          </w:tcPr>
          <w:p w:rsidR="0019727D" w:rsidRPr="003C2268" w:rsidRDefault="0019727D" w:rsidP="0019727D">
            <w:pPr>
              <w:widowControl w:val="0"/>
              <w:autoSpaceDE w:val="0"/>
              <w:autoSpaceDN w:val="0"/>
              <w:adjustRightInd w:val="0"/>
              <w:ind w:left="-704" w:firstLine="720"/>
              <w:jc w:val="center"/>
              <w:rPr>
                <w:szCs w:val="28"/>
                <w:lang w:eastAsia="ru-RU"/>
              </w:rPr>
            </w:pPr>
            <w:r w:rsidRPr="003C2268">
              <w:rPr>
                <w:szCs w:val="28"/>
                <w:lang w:eastAsia="ru-RU"/>
              </w:rPr>
              <w:t>2</w:t>
            </w:r>
          </w:p>
        </w:tc>
        <w:tc>
          <w:tcPr>
            <w:tcW w:w="2837" w:type="dxa"/>
          </w:tcPr>
          <w:p w:rsidR="0019727D" w:rsidRPr="003C2268" w:rsidRDefault="0019727D" w:rsidP="0019727D">
            <w:pPr>
              <w:rPr>
                <w:szCs w:val="28"/>
              </w:rPr>
            </w:pPr>
            <w:r w:rsidRPr="003C2268">
              <w:rPr>
                <w:szCs w:val="28"/>
                <w:u w:val="single"/>
              </w:rPr>
              <w:t>Показатель 2</w:t>
            </w:r>
            <w:r w:rsidRPr="003C2268">
              <w:rPr>
                <w:szCs w:val="28"/>
              </w:rPr>
              <w:t xml:space="preserve"> Перевод в электронный вид </w:t>
            </w:r>
            <w:r w:rsidRPr="003C2268">
              <w:rPr>
                <w:szCs w:val="28"/>
              </w:rPr>
              <w:lastRenderedPageBreak/>
              <w:t xml:space="preserve">музейных фондов </w:t>
            </w:r>
            <w:r w:rsidR="0012047A" w:rsidRPr="003C2268">
              <w:rPr>
                <w:szCs w:val="28"/>
              </w:rPr>
              <w:t>(не приоритетный, но обязательный для включения в муниципальные программы ОМСУ)</w:t>
            </w:r>
          </w:p>
        </w:tc>
        <w:tc>
          <w:tcPr>
            <w:tcW w:w="1275" w:type="dxa"/>
            <w:gridSpan w:val="2"/>
          </w:tcPr>
          <w:p w:rsidR="0019727D" w:rsidRPr="003C2268" w:rsidRDefault="0019727D" w:rsidP="0019727D">
            <w:pPr>
              <w:jc w:val="center"/>
              <w:rPr>
                <w:szCs w:val="28"/>
              </w:rPr>
            </w:pPr>
            <w:r w:rsidRPr="003C2268">
              <w:rPr>
                <w:szCs w:val="28"/>
              </w:rPr>
              <w:lastRenderedPageBreak/>
              <w:t>процент</w:t>
            </w:r>
          </w:p>
          <w:p w:rsidR="0019727D" w:rsidRPr="003C2268" w:rsidRDefault="0019727D" w:rsidP="0019727D">
            <w:pPr>
              <w:jc w:val="center"/>
              <w:rPr>
                <w:szCs w:val="28"/>
              </w:rPr>
            </w:pPr>
          </w:p>
        </w:tc>
        <w:tc>
          <w:tcPr>
            <w:tcW w:w="3824" w:type="dxa"/>
          </w:tcPr>
          <w:p w:rsidR="0019727D" w:rsidRPr="003C2268" w:rsidRDefault="0019727D" w:rsidP="0019727D">
            <w:pPr>
              <w:shd w:val="clear" w:color="auto" w:fill="FFFFFF"/>
              <w:rPr>
                <w:szCs w:val="28"/>
                <w:lang w:eastAsia="ru-RU"/>
              </w:rPr>
            </w:pPr>
            <w:r w:rsidRPr="003C2268">
              <w:rPr>
                <w:szCs w:val="28"/>
                <w:lang w:eastAsia="ru-RU"/>
              </w:rPr>
              <w:t>МФ% = Мфо/Мфп х 100% где:</w:t>
            </w:r>
          </w:p>
          <w:p w:rsidR="0019727D" w:rsidRPr="003C2268" w:rsidRDefault="0019727D" w:rsidP="0019727D">
            <w:pPr>
              <w:shd w:val="clear" w:color="auto" w:fill="FFFFFF"/>
              <w:rPr>
                <w:szCs w:val="28"/>
                <w:lang w:eastAsia="ru-RU"/>
              </w:rPr>
            </w:pPr>
            <w:r w:rsidRPr="003C2268">
              <w:rPr>
                <w:szCs w:val="28"/>
                <w:lang w:eastAsia="ru-RU"/>
              </w:rPr>
              <w:lastRenderedPageBreak/>
              <w:t>МФ% - количество переведенных в электронный вид музейных фондов по отношению к 2018 году;</w:t>
            </w:r>
          </w:p>
          <w:p w:rsidR="0019727D" w:rsidRPr="003C2268" w:rsidRDefault="0019727D" w:rsidP="0019727D">
            <w:pPr>
              <w:shd w:val="clear" w:color="auto" w:fill="FFFFFF"/>
              <w:rPr>
                <w:szCs w:val="28"/>
                <w:lang w:eastAsia="ru-RU"/>
              </w:rPr>
            </w:pPr>
            <w:r w:rsidRPr="003C2268">
              <w:rPr>
                <w:szCs w:val="28"/>
                <w:lang w:eastAsia="ru-RU"/>
              </w:rPr>
              <w:t>Мфо – количество  переведенных в электронный вид музейных фондов в отчетном году;</w:t>
            </w:r>
          </w:p>
          <w:p w:rsidR="0019727D" w:rsidRPr="003C2268" w:rsidRDefault="0019727D" w:rsidP="0019727D">
            <w:pPr>
              <w:widowControl w:val="0"/>
              <w:autoSpaceDE w:val="0"/>
              <w:autoSpaceDN w:val="0"/>
              <w:adjustRightInd w:val="0"/>
              <w:rPr>
                <w:szCs w:val="28"/>
                <w:lang w:eastAsia="ru-RU"/>
              </w:rPr>
            </w:pPr>
            <w:r w:rsidRPr="003C2268">
              <w:rPr>
                <w:szCs w:val="28"/>
                <w:lang w:eastAsia="ru-RU"/>
              </w:rPr>
              <w:t>Мфп - количество переведенных в электронный вид музейных фондов в 2018 году</w:t>
            </w:r>
          </w:p>
          <w:p w:rsidR="0019727D" w:rsidRPr="003C2268" w:rsidRDefault="0019727D" w:rsidP="0019727D">
            <w:pPr>
              <w:widowControl w:val="0"/>
              <w:autoSpaceDE w:val="0"/>
              <w:autoSpaceDN w:val="0"/>
              <w:adjustRightInd w:val="0"/>
              <w:rPr>
                <w:szCs w:val="28"/>
                <w:lang w:eastAsia="ru-RU"/>
              </w:rPr>
            </w:pPr>
          </w:p>
        </w:tc>
        <w:tc>
          <w:tcPr>
            <w:tcW w:w="2385" w:type="dxa"/>
            <w:gridSpan w:val="2"/>
          </w:tcPr>
          <w:p w:rsidR="0019727D" w:rsidRPr="003C2268" w:rsidRDefault="0019727D" w:rsidP="0019727D">
            <w:pPr>
              <w:widowControl w:val="0"/>
              <w:autoSpaceDE w:val="0"/>
              <w:autoSpaceDN w:val="0"/>
              <w:adjustRightInd w:val="0"/>
              <w:rPr>
                <w:szCs w:val="28"/>
                <w:lang w:eastAsia="ru-RU"/>
              </w:rPr>
            </w:pPr>
            <w:r w:rsidRPr="003C2268">
              <w:rPr>
                <w:szCs w:val="28"/>
                <w:lang w:eastAsia="ru-RU"/>
              </w:rPr>
              <w:lastRenderedPageBreak/>
              <w:t xml:space="preserve">План-график регистрации предметов в </w:t>
            </w:r>
            <w:r w:rsidRPr="003C2268">
              <w:rPr>
                <w:szCs w:val="28"/>
                <w:lang w:eastAsia="ru-RU"/>
              </w:rPr>
              <w:lastRenderedPageBreak/>
              <w:t>Государственном каталоге Музейного фонда Российской Федерации (от 26.06.2017 № 179-01.1-39-ВА)</w:t>
            </w:r>
          </w:p>
        </w:tc>
        <w:tc>
          <w:tcPr>
            <w:tcW w:w="2297" w:type="dxa"/>
            <w:gridSpan w:val="2"/>
          </w:tcPr>
          <w:p w:rsidR="0019727D" w:rsidRPr="003C2268" w:rsidRDefault="0019727D" w:rsidP="0019727D">
            <w:pPr>
              <w:widowControl w:val="0"/>
              <w:autoSpaceDE w:val="0"/>
              <w:autoSpaceDN w:val="0"/>
              <w:adjustRightInd w:val="0"/>
              <w:jc w:val="center"/>
              <w:rPr>
                <w:rFonts w:eastAsiaTheme="minorEastAsia"/>
                <w:sz w:val="18"/>
                <w:szCs w:val="18"/>
                <w:lang w:eastAsia="ru-RU"/>
              </w:rPr>
            </w:pPr>
            <w:r w:rsidRPr="003C2268">
              <w:rPr>
                <w:szCs w:val="28"/>
                <w:lang w:eastAsia="ru-RU"/>
              </w:rPr>
              <w:lastRenderedPageBreak/>
              <w:t>Годовая</w:t>
            </w:r>
          </w:p>
        </w:tc>
      </w:tr>
      <w:tr w:rsidR="00C31553" w:rsidRPr="003C2268" w:rsidTr="0028489B">
        <w:trPr>
          <w:trHeight w:val="253"/>
        </w:trPr>
        <w:tc>
          <w:tcPr>
            <w:tcW w:w="736" w:type="dxa"/>
          </w:tcPr>
          <w:p w:rsidR="009E733C" w:rsidRPr="003C2268" w:rsidRDefault="009E733C" w:rsidP="00F40695">
            <w:pPr>
              <w:widowControl w:val="0"/>
              <w:autoSpaceDE w:val="0"/>
              <w:autoSpaceDN w:val="0"/>
              <w:adjustRightInd w:val="0"/>
              <w:ind w:left="-704" w:firstLine="720"/>
              <w:jc w:val="center"/>
              <w:rPr>
                <w:szCs w:val="28"/>
                <w:lang w:eastAsia="ru-RU"/>
              </w:rPr>
            </w:pPr>
          </w:p>
        </w:tc>
        <w:tc>
          <w:tcPr>
            <w:tcW w:w="12618" w:type="dxa"/>
            <w:gridSpan w:val="8"/>
          </w:tcPr>
          <w:p w:rsidR="009E733C" w:rsidRPr="003C2268" w:rsidRDefault="009E733C" w:rsidP="00F40695">
            <w:pPr>
              <w:widowControl w:val="0"/>
              <w:autoSpaceDE w:val="0"/>
              <w:autoSpaceDN w:val="0"/>
              <w:adjustRightInd w:val="0"/>
              <w:jc w:val="center"/>
              <w:rPr>
                <w:b/>
                <w:szCs w:val="28"/>
                <w:lang w:eastAsia="ru-RU"/>
              </w:rPr>
            </w:pPr>
            <w:r w:rsidRPr="003C2268">
              <w:rPr>
                <w:b/>
                <w:szCs w:val="28"/>
              </w:rPr>
              <w:t>Подпрограмма 3 «Развитие библиотечного дела»</w:t>
            </w:r>
          </w:p>
        </w:tc>
      </w:tr>
      <w:tr w:rsidR="00C31553" w:rsidRPr="003C2268" w:rsidTr="0028489B">
        <w:trPr>
          <w:trHeight w:val="253"/>
        </w:trPr>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677D5F" w:rsidRPr="003C2268" w:rsidRDefault="00677D5F" w:rsidP="00677D5F">
            <w:pPr>
              <w:widowControl w:val="0"/>
              <w:autoSpaceDE w:val="0"/>
              <w:autoSpaceDN w:val="0"/>
              <w:adjustRightInd w:val="0"/>
              <w:ind w:left="-704" w:firstLine="720"/>
              <w:jc w:val="center"/>
              <w:rPr>
                <w:rFonts w:eastAsiaTheme="minorEastAsia"/>
                <w:szCs w:val="28"/>
                <w:lang w:eastAsia="ru-RU"/>
              </w:rPr>
            </w:pPr>
            <w:r w:rsidRPr="003C2268">
              <w:rPr>
                <w:rFonts w:eastAsiaTheme="minorEastAsia"/>
                <w:szCs w:val="28"/>
                <w:lang w:eastAsia="ru-RU"/>
              </w:rPr>
              <w:t>1</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677D5F" w:rsidRPr="003C2268" w:rsidRDefault="00677D5F" w:rsidP="00677D5F">
            <w:pPr>
              <w:rPr>
                <w:szCs w:val="28"/>
                <w:u w:val="single"/>
              </w:rPr>
            </w:pPr>
            <w:r w:rsidRPr="003C2268">
              <w:rPr>
                <w:szCs w:val="28"/>
                <w:u w:val="single"/>
              </w:rPr>
              <w:t>Показатель 1</w:t>
            </w:r>
          </w:p>
          <w:p w:rsidR="00677D5F" w:rsidRPr="003C2268" w:rsidRDefault="00677D5F" w:rsidP="00677D5F">
            <w:pPr>
              <w:rPr>
                <w:szCs w:val="28"/>
              </w:rPr>
            </w:pPr>
            <w:r w:rsidRPr="003C2268">
              <w:rPr>
                <w:szCs w:val="28"/>
              </w:rPr>
              <w:t>Макропоказатель подпрограммы.</w:t>
            </w:r>
            <w:r w:rsidRPr="003C2268">
              <w:rPr>
                <w:szCs w:val="28"/>
              </w:rPr>
              <w:br/>
              <w:t>Обеспечение роста числа пользователей муниципальных библиотек Московской области</w:t>
            </w:r>
          </w:p>
          <w:p w:rsidR="00677D5F" w:rsidRPr="003C2268" w:rsidRDefault="00677D5F" w:rsidP="00677D5F">
            <w:pPr>
              <w:rPr>
                <w:rFonts w:eastAsia="Times New Roman"/>
                <w:i/>
                <w:sz w:val="18"/>
                <w:szCs w:val="18"/>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677D5F" w:rsidRPr="003C2268" w:rsidRDefault="00677D5F" w:rsidP="00677D5F">
            <w:pPr>
              <w:jc w:val="center"/>
              <w:rPr>
                <w:szCs w:val="28"/>
              </w:rPr>
            </w:pPr>
            <w:r w:rsidRPr="003C2268">
              <w:rPr>
                <w:szCs w:val="28"/>
              </w:rPr>
              <w:t>человек</w:t>
            </w:r>
          </w:p>
          <w:p w:rsidR="00677D5F" w:rsidRPr="003C2268" w:rsidRDefault="00677D5F" w:rsidP="00677D5F">
            <w:pPr>
              <w:jc w:val="center"/>
              <w:rPr>
                <w:szCs w:val="28"/>
              </w:rPr>
            </w:pPr>
          </w:p>
        </w:tc>
        <w:tc>
          <w:tcPr>
            <w:tcW w:w="3824" w:type="dxa"/>
            <w:tcBorders>
              <w:top w:val="single" w:sz="4" w:space="0" w:color="000000"/>
              <w:left w:val="single" w:sz="4" w:space="0" w:color="000000"/>
              <w:bottom w:val="single" w:sz="4" w:space="0" w:color="000000"/>
              <w:right w:val="single" w:sz="4" w:space="0" w:color="000000"/>
            </w:tcBorders>
            <w:shd w:val="clear" w:color="auto" w:fill="auto"/>
          </w:tcPr>
          <w:p w:rsidR="00677D5F" w:rsidRPr="003C2268" w:rsidRDefault="00677D5F" w:rsidP="00677D5F">
            <w:pPr>
              <w:widowControl w:val="0"/>
              <w:jc w:val="both"/>
              <w:rPr>
                <w:szCs w:val="28"/>
              </w:rPr>
            </w:pPr>
            <w:r w:rsidRPr="003C2268">
              <w:rPr>
                <w:szCs w:val="28"/>
              </w:rPr>
              <w:t>Число посетителей библиотек</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tcPr>
          <w:p w:rsidR="00677D5F" w:rsidRPr="003C2268" w:rsidRDefault="00677D5F" w:rsidP="00677D5F">
            <w:pPr>
              <w:widowControl w:val="0"/>
              <w:rPr>
                <w:szCs w:val="28"/>
              </w:rPr>
            </w:pPr>
            <w:r w:rsidRPr="003C2268">
              <w:rPr>
                <w:szCs w:val="28"/>
              </w:rPr>
              <w:t>Форма федерального статистического наблюдения № 6-НК «Сведения об общедоступной (публичной) библиотеке»</w:t>
            </w:r>
          </w:p>
        </w:tc>
        <w:tc>
          <w:tcPr>
            <w:tcW w:w="2297" w:type="dxa"/>
            <w:gridSpan w:val="2"/>
            <w:tcBorders>
              <w:top w:val="single" w:sz="4" w:space="0" w:color="000000"/>
              <w:left w:val="single" w:sz="4" w:space="0" w:color="000000"/>
              <w:bottom w:val="single" w:sz="4" w:space="0" w:color="000000"/>
              <w:right w:val="single" w:sz="4" w:space="0" w:color="000000"/>
            </w:tcBorders>
            <w:shd w:val="clear" w:color="auto" w:fill="auto"/>
          </w:tcPr>
          <w:p w:rsidR="00677D5F" w:rsidRPr="003C2268" w:rsidRDefault="00677D5F" w:rsidP="00677D5F">
            <w:pPr>
              <w:widowControl w:val="0"/>
              <w:jc w:val="center"/>
              <w:rPr>
                <w:szCs w:val="28"/>
              </w:rPr>
            </w:pPr>
            <w:r w:rsidRPr="003C2268">
              <w:rPr>
                <w:szCs w:val="28"/>
              </w:rPr>
              <w:t>Годовая</w:t>
            </w:r>
          </w:p>
        </w:tc>
      </w:tr>
      <w:tr w:rsidR="00C31553" w:rsidRPr="003C2268" w:rsidTr="0028489B">
        <w:trPr>
          <w:trHeight w:val="253"/>
        </w:trPr>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677D5F" w:rsidRPr="003C2268" w:rsidRDefault="00677D5F" w:rsidP="00677D5F">
            <w:pPr>
              <w:widowControl w:val="0"/>
              <w:autoSpaceDE w:val="0"/>
              <w:autoSpaceDN w:val="0"/>
              <w:adjustRightInd w:val="0"/>
              <w:ind w:left="-704" w:firstLine="720"/>
              <w:jc w:val="center"/>
              <w:rPr>
                <w:rFonts w:eastAsiaTheme="minorEastAsia"/>
                <w:szCs w:val="28"/>
                <w:lang w:eastAsia="ru-RU"/>
              </w:rPr>
            </w:pPr>
            <w:r w:rsidRPr="003C2268">
              <w:rPr>
                <w:rFonts w:eastAsiaTheme="minorEastAsia"/>
                <w:szCs w:val="28"/>
                <w:lang w:eastAsia="ru-RU"/>
              </w:rPr>
              <w:t>2</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677D5F" w:rsidRPr="003C2268" w:rsidRDefault="00677D5F" w:rsidP="00677D5F">
            <w:pPr>
              <w:rPr>
                <w:szCs w:val="28"/>
                <w:u w:val="single"/>
              </w:rPr>
            </w:pPr>
            <w:r w:rsidRPr="003C2268">
              <w:rPr>
                <w:szCs w:val="28"/>
                <w:u w:val="single"/>
              </w:rPr>
              <w:t>Показатель 2</w:t>
            </w:r>
          </w:p>
          <w:p w:rsidR="00677D5F" w:rsidRPr="003C2268" w:rsidRDefault="00677D5F" w:rsidP="00677D5F">
            <w:pPr>
              <w:rPr>
                <w:rFonts w:eastAsia="Times New Roman"/>
                <w:i/>
                <w:sz w:val="18"/>
                <w:szCs w:val="18"/>
              </w:rPr>
            </w:pPr>
            <w:r w:rsidRPr="003C2268">
              <w:rPr>
                <w:szCs w:val="28"/>
              </w:rPr>
              <w:t>Увеличение количества библиотек, внедривших стандарты деятельности библиотеки нового формата</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677D5F" w:rsidRPr="003C2268" w:rsidRDefault="00677D5F" w:rsidP="00677D5F">
            <w:pPr>
              <w:jc w:val="center"/>
              <w:rPr>
                <w:szCs w:val="28"/>
              </w:rPr>
            </w:pPr>
            <w:r w:rsidRPr="003C2268">
              <w:rPr>
                <w:szCs w:val="28"/>
              </w:rPr>
              <w:t>единица</w:t>
            </w:r>
          </w:p>
          <w:p w:rsidR="00677D5F" w:rsidRPr="003C2268" w:rsidRDefault="00677D5F" w:rsidP="00677D5F">
            <w:pPr>
              <w:jc w:val="center"/>
              <w:rPr>
                <w:szCs w:val="28"/>
              </w:rPr>
            </w:pPr>
          </w:p>
        </w:tc>
        <w:tc>
          <w:tcPr>
            <w:tcW w:w="3824" w:type="dxa"/>
            <w:tcBorders>
              <w:top w:val="single" w:sz="4" w:space="0" w:color="000000"/>
              <w:left w:val="single" w:sz="4" w:space="0" w:color="000000"/>
              <w:bottom w:val="single" w:sz="4" w:space="0" w:color="000000"/>
              <w:right w:val="single" w:sz="4" w:space="0" w:color="000000"/>
            </w:tcBorders>
            <w:shd w:val="clear" w:color="auto" w:fill="auto"/>
          </w:tcPr>
          <w:p w:rsidR="00677D5F" w:rsidRPr="003C2268" w:rsidRDefault="00677D5F" w:rsidP="00677D5F">
            <w:pPr>
              <w:widowControl w:val="0"/>
              <w:jc w:val="both"/>
              <w:rPr>
                <w:szCs w:val="28"/>
              </w:rPr>
            </w:pPr>
            <w:r w:rsidRPr="003C2268">
              <w:rPr>
                <w:szCs w:val="28"/>
              </w:rPr>
              <w:t>количество библиотек, внедривших стандарты деятельности библиотеки нового формата</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tcPr>
          <w:p w:rsidR="00677D5F" w:rsidRPr="003C2268" w:rsidRDefault="00677D5F" w:rsidP="00677D5F">
            <w:pPr>
              <w:widowControl w:val="0"/>
              <w:rPr>
                <w:szCs w:val="28"/>
              </w:rPr>
            </w:pPr>
            <w:r w:rsidRPr="003C2268">
              <w:rPr>
                <w:szCs w:val="28"/>
              </w:rPr>
              <w:t>Распоряжение Министерства культуры Московской области «Стандарты деятельности библиотек»</w:t>
            </w:r>
          </w:p>
        </w:tc>
        <w:tc>
          <w:tcPr>
            <w:tcW w:w="2297" w:type="dxa"/>
            <w:gridSpan w:val="2"/>
            <w:tcBorders>
              <w:top w:val="single" w:sz="4" w:space="0" w:color="000000"/>
              <w:left w:val="single" w:sz="4" w:space="0" w:color="000000"/>
              <w:bottom w:val="single" w:sz="4" w:space="0" w:color="000000"/>
              <w:right w:val="single" w:sz="4" w:space="0" w:color="000000"/>
            </w:tcBorders>
            <w:shd w:val="clear" w:color="auto" w:fill="auto"/>
          </w:tcPr>
          <w:p w:rsidR="00677D5F" w:rsidRPr="003C2268" w:rsidRDefault="00677D5F" w:rsidP="00677D5F">
            <w:pPr>
              <w:widowControl w:val="0"/>
              <w:jc w:val="center"/>
              <w:rPr>
                <w:szCs w:val="28"/>
              </w:rPr>
            </w:pPr>
            <w:r w:rsidRPr="003C2268">
              <w:rPr>
                <w:szCs w:val="28"/>
              </w:rPr>
              <w:t xml:space="preserve">Годовая </w:t>
            </w:r>
          </w:p>
        </w:tc>
      </w:tr>
      <w:tr w:rsidR="00C31553" w:rsidRPr="003C2268" w:rsidTr="0028489B">
        <w:trPr>
          <w:trHeight w:val="253"/>
        </w:trPr>
        <w:tc>
          <w:tcPr>
            <w:tcW w:w="736" w:type="dxa"/>
          </w:tcPr>
          <w:p w:rsidR="00677D5F" w:rsidRPr="003C2268" w:rsidRDefault="00677D5F" w:rsidP="00677D5F">
            <w:pPr>
              <w:widowControl w:val="0"/>
              <w:autoSpaceDE w:val="0"/>
              <w:autoSpaceDN w:val="0"/>
              <w:adjustRightInd w:val="0"/>
              <w:ind w:left="-704" w:firstLine="720"/>
              <w:jc w:val="center"/>
              <w:rPr>
                <w:rFonts w:eastAsiaTheme="minorEastAsia"/>
                <w:szCs w:val="28"/>
                <w:lang w:eastAsia="ru-RU"/>
              </w:rPr>
            </w:pPr>
            <w:r w:rsidRPr="003C2268">
              <w:rPr>
                <w:rFonts w:eastAsiaTheme="minorEastAsia"/>
                <w:szCs w:val="28"/>
                <w:lang w:eastAsia="ru-RU"/>
              </w:rPr>
              <w:lastRenderedPageBreak/>
              <w:t>3</w:t>
            </w:r>
          </w:p>
        </w:tc>
        <w:tc>
          <w:tcPr>
            <w:tcW w:w="2837" w:type="dxa"/>
          </w:tcPr>
          <w:p w:rsidR="00677D5F" w:rsidRPr="003C2268" w:rsidRDefault="00677D5F" w:rsidP="00677D5F">
            <w:pPr>
              <w:rPr>
                <w:szCs w:val="28"/>
                <w:u w:val="single"/>
              </w:rPr>
            </w:pPr>
            <w:r w:rsidRPr="003C2268">
              <w:rPr>
                <w:szCs w:val="28"/>
                <w:u w:val="single"/>
              </w:rPr>
              <w:t>Показатель 4</w:t>
            </w:r>
          </w:p>
          <w:p w:rsidR="00677D5F" w:rsidRPr="003C2268" w:rsidRDefault="00677D5F" w:rsidP="00677D5F">
            <w:pPr>
              <w:rPr>
                <w:rFonts w:eastAsia="Times New Roman"/>
                <w:i/>
                <w:szCs w:val="28"/>
              </w:rPr>
            </w:pPr>
            <w:r w:rsidRPr="003C2268">
              <w:rPr>
                <w:szCs w:val="28"/>
              </w:rPr>
              <w:t>Увеличение посещаемости общедоступных (публичных) библиотек, а также культурно-массовых мероприятий, проводимых в библиотеках Московской области к уровню 2017 года</w:t>
            </w:r>
          </w:p>
        </w:tc>
        <w:tc>
          <w:tcPr>
            <w:tcW w:w="1275" w:type="dxa"/>
            <w:gridSpan w:val="2"/>
          </w:tcPr>
          <w:p w:rsidR="00677D5F" w:rsidRPr="003C2268" w:rsidRDefault="00677D5F" w:rsidP="00677D5F">
            <w:pPr>
              <w:jc w:val="center"/>
              <w:rPr>
                <w:szCs w:val="28"/>
              </w:rPr>
            </w:pPr>
            <w:r w:rsidRPr="003C2268">
              <w:rPr>
                <w:szCs w:val="28"/>
              </w:rPr>
              <w:t>процент</w:t>
            </w:r>
          </w:p>
          <w:p w:rsidR="00677D5F" w:rsidRPr="003C2268" w:rsidRDefault="00677D5F" w:rsidP="00677D5F">
            <w:pPr>
              <w:jc w:val="center"/>
              <w:rPr>
                <w:rFonts w:eastAsia="Times New Roman"/>
                <w:szCs w:val="28"/>
              </w:rPr>
            </w:pPr>
          </w:p>
        </w:tc>
        <w:tc>
          <w:tcPr>
            <w:tcW w:w="3824" w:type="dxa"/>
          </w:tcPr>
          <w:p w:rsidR="00677D5F" w:rsidRPr="003C2268" w:rsidRDefault="00677D5F" w:rsidP="00677D5F">
            <w:pPr>
              <w:widowControl w:val="0"/>
              <w:autoSpaceDE w:val="0"/>
              <w:autoSpaceDN w:val="0"/>
              <w:adjustRightInd w:val="0"/>
              <w:jc w:val="both"/>
              <w:rPr>
                <w:rFonts w:eastAsiaTheme="minorEastAsia"/>
                <w:sz w:val="18"/>
                <w:szCs w:val="18"/>
                <w:lang w:eastAsia="ru-RU"/>
              </w:rPr>
            </w:pPr>
            <w:r w:rsidRPr="003C2268">
              <w:rPr>
                <w:szCs w:val="28"/>
              </w:rPr>
              <w:t>Б%=Б/Б2017*100, где Б% - число посещений общедоступных (публичных) библиотек, а также культурно-массовых мероприятий, проводимых в библиотеках Московской области к уровню 2017 года;   Б - количество посещений общедоступных (публичных) библиотек, а также культурно-массовых мероприятий, проводимых в библиотеках Московской области в отчетном периоде;  Б2017 - количество посещений общедоступных (публичных) библиотек, а также культурно-массовых мероприятий, проводимых в библиотеках Московской области в 2017 году</w:t>
            </w:r>
          </w:p>
        </w:tc>
        <w:tc>
          <w:tcPr>
            <w:tcW w:w="2385" w:type="dxa"/>
            <w:gridSpan w:val="2"/>
          </w:tcPr>
          <w:p w:rsidR="00677D5F" w:rsidRPr="003C2268" w:rsidRDefault="00677D5F" w:rsidP="00677D5F">
            <w:pPr>
              <w:widowControl w:val="0"/>
              <w:autoSpaceDE w:val="0"/>
              <w:autoSpaceDN w:val="0"/>
              <w:adjustRightInd w:val="0"/>
              <w:rPr>
                <w:szCs w:val="28"/>
                <w:lang w:eastAsia="ru-RU"/>
              </w:rPr>
            </w:pPr>
            <w:r w:rsidRPr="003C2268">
              <w:rPr>
                <w:szCs w:val="28"/>
                <w:lang w:eastAsia="ru-RU"/>
              </w:rPr>
              <w:t>Форма федерального статистического наблюдения № 6-НК «Сведения об общедоступной (публичной) библиотеке», утвержденная приказом Росстата от 07.12.2016 № 764 «Об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w:t>
            </w:r>
          </w:p>
        </w:tc>
        <w:tc>
          <w:tcPr>
            <w:tcW w:w="2297" w:type="dxa"/>
            <w:gridSpan w:val="2"/>
          </w:tcPr>
          <w:p w:rsidR="00677D5F" w:rsidRPr="003C2268" w:rsidRDefault="00677D5F" w:rsidP="00677D5F">
            <w:pPr>
              <w:widowControl w:val="0"/>
              <w:autoSpaceDE w:val="0"/>
              <w:autoSpaceDN w:val="0"/>
              <w:adjustRightInd w:val="0"/>
              <w:jc w:val="center"/>
              <w:rPr>
                <w:rFonts w:eastAsiaTheme="minorEastAsia"/>
                <w:sz w:val="18"/>
                <w:szCs w:val="18"/>
                <w:lang w:eastAsia="ru-RU"/>
              </w:rPr>
            </w:pPr>
            <w:r w:rsidRPr="003C2268">
              <w:rPr>
                <w:szCs w:val="28"/>
                <w:lang w:eastAsia="ru-RU"/>
              </w:rPr>
              <w:t xml:space="preserve">Годовая </w:t>
            </w:r>
          </w:p>
        </w:tc>
      </w:tr>
      <w:tr w:rsidR="00C31553" w:rsidRPr="003C2268" w:rsidTr="0028489B">
        <w:trPr>
          <w:trHeight w:val="253"/>
        </w:trPr>
        <w:tc>
          <w:tcPr>
            <w:tcW w:w="736" w:type="dxa"/>
          </w:tcPr>
          <w:p w:rsidR="00032DF4" w:rsidRPr="003C2268" w:rsidRDefault="00032DF4" w:rsidP="00677D5F">
            <w:pPr>
              <w:widowControl w:val="0"/>
              <w:autoSpaceDE w:val="0"/>
              <w:autoSpaceDN w:val="0"/>
              <w:adjustRightInd w:val="0"/>
              <w:ind w:left="-704" w:firstLine="720"/>
              <w:jc w:val="center"/>
              <w:rPr>
                <w:rFonts w:eastAsiaTheme="minorEastAsia"/>
                <w:szCs w:val="28"/>
                <w:lang w:eastAsia="ru-RU"/>
              </w:rPr>
            </w:pPr>
          </w:p>
        </w:tc>
        <w:tc>
          <w:tcPr>
            <w:tcW w:w="2837" w:type="dxa"/>
          </w:tcPr>
          <w:p w:rsidR="00032DF4" w:rsidRPr="003C2268" w:rsidRDefault="00032DF4" w:rsidP="00677D5F">
            <w:pPr>
              <w:rPr>
                <w:szCs w:val="28"/>
                <w:u w:val="single"/>
              </w:rPr>
            </w:pPr>
            <w:r w:rsidRPr="003C2268">
              <w:rPr>
                <w:szCs w:val="28"/>
              </w:rPr>
              <w:t xml:space="preserve">Поступление в фонды библиотек муниципальных образований и государственных библиотек субъекта </w:t>
            </w:r>
            <w:r w:rsidRPr="003C2268">
              <w:rPr>
                <w:szCs w:val="28"/>
              </w:rPr>
              <w:lastRenderedPageBreak/>
              <w:t>Российской Федерации не менее</w:t>
            </w:r>
          </w:p>
        </w:tc>
        <w:tc>
          <w:tcPr>
            <w:tcW w:w="1275" w:type="dxa"/>
            <w:gridSpan w:val="2"/>
          </w:tcPr>
          <w:p w:rsidR="00032DF4" w:rsidRPr="003C2268" w:rsidRDefault="00032DF4" w:rsidP="00032DF4">
            <w:pPr>
              <w:jc w:val="center"/>
              <w:rPr>
                <w:szCs w:val="28"/>
              </w:rPr>
            </w:pPr>
            <w:r w:rsidRPr="003C2268">
              <w:rPr>
                <w:szCs w:val="28"/>
              </w:rPr>
              <w:lastRenderedPageBreak/>
              <w:t>единица</w:t>
            </w:r>
          </w:p>
          <w:p w:rsidR="00032DF4" w:rsidRPr="003C2268" w:rsidRDefault="00032DF4" w:rsidP="00677D5F">
            <w:pPr>
              <w:jc w:val="center"/>
              <w:rPr>
                <w:szCs w:val="28"/>
              </w:rPr>
            </w:pPr>
          </w:p>
        </w:tc>
        <w:tc>
          <w:tcPr>
            <w:tcW w:w="3824" w:type="dxa"/>
          </w:tcPr>
          <w:p w:rsidR="00032DF4" w:rsidRPr="003C2268" w:rsidRDefault="004665F6" w:rsidP="00677D5F">
            <w:pPr>
              <w:widowControl w:val="0"/>
              <w:autoSpaceDE w:val="0"/>
              <w:autoSpaceDN w:val="0"/>
              <w:adjustRightInd w:val="0"/>
              <w:jc w:val="both"/>
              <w:rPr>
                <w:szCs w:val="28"/>
              </w:rPr>
            </w:pPr>
            <w:r w:rsidRPr="003C2268">
              <w:rPr>
                <w:szCs w:val="28"/>
              </w:rPr>
              <w:t>КЭ=</w:t>
            </w:r>
            <w:r w:rsidRPr="003C2268">
              <w:rPr>
                <w:szCs w:val="28"/>
                <w:lang w:val="en-US"/>
              </w:rPr>
              <w:t>V</w:t>
            </w:r>
            <w:r w:rsidRPr="003C2268">
              <w:rPr>
                <w:szCs w:val="28"/>
              </w:rPr>
              <w:t xml:space="preserve"> фед./Сс, где </w:t>
            </w:r>
          </w:p>
          <w:p w:rsidR="004665F6" w:rsidRPr="003C2268" w:rsidRDefault="004665F6" w:rsidP="00677D5F">
            <w:pPr>
              <w:widowControl w:val="0"/>
              <w:autoSpaceDE w:val="0"/>
              <w:autoSpaceDN w:val="0"/>
              <w:adjustRightInd w:val="0"/>
              <w:jc w:val="both"/>
              <w:rPr>
                <w:szCs w:val="28"/>
              </w:rPr>
            </w:pPr>
            <w:r w:rsidRPr="003C2268">
              <w:rPr>
                <w:szCs w:val="28"/>
                <w:lang w:val="en-US"/>
              </w:rPr>
              <w:t>V</w:t>
            </w:r>
            <w:r w:rsidRPr="003C2268">
              <w:rPr>
                <w:szCs w:val="28"/>
              </w:rPr>
              <w:t xml:space="preserve"> фед. – объем средств, поступивших из федерального бюджета;</w:t>
            </w:r>
          </w:p>
          <w:p w:rsidR="004665F6" w:rsidRPr="003C2268" w:rsidRDefault="004665F6" w:rsidP="00677D5F">
            <w:pPr>
              <w:widowControl w:val="0"/>
              <w:autoSpaceDE w:val="0"/>
              <w:autoSpaceDN w:val="0"/>
              <w:adjustRightInd w:val="0"/>
              <w:jc w:val="both"/>
              <w:rPr>
                <w:szCs w:val="28"/>
              </w:rPr>
            </w:pPr>
            <w:r w:rsidRPr="003C2268">
              <w:rPr>
                <w:szCs w:val="28"/>
              </w:rPr>
              <w:t>Сс – средняя стоимость книги (550р.)</w:t>
            </w:r>
          </w:p>
        </w:tc>
        <w:tc>
          <w:tcPr>
            <w:tcW w:w="2385" w:type="dxa"/>
            <w:gridSpan w:val="2"/>
          </w:tcPr>
          <w:p w:rsidR="00032DF4" w:rsidRPr="003C2268" w:rsidRDefault="00032DF4" w:rsidP="00677D5F">
            <w:pPr>
              <w:widowControl w:val="0"/>
              <w:autoSpaceDE w:val="0"/>
              <w:autoSpaceDN w:val="0"/>
              <w:adjustRightInd w:val="0"/>
              <w:rPr>
                <w:szCs w:val="28"/>
                <w:lang w:eastAsia="ru-RU"/>
              </w:rPr>
            </w:pPr>
          </w:p>
        </w:tc>
        <w:tc>
          <w:tcPr>
            <w:tcW w:w="2297" w:type="dxa"/>
            <w:gridSpan w:val="2"/>
          </w:tcPr>
          <w:p w:rsidR="00032DF4" w:rsidRPr="003C2268" w:rsidRDefault="00032DF4" w:rsidP="00677D5F">
            <w:pPr>
              <w:widowControl w:val="0"/>
              <w:autoSpaceDE w:val="0"/>
              <w:autoSpaceDN w:val="0"/>
              <w:adjustRightInd w:val="0"/>
              <w:jc w:val="center"/>
              <w:rPr>
                <w:szCs w:val="28"/>
                <w:lang w:eastAsia="ru-RU"/>
              </w:rPr>
            </w:pPr>
          </w:p>
        </w:tc>
      </w:tr>
      <w:tr w:rsidR="00C31553" w:rsidRPr="003C2268" w:rsidTr="00E80E55">
        <w:trPr>
          <w:trHeight w:val="253"/>
        </w:trPr>
        <w:tc>
          <w:tcPr>
            <w:tcW w:w="13354" w:type="dxa"/>
            <w:gridSpan w:val="9"/>
          </w:tcPr>
          <w:p w:rsidR="00553319" w:rsidRPr="003C2268" w:rsidRDefault="00553319" w:rsidP="00447BF2">
            <w:pPr>
              <w:widowControl w:val="0"/>
              <w:autoSpaceDE w:val="0"/>
              <w:autoSpaceDN w:val="0"/>
              <w:adjustRightInd w:val="0"/>
              <w:jc w:val="center"/>
              <w:rPr>
                <w:b/>
                <w:szCs w:val="28"/>
                <w:lang w:eastAsia="ru-RU"/>
              </w:rPr>
            </w:pPr>
            <w:r w:rsidRPr="003C2268">
              <w:rPr>
                <w:szCs w:val="28"/>
                <w:lang w:eastAsia="ru-RU"/>
              </w:rPr>
              <w:lastRenderedPageBreak/>
              <w:tab/>
            </w:r>
            <w:r w:rsidRPr="003C2268">
              <w:rPr>
                <w:b/>
                <w:szCs w:val="28"/>
                <w:lang w:eastAsia="ru-RU"/>
              </w:rPr>
              <w:t>Подпрограмма 4</w:t>
            </w:r>
            <w:r w:rsidRPr="003C2268">
              <w:rPr>
                <w:b/>
                <w:bCs/>
                <w:szCs w:val="28"/>
              </w:rPr>
              <w:t xml:space="preserve">«Развитие профессионального искусства, гастрольно-концертной </w:t>
            </w:r>
            <w:r w:rsidRPr="003C2268">
              <w:rPr>
                <w:b/>
                <w:szCs w:val="28"/>
              </w:rPr>
              <w:t xml:space="preserve">и культурно-досуговой </w:t>
            </w:r>
            <w:r w:rsidRPr="003C2268">
              <w:rPr>
                <w:b/>
                <w:bCs/>
                <w:szCs w:val="28"/>
              </w:rPr>
              <w:t>деятельности, кинематографии»</w:t>
            </w:r>
          </w:p>
        </w:tc>
      </w:tr>
      <w:tr w:rsidR="00C31553" w:rsidRPr="003C2268" w:rsidTr="00363A99">
        <w:trPr>
          <w:trHeight w:val="253"/>
        </w:trPr>
        <w:tc>
          <w:tcPr>
            <w:tcW w:w="736" w:type="dxa"/>
            <w:tcBorders>
              <w:right w:val="single" w:sz="4" w:space="0" w:color="auto"/>
            </w:tcBorders>
          </w:tcPr>
          <w:p w:rsidR="0028489B" w:rsidRPr="003C2268" w:rsidRDefault="0028489B" w:rsidP="0028489B">
            <w:pPr>
              <w:widowControl w:val="0"/>
              <w:autoSpaceDE w:val="0"/>
              <w:autoSpaceDN w:val="0"/>
              <w:adjustRightInd w:val="0"/>
              <w:ind w:left="-704" w:firstLine="720"/>
              <w:jc w:val="center"/>
              <w:rPr>
                <w:rFonts w:eastAsiaTheme="minorEastAsia"/>
                <w:szCs w:val="28"/>
                <w:lang w:eastAsia="ru-RU"/>
              </w:rPr>
            </w:pP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363A99" w:rsidRPr="003C2268" w:rsidRDefault="00363A99" w:rsidP="0028489B">
            <w:pPr>
              <w:rPr>
                <w:szCs w:val="28"/>
                <w:u w:val="single"/>
              </w:rPr>
            </w:pPr>
            <w:r w:rsidRPr="003C2268">
              <w:rPr>
                <w:szCs w:val="28"/>
                <w:u w:val="single"/>
              </w:rPr>
              <w:t>Макропоказатель 1.</w:t>
            </w:r>
          </w:p>
          <w:p w:rsidR="0028489B" w:rsidRPr="003C2268" w:rsidRDefault="0028489B" w:rsidP="0028489B">
            <w:pPr>
              <w:rPr>
                <w:szCs w:val="28"/>
              </w:rPr>
            </w:pPr>
            <w:r w:rsidRPr="003C2268">
              <w:rPr>
                <w:szCs w:val="28"/>
              </w:rPr>
              <w:t xml:space="preserve">Увеличение числа посещений культурных мероприятий </w:t>
            </w:r>
          </w:p>
          <w:p w:rsidR="0028489B" w:rsidRPr="003C2268" w:rsidRDefault="0028489B" w:rsidP="0028489B">
            <w:pPr>
              <w:rPr>
                <w:szCs w:val="28"/>
              </w:rPr>
            </w:pPr>
            <w:r w:rsidRPr="003C2268">
              <w:rPr>
                <w:szCs w:val="28"/>
              </w:rPr>
              <w:t>(приоритетный на 2021 год)</w:t>
            </w:r>
          </w:p>
        </w:tc>
        <w:tc>
          <w:tcPr>
            <w:tcW w:w="1265" w:type="dxa"/>
            <w:tcBorders>
              <w:top w:val="single" w:sz="4" w:space="0" w:color="000000"/>
              <w:left w:val="single" w:sz="4" w:space="0" w:color="000000"/>
              <w:bottom w:val="single" w:sz="4" w:space="0" w:color="000000"/>
              <w:right w:val="single" w:sz="4" w:space="0" w:color="000000"/>
            </w:tcBorders>
            <w:shd w:val="clear" w:color="auto" w:fill="auto"/>
          </w:tcPr>
          <w:p w:rsidR="0028489B" w:rsidRPr="003C2268" w:rsidRDefault="0028489B" w:rsidP="0028489B">
            <w:pPr>
              <w:jc w:val="center"/>
              <w:rPr>
                <w:szCs w:val="28"/>
              </w:rPr>
            </w:pPr>
            <w:r w:rsidRPr="003C2268">
              <w:rPr>
                <w:szCs w:val="28"/>
              </w:rPr>
              <w:t>тыс.ед.</w:t>
            </w:r>
          </w:p>
        </w:tc>
        <w:tc>
          <w:tcPr>
            <w:tcW w:w="38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8489B" w:rsidRPr="003C2268" w:rsidRDefault="0028489B" w:rsidP="0028489B">
            <w:pPr>
              <w:shd w:val="clear" w:color="auto" w:fill="FFFFFF"/>
              <w:spacing w:line="285" w:lineRule="atLeast"/>
              <w:ind w:firstLine="205"/>
              <w:rPr>
                <w:szCs w:val="28"/>
              </w:rPr>
            </w:pPr>
            <w:r w:rsidRPr="003C2268">
              <w:rPr>
                <w:szCs w:val="28"/>
              </w:rPr>
              <w:t>В соответствии с методикой, утвержденной Постановлением Правительства РФ от 03.04.2021 № 542 «Об оценке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p w:rsidR="0028489B" w:rsidRPr="003C2268" w:rsidRDefault="0028489B" w:rsidP="0028489B">
            <w:pPr>
              <w:shd w:val="clear" w:color="auto" w:fill="FFFFFF"/>
              <w:spacing w:line="285" w:lineRule="atLeast"/>
              <w:ind w:firstLine="205"/>
              <w:rPr>
                <w:szCs w:val="28"/>
                <w:lang w:val="en-US"/>
              </w:rPr>
            </w:pPr>
            <w:r w:rsidRPr="003C2268">
              <w:rPr>
                <w:szCs w:val="28"/>
                <w:lang w:val="en-US"/>
              </w:rPr>
              <w:t>I(t) = A(t) + B(t) + C(t) + D(t) + E(t) + F(t) + G(t) + H(t) + J(t) + K(t) + L(t) + M(t) + N(t),</w:t>
            </w:r>
          </w:p>
          <w:p w:rsidR="0028489B" w:rsidRPr="003C2268" w:rsidRDefault="0028489B" w:rsidP="0028489B">
            <w:pPr>
              <w:shd w:val="clear" w:color="auto" w:fill="FFFFFF"/>
              <w:spacing w:line="285" w:lineRule="atLeast"/>
              <w:ind w:firstLine="205"/>
              <w:rPr>
                <w:szCs w:val="28"/>
              </w:rPr>
            </w:pPr>
            <w:r w:rsidRPr="003C2268">
              <w:rPr>
                <w:szCs w:val="28"/>
              </w:rPr>
              <w:t>где:</w:t>
            </w:r>
          </w:p>
          <w:p w:rsidR="0028489B" w:rsidRPr="003C2268" w:rsidRDefault="0028489B" w:rsidP="0028489B">
            <w:pPr>
              <w:shd w:val="clear" w:color="auto" w:fill="FFFFFF"/>
              <w:spacing w:line="285" w:lineRule="atLeast"/>
              <w:ind w:firstLine="205"/>
              <w:rPr>
                <w:szCs w:val="28"/>
              </w:rPr>
            </w:pPr>
            <w:r w:rsidRPr="003C2268">
              <w:rPr>
                <w:szCs w:val="28"/>
              </w:rPr>
              <w:t>I(t) - суммарное число посещений культурных мероприятий;</w:t>
            </w:r>
          </w:p>
          <w:p w:rsidR="0028489B" w:rsidRPr="003C2268" w:rsidRDefault="0028489B" w:rsidP="0028489B">
            <w:pPr>
              <w:shd w:val="clear" w:color="auto" w:fill="FFFFFF"/>
              <w:spacing w:line="285" w:lineRule="atLeast"/>
              <w:ind w:firstLine="205"/>
              <w:rPr>
                <w:szCs w:val="28"/>
              </w:rPr>
            </w:pPr>
            <w:r w:rsidRPr="003C2268">
              <w:rPr>
                <w:szCs w:val="28"/>
              </w:rPr>
              <w:t>A(t) - число посещений библиотек;</w:t>
            </w:r>
          </w:p>
          <w:p w:rsidR="0028489B" w:rsidRPr="003C2268" w:rsidRDefault="0028489B" w:rsidP="0028489B">
            <w:pPr>
              <w:shd w:val="clear" w:color="auto" w:fill="FFFFFF"/>
              <w:spacing w:line="285" w:lineRule="atLeast"/>
              <w:ind w:firstLine="205"/>
              <w:rPr>
                <w:szCs w:val="28"/>
              </w:rPr>
            </w:pPr>
            <w:r w:rsidRPr="003C2268">
              <w:rPr>
                <w:szCs w:val="28"/>
              </w:rPr>
              <w:t xml:space="preserve">B(t) - число посещений культурно-массовых мероприятий учреждений </w:t>
            </w:r>
            <w:r w:rsidRPr="003C2268">
              <w:rPr>
                <w:szCs w:val="28"/>
              </w:rPr>
              <w:lastRenderedPageBreak/>
              <w:t>культурно-досугового типа и иных организаций;</w:t>
            </w:r>
          </w:p>
          <w:p w:rsidR="0028489B" w:rsidRPr="003C2268" w:rsidRDefault="0028489B" w:rsidP="0028489B">
            <w:pPr>
              <w:shd w:val="clear" w:color="auto" w:fill="FFFFFF"/>
              <w:spacing w:line="285" w:lineRule="atLeast"/>
              <w:ind w:firstLine="205"/>
              <w:rPr>
                <w:szCs w:val="28"/>
              </w:rPr>
            </w:pPr>
            <w:r w:rsidRPr="003C2268">
              <w:rPr>
                <w:szCs w:val="28"/>
              </w:rPr>
              <w:t>C(t) - число посещений музеев;</w:t>
            </w:r>
          </w:p>
          <w:p w:rsidR="0028489B" w:rsidRPr="003C2268" w:rsidRDefault="0028489B" w:rsidP="0028489B">
            <w:pPr>
              <w:shd w:val="clear" w:color="auto" w:fill="FFFFFF"/>
              <w:spacing w:line="285" w:lineRule="atLeast"/>
              <w:ind w:firstLine="205"/>
              <w:rPr>
                <w:szCs w:val="28"/>
              </w:rPr>
            </w:pPr>
            <w:r w:rsidRPr="003C2268">
              <w:rPr>
                <w:szCs w:val="28"/>
              </w:rPr>
              <w:t>D(t) - число посещений театров;</w:t>
            </w:r>
          </w:p>
          <w:p w:rsidR="0028489B" w:rsidRPr="003C2268" w:rsidRDefault="0028489B" w:rsidP="0028489B">
            <w:pPr>
              <w:shd w:val="clear" w:color="auto" w:fill="FFFFFF"/>
              <w:spacing w:line="285" w:lineRule="atLeast"/>
              <w:ind w:firstLine="205"/>
              <w:rPr>
                <w:szCs w:val="28"/>
              </w:rPr>
            </w:pPr>
            <w:r w:rsidRPr="003C2268">
              <w:rPr>
                <w:szCs w:val="28"/>
              </w:rPr>
              <w:t>E(t) - число посещений парков культуры и отдыха;</w:t>
            </w:r>
          </w:p>
          <w:p w:rsidR="0028489B" w:rsidRPr="003C2268" w:rsidRDefault="0028489B" w:rsidP="0028489B">
            <w:pPr>
              <w:shd w:val="clear" w:color="auto" w:fill="FFFFFF"/>
              <w:spacing w:line="285" w:lineRule="atLeast"/>
              <w:ind w:firstLine="205"/>
              <w:rPr>
                <w:szCs w:val="28"/>
              </w:rPr>
            </w:pPr>
            <w:r w:rsidRPr="003C2268">
              <w:rPr>
                <w:szCs w:val="28"/>
              </w:rPr>
              <w:t>F(t) - число посещений концертных организаций и самостоятельных коллективов;</w:t>
            </w:r>
          </w:p>
          <w:p w:rsidR="0028489B" w:rsidRPr="003C2268" w:rsidRDefault="0028489B" w:rsidP="0028489B">
            <w:pPr>
              <w:shd w:val="clear" w:color="auto" w:fill="FFFFFF"/>
              <w:spacing w:line="285" w:lineRule="atLeast"/>
              <w:ind w:firstLine="205"/>
              <w:rPr>
                <w:szCs w:val="28"/>
              </w:rPr>
            </w:pPr>
            <w:r w:rsidRPr="003C2268">
              <w:rPr>
                <w:szCs w:val="28"/>
              </w:rPr>
              <w:t>G(t) - число посещений цирков;</w:t>
            </w:r>
          </w:p>
          <w:p w:rsidR="0028489B" w:rsidRPr="003C2268" w:rsidRDefault="0028489B" w:rsidP="0028489B">
            <w:pPr>
              <w:shd w:val="clear" w:color="auto" w:fill="FFFFFF"/>
              <w:spacing w:line="285" w:lineRule="atLeast"/>
              <w:ind w:firstLine="205"/>
              <w:rPr>
                <w:szCs w:val="28"/>
              </w:rPr>
            </w:pPr>
            <w:r w:rsidRPr="003C2268">
              <w:rPr>
                <w:szCs w:val="28"/>
              </w:rPr>
              <w:t>H(t) - число посещений зоопарков;</w:t>
            </w:r>
          </w:p>
          <w:p w:rsidR="0028489B" w:rsidRPr="003C2268" w:rsidRDefault="0028489B" w:rsidP="0028489B">
            <w:pPr>
              <w:shd w:val="clear" w:color="auto" w:fill="FFFFFF"/>
              <w:spacing w:line="285" w:lineRule="atLeast"/>
              <w:ind w:firstLine="205"/>
              <w:rPr>
                <w:szCs w:val="28"/>
              </w:rPr>
            </w:pPr>
            <w:r w:rsidRPr="003C2268">
              <w:rPr>
                <w:szCs w:val="28"/>
              </w:rPr>
              <w:t>J(t) - число посещений кинотеатров;</w:t>
            </w:r>
          </w:p>
          <w:p w:rsidR="0028489B" w:rsidRPr="003C2268" w:rsidRDefault="0028489B" w:rsidP="0028489B">
            <w:pPr>
              <w:shd w:val="clear" w:color="auto" w:fill="FFFFFF"/>
              <w:spacing w:line="285" w:lineRule="atLeast"/>
              <w:ind w:firstLine="205"/>
              <w:rPr>
                <w:szCs w:val="28"/>
              </w:rPr>
            </w:pPr>
            <w:r w:rsidRPr="003C2268">
              <w:rPr>
                <w:szCs w:val="28"/>
              </w:rPr>
              <w:t>K(t) - число обращений к цифровым ресурсам в сфере культуры, которое определяется по данным счетчика «Цифровая культура» (Единое информационное пространство в сфере культуры). В разрезе субъекта Российской Федерации учитывается число обращений к цифровым ресурсам данного субъекта;</w:t>
            </w:r>
          </w:p>
          <w:p w:rsidR="0028489B" w:rsidRPr="003C2268" w:rsidRDefault="0028489B" w:rsidP="0028489B">
            <w:pPr>
              <w:shd w:val="clear" w:color="auto" w:fill="FFFFFF"/>
              <w:spacing w:line="285" w:lineRule="atLeast"/>
              <w:ind w:firstLine="205"/>
              <w:rPr>
                <w:szCs w:val="28"/>
              </w:rPr>
            </w:pPr>
            <w:r w:rsidRPr="003C2268">
              <w:rPr>
                <w:szCs w:val="28"/>
              </w:rPr>
              <w:lastRenderedPageBreak/>
              <w:t>L(t) - число посещений культурных мероприятий, проводимых детскими школами искусств по видам искусств;</w:t>
            </w:r>
          </w:p>
          <w:p w:rsidR="0028489B" w:rsidRPr="003C2268" w:rsidRDefault="0028489B" w:rsidP="0028489B">
            <w:pPr>
              <w:shd w:val="clear" w:color="auto" w:fill="FFFFFF"/>
              <w:spacing w:line="285" w:lineRule="atLeast"/>
              <w:ind w:firstLine="205"/>
              <w:rPr>
                <w:szCs w:val="28"/>
              </w:rPr>
            </w:pPr>
            <w:r w:rsidRPr="003C2268">
              <w:rPr>
                <w:szCs w:val="28"/>
              </w:rPr>
              <w:t>M(t) - число посещений культурных мероприятий, проводимых профессиональными образовательными организациями;</w:t>
            </w:r>
          </w:p>
          <w:p w:rsidR="0028489B" w:rsidRPr="003C2268" w:rsidRDefault="0028489B" w:rsidP="0028489B">
            <w:pPr>
              <w:shd w:val="clear" w:color="auto" w:fill="FFFFFF"/>
              <w:spacing w:line="285" w:lineRule="atLeast"/>
              <w:ind w:firstLine="205"/>
              <w:rPr>
                <w:szCs w:val="28"/>
              </w:rPr>
            </w:pPr>
            <w:r w:rsidRPr="003C2268">
              <w:rPr>
                <w:szCs w:val="28"/>
              </w:rPr>
              <w:t>N(t) - число посещений культурных мероприятий, проводимых образовательными организациями высшего образования;</w:t>
            </w:r>
          </w:p>
          <w:p w:rsidR="0028489B" w:rsidRPr="003C2268" w:rsidRDefault="0028489B" w:rsidP="0028489B">
            <w:pPr>
              <w:shd w:val="clear" w:color="auto" w:fill="FFFFFF"/>
              <w:spacing w:line="285" w:lineRule="atLeast"/>
              <w:ind w:firstLine="205"/>
              <w:rPr>
                <w:szCs w:val="28"/>
              </w:rPr>
            </w:pPr>
            <w:r w:rsidRPr="003C2268">
              <w:rPr>
                <w:szCs w:val="28"/>
              </w:rPr>
              <w:t>t - отчетный период.</w:t>
            </w:r>
          </w:p>
        </w:tc>
        <w:tc>
          <w:tcPr>
            <w:tcW w:w="2395" w:type="dxa"/>
            <w:gridSpan w:val="2"/>
            <w:tcBorders>
              <w:top w:val="single" w:sz="4" w:space="0" w:color="000000"/>
              <w:left w:val="single" w:sz="4" w:space="0" w:color="000000"/>
              <w:bottom w:val="single" w:sz="4" w:space="0" w:color="000000"/>
              <w:right w:val="single" w:sz="4" w:space="0" w:color="000000"/>
            </w:tcBorders>
            <w:shd w:val="clear" w:color="auto" w:fill="auto"/>
          </w:tcPr>
          <w:p w:rsidR="0028489B" w:rsidRPr="003C2268" w:rsidRDefault="0028489B" w:rsidP="0028489B">
            <w:pPr>
              <w:widowControl w:val="0"/>
              <w:rPr>
                <w:szCs w:val="28"/>
              </w:rPr>
            </w:pPr>
            <w:r w:rsidRPr="003C2268">
              <w:rPr>
                <w:szCs w:val="28"/>
              </w:rPr>
              <w:lastRenderedPageBreak/>
              <w:t xml:space="preserve">Источниками информации служат данные организаций, подтвержденные отчетами билетно-кассовых систем, бухгалтерии, данными общедоступных интернет-сервисов, сводные данные Министерства культуры Московской области, Министерства образования Московской области, Министерства благоустройства Московской области, иных государственных органов </w:t>
            </w:r>
            <w:r w:rsidRPr="003C2268">
              <w:rPr>
                <w:szCs w:val="28"/>
              </w:rPr>
              <w:lastRenderedPageBreak/>
              <w:t>исполнительной власти и органов местного самоуправления, курирующих деятельность организаций (учреждений), которые проводят культурные мероприятия, в том числе:</w:t>
            </w:r>
          </w:p>
          <w:p w:rsidR="0028489B" w:rsidRPr="003C2268" w:rsidRDefault="0028489B" w:rsidP="0028489B">
            <w:pPr>
              <w:widowControl w:val="0"/>
              <w:rPr>
                <w:szCs w:val="28"/>
              </w:rPr>
            </w:pPr>
            <w:r w:rsidRPr="003C2268">
              <w:rPr>
                <w:szCs w:val="28"/>
              </w:rPr>
              <w:t>АИС «Статистическая отчетность отрасли» - автоматизированная информационная система Министерства культуры Российской Федерации;</w:t>
            </w:r>
          </w:p>
          <w:p w:rsidR="0028489B" w:rsidRPr="003C2268" w:rsidRDefault="0028489B" w:rsidP="0028489B">
            <w:pPr>
              <w:widowControl w:val="0"/>
              <w:rPr>
                <w:szCs w:val="28"/>
              </w:rPr>
            </w:pPr>
            <w:r w:rsidRPr="003C2268">
              <w:rPr>
                <w:szCs w:val="28"/>
              </w:rPr>
              <w:t xml:space="preserve">АИС «Единое информационное пространство в сфере культуры» - автоматизированная информационная </w:t>
            </w:r>
            <w:r w:rsidRPr="003C2268">
              <w:rPr>
                <w:szCs w:val="28"/>
              </w:rPr>
              <w:lastRenderedPageBreak/>
              <w:t>система Министерства культуры Российской Федерации;</w:t>
            </w:r>
          </w:p>
          <w:p w:rsidR="0028489B" w:rsidRPr="003C2268" w:rsidRDefault="0028489B" w:rsidP="0028489B">
            <w:pPr>
              <w:widowControl w:val="0"/>
              <w:rPr>
                <w:szCs w:val="28"/>
              </w:rPr>
            </w:pPr>
            <w:r w:rsidRPr="003C2268">
              <w:rPr>
                <w:szCs w:val="28"/>
              </w:rPr>
              <w:t>ЕАИС - единая федеральная автоматизированная информационная система сведений о показах фильмов в кинозалах Министерства культуры Российской Федерации;</w:t>
            </w:r>
          </w:p>
          <w:p w:rsidR="0028489B" w:rsidRPr="003C2268" w:rsidRDefault="0028489B" w:rsidP="0028489B">
            <w:pPr>
              <w:widowControl w:val="0"/>
              <w:rPr>
                <w:szCs w:val="28"/>
              </w:rPr>
            </w:pPr>
            <w:r w:rsidRPr="003C2268">
              <w:rPr>
                <w:szCs w:val="28"/>
              </w:rPr>
              <w:t>ЕГИС «Информационно-аналитическая система» - единая государственная информационная система Министерства просвещения Российской Федерации;</w:t>
            </w:r>
          </w:p>
          <w:p w:rsidR="0028489B" w:rsidRPr="003C2268" w:rsidRDefault="0028489B" w:rsidP="0028489B">
            <w:pPr>
              <w:widowControl w:val="0"/>
              <w:rPr>
                <w:szCs w:val="28"/>
              </w:rPr>
            </w:pPr>
            <w:r w:rsidRPr="003C2268">
              <w:rPr>
                <w:szCs w:val="28"/>
              </w:rPr>
              <w:t xml:space="preserve">ИАС «Мониторинг» - информационная </w:t>
            </w:r>
            <w:r w:rsidRPr="003C2268">
              <w:rPr>
                <w:szCs w:val="28"/>
              </w:rPr>
              <w:lastRenderedPageBreak/>
              <w:t>аналитическая система Министерства науки и высшего образования Российской Федерации.</w:t>
            </w:r>
          </w:p>
        </w:tc>
        <w:tc>
          <w:tcPr>
            <w:tcW w:w="2270" w:type="dxa"/>
            <w:tcBorders>
              <w:left w:val="single" w:sz="4" w:space="0" w:color="auto"/>
              <w:right w:val="single" w:sz="4" w:space="0" w:color="auto"/>
            </w:tcBorders>
          </w:tcPr>
          <w:p w:rsidR="0028489B" w:rsidRPr="003C2268" w:rsidRDefault="0028489B" w:rsidP="0028489B">
            <w:pPr>
              <w:widowControl w:val="0"/>
              <w:autoSpaceDE w:val="0"/>
              <w:autoSpaceDN w:val="0"/>
              <w:adjustRightInd w:val="0"/>
              <w:ind w:left="-704" w:firstLine="720"/>
              <w:jc w:val="center"/>
              <w:rPr>
                <w:szCs w:val="28"/>
              </w:rPr>
            </w:pPr>
            <w:r w:rsidRPr="003C2268">
              <w:rPr>
                <w:szCs w:val="28"/>
              </w:rPr>
              <w:lastRenderedPageBreak/>
              <w:t>Квартальная</w:t>
            </w:r>
          </w:p>
        </w:tc>
      </w:tr>
      <w:tr w:rsidR="00C31553" w:rsidRPr="003C2268" w:rsidTr="00802E23">
        <w:trPr>
          <w:trHeight w:val="253"/>
        </w:trPr>
        <w:tc>
          <w:tcPr>
            <w:tcW w:w="736" w:type="dxa"/>
            <w:tcBorders>
              <w:right w:val="single" w:sz="4" w:space="0" w:color="auto"/>
            </w:tcBorders>
          </w:tcPr>
          <w:p w:rsidR="00802E23" w:rsidRPr="003C2268" w:rsidRDefault="00802E23" w:rsidP="00802E23">
            <w:pPr>
              <w:widowControl w:val="0"/>
              <w:autoSpaceDE w:val="0"/>
              <w:autoSpaceDN w:val="0"/>
              <w:adjustRightInd w:val="0"/>
              <w:ind w:left="-704" w:firstLine="720"/>
              <w:jc w:val="center"/>
              <w:rPr>
                <w:rFonts w:eastAsiaTheme="minorEastAsia"/>
                <w:szCs w:val="28"/>
                <w:lang w:eastAsia="ru-RU"/>
              </w:rPr>
            </w:pPr>
          </w:p>
        </w:tc>
        <w:tc>
          <w:tcPr>
            <w:tcW w:w="2837" w:type="dxa"/>
            <w:tcBorders>
              <w:top w:val="single" w:sz="4" w:space="0" w:color="auto"/>
              <w:left w:val="single" w:sz="4" w:space="0" w:color="auto"/>
              <w:right w:val="single" w:sz="4" w:space="0" w:color="auto"/>
            </w:tcBorders>
          </w:tcPr>
          <w:p w:rsidR="00802E23" w:rsidRPr="003C2268" w:rsidRDefault="00802E23" w:rsidP="00802E23">
            <w:pPr>
              <w:pStyle w:val="ConsPlusNormal"/>
              <w:rPr>
                <w:rFonts w:ascii="Times New Roman" w:eastAsia="Calibri" w:hAnsi="Times New Roman" w:cs="Times New Roman"/>
                <w:sz w:val="28"/>
                <w:szCs w:val="28"/>
                <w:u w:val="single"/>
                <w:lang w:eastAsia="en-US"/>
              </w:rPr>
            </w:pPr>
            <w:r w:rsidRPr="003C2268">
              <w:rPr>
                <w:rFonts w:ascii="Times New Roman" w:eastAsia="Calibri" w:hAnsi="Times New Roman" w:cs="Times New Roman"/>
                <w:sz w:val="28"/>
                <w:szCs w:val="28"/>
                <w:u w:val="single"/>
                <w:lang w:eastAsia="en-US"/>
              </w:rPr>
              <w:t xml:space="preserve">Показатель 6. </w:t>
            </w:r>
          </w:p>
          <w:p w:rsidR="00802E23" w:rsidRPr="003C2268" w:rsidRDefault="00802E23" w:rsidP="00802E23">
            <w:pPr>
              <w:pStyle w:val="ConsPlusNormal"/>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Количество поддержанных творческих инициатив и проектов (нарастающим итогом)</w:t>
            </w:r>
          </w:p>
        </w:tc>
        <w:tc>
          <w:tcPr>
            <w:tcW w:w="1265" w:type="dxa"/>
            <w:tcBorders>
              <w:top w:val="single" w:sz="4" w:space="0" w:color="auto"/>
              <w:left w:val="single" w:sz="4" w:space="0" w:color="auto"/>
              <w:right w:val="single" w:sz="4" w:space="0" w:color="auto"/>
            </w:tcBorders>
          </w:tcPr>
          <w:p w:rsidR="00802E23" w:rsidRPr="003C2268" w:rsidRDefault="00802E23" w:rsidP="00802E23">
            <w:pPr>
              <w:pStyle w:val="ConsPlusNormal"/>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единиц</w:t>
            </w:r>
          </w:p>
        </w:tc>
        <w:tc>
          <w:tcPr>
            <w:tcW w:w="3851" w:type="dxa"/>
            <w:gridSpan w:val="3"/>
            <w:tcBorders>
              <w:top w:val="single" w:sz="4" w:space="0" w:color="auto"/>
              <w:left w:val="single" w:sz="4" w:space="0" w:color="auto"/>
              <w:right w:val="single" w:sz="4" w:space="0" w:color="auto"/>
            </w:tcBorders>
          </w:tcPr>
          <w:p w:rsidR="00802E23" w:rsidRPr="003C2268" w:rsidRDefault="00802E23" w:rsidP="00802E23">
            <w:pPr>
              <w:pStyle w:val="ConsPlusNormal"/>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Итоги конкурсного отбора, результаты которого утверждаются Министерством культуры Московской области. Ведомственные данные</w:t>
            </w:r>
          </w:p>
        </w:tc>
        <w:tc>
          <w:tcPr>
            <w:tcW w:w="2395" w:type="dxa"/>
            <w:gridSpan w:val="2"/>
            <w:tcBorders>
              <w:top w:val="single" w:sz="4" w:space="0" w:color="auto"/>
              <w:left w:val="single" w:sz="4" w:space="0" w:color="auto"/>
              <w:right w:val="single" w:sz="4" w:space="0" w:color="auto"/>
            </w:tcBorders>
          </w:tcPr>
          <w:p w:rsidR="00802E23" w:rsidRPr="003C2268" w:rsidRDefault="00802E23" w:rsidP="00802E23">
            <w:pPr>
              <w:pStyle w:val="ConsPlusNormal"/>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Ти = Лр + Луч,</w:t>
            </w:r>
          </w:p>
          <w:p w:rsidR="00802E23" w:rsidRPr="003C2268" w:rsidRDefault="00802E23" w:rsidP="00802E23">
            <w:pPr>
              <w:pStyle w:val="ConsPlusNormal"/>
              <w:rPr>
                <w:rFonts w:ascii="Times New Roman" w:eastAsia="Calibri" w:hAnsi="Times New Roman" w:cs="Times New Roman"/>
                <w:sz w:val="28"/>
                <w:szCs w:val="28"/>
                <w:lang w:eastAsia="en-US"/>
              </w:rPr>
            </w:pPr>
          </w:p>
          <w:p w:rsidR="00802E23" w:rsidRPr="003C2268" w:rsidRDefault="00802E23" w:rsidP="00802E23">
            <w:pPr>
              <w:pStyle w:val="ConsPlusNormal"/>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где:</w:t>
            </w:r>
          </w:p>
          <w:p w:rsidR="00802E23" w:rsidRPr="003C2268" w:rsidRDefault="00802E23" w:rsidP="00802E23">
            <w:pPr>
              <w:pStyle w:val="ConsPlusNormal"/>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Ти - количество поддержанных творческих инициатив и проектов (нарастающим итогом);</w:t>
            </w:r>
          </w:p>
          <w:p w:rsidR="00802E23" w:rsidRPr="003C2268" w:rsidRDefault="00802E23" w:rsidP="00802E23">
            <w:pPr>
              <w:pStyle w:val="ConsPlusNormal"/>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Лр - количество оказанной государственной поддержки лучшим работникам сельских учреждений культуры, ед.;</w:t>
            </w:r>
          </w:p>
          <w:p w:rsidR="00802E23" w:rsidRPr="003C2268" w:rsidRDefault="00802E23" w:rsidP="00802E23">
            <w:pPr>
              <w:pStyle w:val="ConsPlusNormal"/>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 xml:space="preserve">Луч - количество оказанной государственной поддержки лучшим сельским учреждениям </w:t>
            </w:r>
            <w:r w:rsidRPr="003C2268">
              <w:rPr>
                <w:rFonts w:ascii="Times New Roman" w:eastAsia="Calibri" w:hAnsi="Times New Roman" w:cs="Times New Roman"/>
                <w:sz w:val="28"/>
                <w:szCs w:val="28"/>
                <w:lang w:eastAsia="en-US"/>
              </w:rPr>
              <w:lastRenderedPageBreak/>
              <w:t>культуры, ед.</w:t>
            </w:r>
          </w:p>
          <w:p w:rsidR="00802E23" w:rsidRPr="003C2268" w:rsidRDefault="00802E23" w:rsidP="00802E23">
            <w:pPr>
              <w:pStyle w:val="ConsPlusNormal"/>
              <w:rPr>
                <w:rFonts w:ascii="Times New Roman" w:eastAsia="Calibri" w:hAnsi="Times New Roman" w:cs="Times New Roman"/>
                <w:sz w:val="28"/>
                <w:szCs w:val="28"/>
                <w:lang w:eastAsia="en-US"/>
              </w:rPr>
            </w:pPr>
          </w:p>
          <w:p w:rsidR="00802E23" w:rsidRPr="003C2268" w:rsidRDefault="00802E23" w:rsidP="00802E23">
            <w:pPr>
              <w:pStyle w:val="ConsPlusNormal"/>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t xml:space="preserve">Плановое значение на 2021-2023 годы установлено в соответствии с паспортом регионального проекта "Творческие люди Подмосковья", которое включает: количество оказанной государственной поддержки лучшим работникам сельских учреждений культуры по 39 ед. ежегодно и количество оказанной государственной поддержки лучшим сельским учреждениям культуры по 16 </w:t>
            </w:r>
            <w:r w:rsidRPr="003C2268">
              <w:rPr>
                <w:rFonts w:ascii="Times New Roman" w:eastAsia="Calibri" w:hAnsi="Times New Roman" w:cs="Times New Roman"/>
                <w:sz w:val="28"/>
                <w:szCs w:val="28"/>
                <w:lang w:eastAsia="en-US"/>
              </w:rPr>
              <w:lastRenderedPageBreak/>
              <w:t>ед. ежегодно</w:t>
            </w:r>
          </w:p>
        </w:tc>
        <w:tc>
          <w:tcPr>
            <w:tcW w:w="2270" w:type="dxa"/>
            <w:tcBorders>
              <w:top w:val="single" w:sz="4" w:space="0" w:color="auto"/>
              <w:left w:val="single" w:sz="4" w:space="0" w:color="auto"/>
              <w:right w:val="single" w:sz="4" w:space="0" w:color="auto"/>
            </w:tcBorders>
          </w:tcPr>
          <w:p w:rsidR="00802E23" w:rsidRPr="003C2268" w:rsidRDefault="00802E23" w:rsidP="00802E23">
            <w:pPr>
              <w:pStyle w:val="ConsPlusNormal"/>
              <w:rPr>
                <w:rFonts w:ascii="Times New Roman" w:eastAsia="Calibri" w:hAnsi="Times New Roman" w:cs="Times New Roman"/>
                <w:sz w:val="28"/>
                <w:szCs w:val="28"/>
                <w:lang w:eastAsia="en-US"/>
              </w:rPr>
            </w:pPr>
            <w:r w:rsidRPr="003C2268">
              <w:rPr>
                <w:rFonts w:ascii="Times New Roman" w:eastAsia="Calibri" w:hAnsi="Times New Roman" w:cs="Times New Roman"/>
                <w:sz w:val="28"/>
                <w:szCs w:val="28"/>
                <w:lang w:eastAsia="en-US"/>
              </w:rPr>
              <w:lastRenderedPageBreak/>
              <w:t>ежегодно</w:t>
            </w:r>
          </w:p>
        </w:tc>
      </w:tr>
      <w:tr w:rsidR="00C31553" w:rsidRPr="003C2268" w:rsidTr="0028489B">
        <w:tblPrEx>
          <w:tblLook w:val="0400" w:firstRow="0" w:lastRow="0" w:firstColumn="0" w:lastColumn="0" w:noHBand="0" w:noVBand="1"/>
        </w:tblPrEx>
        <w:trPr>
          <w:trHeight w:val="253"/>
        </w:trPr>
        <w:tc>
          <w:tcPr>
            <w:tcW w:w="736" w:type="dxa"/>
            <w:tcBorders>
              <w:right w:val="single" w:sz="4" w:space="0" w:color="auto"/>
            </w:tcBorders>
          </w:tcPr>
          <w:p w:rsidR="00BE0F3C" w:rsidRPr="003C2268" w:rsidRDefault="000B280C" w:rsidP="00D06A88">
            <w:pPr>
              <w:widowControl w:val="0"/>
              <w:autoSpaceDE w:val="0"/>
              <w:autoSpaceDN w:val="0"/>
              <w:adjustRightInd w:val="0"/>
              <w:ind w:left="-704" w:firstLine="720"/>
              <w:jc w:val="center"/>
              <w:rPr>
                <w:rFonts w:eastAsiaTheme="minorEastAsia"/>
                <w:sz w:val="18"/>
                <w:szCs w:val="18"/>
                <w:lang w:eastAsia="ru-RU"/>
              </w:rPr>
            </w:pPr>
            <w:r w:rsidRPr="003C2268">
              <w:rPr>
                <w:rFonts w:eastAsiaTheme="minorEastAsia"/>
                <w:szCs w:val="28"/>
                <w:lang w:eastAsia="ru-RU"/>
              </w:rPr>
              <w:lastRenderedPageBreak/>
              <w:t>1</w:t>
            </w:r>
          </w:p>
        </w:tc>
        <w:tc>
          <w:tcPr>
            <w:tcW w:w="2837" w:type="dxa"/>
            <w:tcBorders>
              <w:left w:val="single" w:sz="4" w:space="0" w:color="auto"/>
              <w:right w:val="single" w:sz="4" w:space="0" w:color="auto"/>
            </w:tcBorders>
          </w:tcPr>
          <w:p w:rsidR="00BE0F3C" w:rsidRPr="003C2268" w:rsidRDefault="00BE0F3C" w:rsidP="00D06A88">
            <w:pPr>
              <w:rPr>
                <w:szCs w:val="28"/>
                <w:u w:val="single"/>
              </w:rPr>
            </w:pPr>
            <w:r w:rsidRPr="003C2268">
              <w:rPr>
                <w:szCs w:val="28"/>
                <w:u w:val="single"/>
              </w:rPr>
              <w:t>Показатель 7</w:t>
            </w:r>
          </w:p>
          <w:p w:rsidR="00BE0F3C" w:rsidRPr="003C2268" w:rsidRDefault="00BE0F3C" w:rsidP="00D06A88">
            <w:pPr>
              <w:rPr>
                <w:szCs w:val="28"/>
              </w:rPr>
            </w:pPr>
            <w:r w:rsidRPr="003C2268">
              <w:rPr>
                <w:szCs w:val="28"/>
              </w:rPr>
              <w:t xml:space="preserve">Соотношение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в Московской области </w:t>
            </w:r>
          </w:p>
          <w:p w:rsidR="00BE0F3C" w:rsidRPr="003C2268" w:rsidRDefault="00BE0F3C" w:rsidP="00D06A88">
            <w:pPr>
              <w:rPr>
                <w:rFonts w:eastAsiaTheme="minorEastAsia"/>
                <w:i/>
                <w:sz w:val="18"/>
                <w:szCs w:val="18"/>
                <w:lang w:eastAsia="ru-RU"/>
              </w:rPr>
            </w:pPr>
          </w:p>
        </w:tc>
        <w:tc>
          <w:tcPr>
            <w:tcW w:w="1275" w:type="dxa"/>
            <w:gridSpan w:val="2"/>
            <w:tcBorders>
              <w:left w:val="single" w:sz="4" w:space="0" w:color="auto"/>
              <w:right w:val="single" w:sz="4" w:space="0" w:color="auto"/>
            </w:tcBorders>
          </w:tcPr>
          <w:p w:rsidR="00BE0F3C" w:rsidRPr="003C2268" w:rsidRDefault="00BE0F3C" w:rsidP="00D06A88">
            <w:pPr>
              <w:jc w:val="center"/>
              <w:rPr>
                <w:szCs w:val="28"/>
              </w:rPr>
            </w:pPr>
            <w:r w:rsidRPr="003C2268">
              <w:rPr>
                <w:szCs w:val="28"/>
              </w:rPr>
              <w:t>процент</w:t>
            </w:r>
          </w:p>
          <w:p w:rsidR="00BE0F3C" w:rsidRPr="003C2268" w:rsidRDefault="00BE0F3C" w:rsidP="00D06A88">
            <w:pPr>
              <w:widowControl w:val="0"/>
              <w:autoSpaceDE w:val="0"/>
              <w:autoSpaceDN w:val="0"/>
              <w:adjustRightInd w:val="0"/>
              <w:jc w:val="center"/>
              <w:rPr>
                <w:rFonts w:eastAsiaTheme="minorEastAsia"/>
                <w:sz w:val="18"/>
                <w:szCs w:val="18"/>
                <w:lang w:eastAsia="ru-RU"/>
              </w:rPr>
            </w:pPr>
          </w:p>
        </w:tc>
        <w:tc>
          <w:tcPr>
            <w:tcW w:w="3824" w:type="dxa"/>
            <w:tcBorders>
              <w:left w:val="single" w:sz="4" w:space="0" w:color="auto"/>
              <w:right w:val="single" w:sz="4" w:space="0" w:color="auto"/>
            </w:tcBorders>
          </w:tcPr>
          <w:p w:rsidR="00BE0F3C" w:rsidRPr="003C2268" w:rsidRDefault="00BE0F3C" w:rsidP="00D06A88">
            <w:pPr>
              <w:shd w:val="clear" w:color="auto" w:fill="FFFFFF"/>
              <w:spacing w:line="264" w:lineRule="auto"/>
              <w:rPr>
                <w:szCs w:val="28"/>
              </w:rPr>
            </w:pPr>
            <w:r w:rsidRPr="003C2268">
              <w:rPr>
                <w:szCs w:val="28"/>
              </w:rPr>
              <w:t>Ск = Зк / Дмо x 100%,</w:t>
            </w:r>
          </w:p>
          <w:p w:rsidR="00BE0F3C" w:rsidRPr="003C2268" w:rsidRDefault="00BE0F3C" w:rsidP="00D06A88">
            <w:pPr>
              <w:shd w:val="clear" w:color="auto" w:fill="FFFFFF"/>
              <w:spacing w:line="264" w:lineRule="auto"/>
              <w:rPr>
                <w:szCs w:val="28"/>
              </w:rPr>
            </w:pPr>
            <w:r w:rsidRPr="003C2268">
              <w:rPr>
                <w:szCs w:val="28"/>
              </w:rPr>
              <w:t>где:</w:t>
            </w:r>
          </w:p>
          <w:p w:rsidR="00BE0F3C" w:rsidRPr="003C2268" w:rsidRDefault="00BE0F3C" w:rsidP="00D06A88">
            <w:pPr>
              <w:shd w:val="clear" w:color="auto" w:fill="FFFFFF"/>
              <w:spacing w:line="264" w:lineRule="auto"/>
              <w:rPr>
                <w:szCs w:val="28"/>
              </w:rPr>
            </w:pPr>
            <w:r w:rsidRPr="003C2268">
              <w:rPr>
                <w:szCs w:val="28"/>
              </w:rPr>
              <w:t>Ск – соотношение средней заработной платы работников муниципальных учреждений культуры Московской области к средней заработной плате в Московской области;</w:t>
            </w:r>
          </w:p>
          <w:p w:rsidR="00BE0F3C" w:rsidRPr="003C2268" w:rsidRDefault="00BE0F3C" w:rsidP="00D06A88">
            <w:pPr>
              <w:shd w:val="clear" w:color="auto" w:fill="FFFFFF"/>
              <w:spacing w:line="264" w:lineRule="auto"/>
              <w:rPr>
                <w:szCs w:val="28"/>
              </w:rPr>
            </w:pPr>
            <w:r w:rsidRPr="003C2268">
              <w:rPr>
                <w:szCs w:val="28"/>
              </w:rPr>
              <w:t>Зк – средняя заработная плата работников муниципальных учреждений культуры Московской области;</w:t>
            </w:r>
          </w:p>
          <w:p w:rsidR="00BE0F3C" w:rsidRPr="003C2268" w:rsidRDefault="00BE0F3C" w:rsidP="00D06A88">
            <w:pPr>
              <w:widowControl w:val="0"/>
              <w:autoSpaceDE w:val="0"/>
              <w:autoSpaceDN w:val="0"/>
              <w:adjustRightInd w:val="0"/>
              <w:rPr>
                <w:rFonts w:eastAsiaTheme="minorEastAsia"/>
                <w:sz w:val="18"/>
                <w:szCs w:val="18"/>
                <w:lang w:eastAsia="ru-RU"/>
              </w:rPr>
            </w:pPr>
            <w:r w:rsidRPr="003C2268">
              <w:rPr>
                <w:szCs w:val="28"/>
              </w:rPr>
              <w:t>Дмо – среднемесячный доход от трудовой деятельности Московской области</w:t>
            </w:r>
          </w:p>
        </w:tc>
        <w:tc>
          <w:tcPr>
            <w:tcW w:w="2412" w:type="dxa"/>
            <w:gridSpan w:val="3"/>
            <w:tcBorders>
              <w:left w:val="single" w:sz="4" w:space="0" w:color="auto"/>
              <w:right w:val="single" w:sz="4" w:space="0" w:color="auto"/>
            </w:tcBorders>
          </w:tcPr>
          <w:p w:rsidR="00BE0F3C" w:rsidRPr="003C2268" w:rsidRDefault="00BE0F3C" w:rsidP="00D06A88">
            <w:pPr>
              <w:widowControl w:val="0"/>
              <w:autoSpaceDE w:val="0"/>
              <w:autoSpaceDN w:val="0"/>
              <w:adjustRightInd w:val="0"/>
              <w:rPr>
                <w:rFonts w:eastAsiaTheme="minorEastAsia"/>
                <w:sz w:val="20"/>
                <w:szCs w:val="20"/>
                <w:lang w:eastAsia="ru-RU"/>
              </w:rPr>
            </w:pPr>
            <w:r w:rsidRPr="003C2268">
              <w:rPr>
                <w:szCs w:val="28"/>
              </w:rPr>
              <w:t xml:space="preserve">Форма федерального статистического наблюдения № ЗП-культура «Сведения о численности и оплате труда работников сферы культуры по категориям персонала», утвержденная приказом Росстата от 15.07.2019 № 404 «Об утверждении форм федерального статистического наблюдения для организации федерального статистического наблюдения за численностью, условиями и оплатой труда работников, потребностью организаций в </w:t>
            </w:r>
            <w:r w:rsidRPr="003C2268">
              <w:rPr>
                <w:szCs w:val="28"/>
              </w:rPr>
              <w:lastRenderedPageBreak/>
              <w:t>работниках по профессиональным группам, составом кадров государственной гражданской и муниципальной службы»</w:t>
            </w:r>
          </w:p>
        </w:tc>
        <w:tc>
          <w:tcPr>
            <w:tcW w:w="2270" w:type="dxa"/>
            <w:tcBorders>
              <w:left w:val="single" w:sz="4" w:space="0" w:color="auto"/>
            </w:tcBorders>
          </w:tcPr>
          <w:p w:rsidR="00BE0F3C" w:rsidRPr="003C2268" w:rsidRDefault="00BE0F3C" w:rsidP="00D06A88">
            <w:pPr>
              <w:widowControl w:val="0"/>
              <w:autoSpaceDE w:val="0"/>
              <w:autoSpaceDN w:val="0"/>
              <w:adjustRightInd w:val="0"/>
              <w:jc w:val="center"/>
              <w:rPr>
                <w:rFonts w:eastAsiaTheme="minorEastAsia"/>
                <w:sz w:val="18"/>
                <w:szCs w:val="18"/>
                <w:lang w:eastAsia="ru-RU"/>
              </w:rPr>
            </w:pPr>
            <w:r w:rsidRPr="003C2268">
              <w:rPr>
                <w:szCs w:val="28"/>
                <w:lang w:eastAsia="ru-RU"/>
              </w:rPr>
              <w:lastRenderedPageBreak/>
              <w:t>Квартальная</w:t>
            </w:r>
          </w:p>
        </w:tc>
      </w:tr>
      <w:tr w:rsidR="00C31553" w:rsidRPr="003C2268" w:rsidTr="0028489B">
        <w:tblPrEx>
          <w:tblLook w:val="0400" w:firstRow="0" w:lastRow="0" w:firstColumn="0" w:lastColumn="0" w:noHBand="0" w:noVBand="1"/>
        </w:tblPrEx>
        <w:trPr>
          <w:trHeight w:val="253"/>
        </w:trPr>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D77FD9" w:rsidRPr="003C2268" w:rsidRDefault="00D77FD9" w:rsidP="00D77FD9">
            <w:pPr>
              <w:jc w:val="center"/>
              <w:rPr>
                <w:szCs w:val="28"/>
              </w:rPr>
            </w:pPr>
            <w:r w:rsidRPr="003C2268">
              <w:rPr>
                <w:szCs w:val="28"/>
              </w:rPr>
              <w:lastRenderedPageBreak/>
              <w:t>2</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D77FD9" w:rsidRPr="003C2268" w:rsidRDefault="00D77FD9" w:rsidP="00D77FD9">
            <w:pPr>
              <w:rPr>
                <w:szCs w:val="28"/>
                <w:u w:val="single"/>
              </w:rPr>
            </w:pPr>
            <w:r w:rsidRPr="003C2268">
              <w:rPr>
                <w:szCs w:val="28"/>
                <w:u w:val="single"/>
              </w:rPr>
              <w:t>Показатель 9</w:t>
            </w:r>
          </w:p>
          <w:p w:rsidR="00D77FD9" w:rsidRPr="003C2268" w:rsidRDefault="00D77FD9" w:rsidP="00D77FD9">
            <w:pPr>
              <w:rPr>
                <w:szCs w:val="28"/>
              </w:rPr>
            </w:pPr>
            <w:r w:rsidRPr="003C2268">
              <w:rPr>
                <w:szCs w:val="28"/>
              </w:rPr>
              <w:t xml:space="preserve">Доля детей, привлекаемых к участию в творческих мероприятиях сферы культуры не приоритетный, но обязательный для включения в муниципальные программы ОМСУ)   </w:t>
            </w:r>
          </w:p>
          <w:p w:rsidR="00D77FD9" w:rsidRPr="003C2268" w:rsidRDefault="00D77FD9" w:rsidP="00D77FD9">
            <w:pPr>
              <w:rPr>
                <w:szCs w:val="28"/>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D77FD9" w:rsidRPr="003C2268" w:rsidRDefault="00D77FD9" w:rsidP="00D77FD9">
            <w:pPr>
              <w:jc w:val="center"/>
              <w:rPr>
                <w:szCs w:val="28"/>
              </w:rPr>
            </w:pPr>
            <w:r w:rsidRPr="003C2268">
              <w:rPr>
                <w:szCs w:val="28"/>
              </w:rPr>
              <w:t>процент</w:t>
            </w:r>
          </w:p>
        </w:tc>
        <w:tc>
          <w:tcPr>
            <w:tcW w:w="3824" w:type="dxa"/>
            <w:tcBorders>
              <w:top w:val="single" w:sz="4" w:space="0" w:color="000000"/>
              <w:left w:val="single" w:sz="4" w:space="0" w:color="000000"/>
              <w:bottom w:val="single" w:sz="4" w:space="0" w:color="000000"/>
              <w:right w:val="single" w:sz="4" w:space="0" w:color="000000"/>
            </w:tcBorders>
            <w:shd w:val="clear" w:color="auto" w:fill="auto"/>
          </w:tcPr>
          <w:p w:rsidR="00D77FD9" w:rsidRPr="003C2268" w:rsidRDefault="00D77FD9" w:rsidP="00D77FD9">
            <w:pPr>
              <w:widowControl w:val="0"/>
              <w:rPr>
                <w:szCs w:val="28"/>
              </w:rPr>
            </w:pPr>
            <w:r w:rsidRPr="003C2268">
              <w:rPr>
                <w:szCs w:val="28"/>
              </w:rPr>
              <w:t>П = Ч(тм) / ЧД х 100, где:</w:t>
            </w:r>
          </w:p>
          <w:p w:rsidR="00D77FD9" w:rsidRPr="003C2268" w:rsidRDefault="00D77FD9" w:rsidP="00D77FD9">
            <w:pPr>
              <w:widowControl w:val="0"/>
              <w:rPr>
                <w:szCs w:val="28"/>
              </w:rPr>
            </w:pPr>
            <w:r w:rsidRPr="003C2268">
              <w:rPr>
                <w:szCs w:val="28"/>
              </w:rPr>
              <w:t>П – планируемый показатель;</w:t>
            </w:r>
          </w:p>
          <w:p w:rsidR="00D77FD9" w:rsidRPr="003C2268" w:rsidRDefault="00D77FD9" w:rsidP="00D77FD9">
            <w:pPr>
              <w:widowControl w:val="0"/>
              <w:rPr>
                <w:szCs w:val="28"/>
              </w:rPr>
            </w:pPr>
            <w:r w:rsidRPr="003C2268">
              <w:rPr>
                <w:szCs w:val="28"/>
              </w:rPr>
              <w:t>Ч(тм) – численность участников творческих мероприятий сферы культуры;</w:t>
            </w:r>
          </w:p>
          <w:p w:rsidR="00D77FD9" w:rsidRPr="003C2268" w:rsidRDefault="00D77FD9" w:rsidP="00D77FD9">
            <w:pPr>
              <w:rPr>
                <w:szCs w:val="28"/>
              </w:rPr>
            </w:pPr>
            <w:r w:rsidRPr="003C2268">
              <w:rPr>
                <w:szCs w:val="28"/>
              </w:rPr>
              <w:t>ЧД – общая численность детей</w:t>
            </w:r>
          </w:p>
        </w:tc>
        <w:tc>
          <w:tcPr>
            <w:tcW w:w="2412" w:type="dxa"/>
            <w:gridSpan w:val="3"/>
            <w:tcBorders>
              <w:top w:val="single" w:sz="4" w:space="0" w:color="000000"/>
              <w:left w:val="single" w:sz="4" w:space="0" w:color="000000"/>
              <w:bottom w:val="single" w:sz="4" w:space="0" w:color="000000"/>
              <w:right w:val="single" w:sz="4" w:space="0" w:color="000000"/>
            </w:tcBorders>
            <w:shd w:val="clear" w:color="auto" w:fill="auto"/>
          </w:tcPr>
          <w:p w:rsidR="00D77FD9" w:rsidRPr="003C2268" w:rsidRDefault="00D77FD9" w:rsidP="00D77FD9">
            <w:pPr>
              <w:rPr>
                <w:szCs w:val="28"/>
              </w:rPr>
            </w:pPr>
            <w:r w:rsidRPr="003C2268">
              <w:rPr>
                <w:szCs w:val="28"/>
              </w:rPr>
              <w:t xml:space="preserve">Мониторинг результатов конкурсных мероприятий. </w:t>
            </w:r>
          </w:p>
          <w:p w:rsidR="00D77FD9" w:rsidRPr="003C2268" w:rsidRDefault="00D77FD9" w:rsidP="00D77FD9">
            <w:pPr>
              <w:rPr>
                <w:szCs w:val="28"/>
              </w:rPr>
            </w:pPr>
            <w:r w:rsidRPr="003C2268">
              <w:rPr>
                <w:szCs w:val="28"/>
              </w:rPr>
              <w:t>Данные государственной статистики</w:t>
            </w:r>
          </w:p>
          <w:p w:rsidR="00D77FD9" w:rsidRPr="003C2268" w:rsidRDefault="00D77FD9" w:rsidP="00D77FD9">
            <w:pPr>
              <w:jc w:val="center"/>
              <w:rPr>
                <w:szCs w:val="28"/>
              </w:rPr>
            </w:pP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rsidR="00D77FD9" w:rsidRPr="003C2268" w:rsidRDefault="00D77FD9" w:rsidP="00D77FD9">
            <w:pPr>
              <w:jc w:val="center"/>
              <w:rPr>
                <w:szCs w:val="28"/>
              </w:rPr>
            </w:pPr>
            <w:r w:rsidRPr="003C2268">
              <w:rPr>
                <w:szCs w:val="28"/>
              </w:rPr>
              <w:t xml:space="preserve">квартальная </w:t>
            </w:r>
          </w:p>
        </w:tc>
      </w:tr>
      <w:tr w:rsidR="00C31553" w:rsidRPr="003C2268" w:rsidTr="0028489B">
        <w:tblPrEx>
          <w:tblLook w:val="0400" w:firstRow="0" w:lastRow="0" w:firstColumn="0" w:lastColumn="0" w:noHBand="0" w:noVBand="1"/>
        </w:tblPrEx>
        <w:trPr>
          <w:trHeight w:val="253"/>
        </w:trPr>
        <w:tc>
          <w:tcPr>
            <w:tcW w:w="736" w:type="dxa"/>
            <w:tcBorders>
              <w:top w:val="single" w:sz="4" w:space="0" w:color="000000"/>
              <w:left w:val="single" w:sz="4" w:space="0" w:color="000000"/>
              <w:bottom w:val="single" w:sz="4" w:space="0" w:color="000000"/>
              <w:right w:val="single" w:sz="4" w:space="0" w:color="000000"/>
            </w:tcBorders>
            <w:shd w:val="clear" w:color="auto" w:fill="auto"/>
          </w:tcPr>
          <w:p w:rsidR="0028489B" w:rsidRPr="003C2268" w:rsidRDefault="0028489B" w:rsidP="0028489B">
            <w:pPr>
              <w:jc w:val="center"/>
              <w:rPr>
                <w:szCs w:val="28"/>
              </w:rPr>
            </w:pPr>
            <w:r w:rsidRPr="003C2268">
              <w:rPr>
                <w:szCs w:val="28"/>
              </w:rPr>
              <w:t>10</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28489B" w:rsidRPr="003C2268" w:rsidRDefault="0028489B" w:rsidP="0028489B">
            <w:pPr>
              <w:rPr>
                <w:szCs w:val="28"/>
                <w:u w:val="single"/>
              </w:rPr>
            </w:pPr>
            <w:r w:rsidRPr="003C2268">
              <w:rPr>
                <w:szCs w:val="28"/>
                <w:u w:val="single"/>
              </w:rPr>
              <w:t>Показатель 10</w:t>
            </w:r>
          </w:p>
          <w:p w:rsidR="0028489B" w:rsidRPr="003C2268" w:rsidRDefault="0028489B" w:rsidP="0028489B">
            <w:pPr>
              <w:rPr>
                <w:szCs w:val="28"/>
              </w:rPr>
            </w:pPr>
            <w:r w:rsidRPr="003C2268">
              <w:rPr>
                <w:szCs w:val="28"/>
              </w:rPr>
              <w:t xml:space="preserve">Количество граждан, принимающих участие в добровольческой деятельности, получивших государственную (муниципальную) поддержку в форме субсидий </w:t>
            </w:r>
            <w:r w:rsidRPr="003C2268">
              <w:rPr>
                <w:szCs w:val="28"/>
              </w:rPr>
              <w:lastRenderedPageBreak/>
              <w:t xml:space="preserve">бюджетным учреждениям культуры (не приоритетный, но обязательный для включения в муниципальные программы ОМСУ)   </w:t>
            </w:r>
          </w:p>
          <w:p w:rsidR="0028489B" w:rsidRPr="003C2268" w:rsidRDefault="0028489B" w:rsidP="0028489B">
            <w:pPr>
              <w:rPr>
                <w:szCs w:val="28"/>
              </w:rPr>
            </w:pP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28489B" w:rsidRPr="003C2268" w:rsidRDefault="0028489B" w:rsidP="0028489B">
            <w:pPr>
              <w:jc w:val="center"/>
              <w:rPr>
                <w:szCs w:val="28"/>
              </w:rPr>
            </w:pPr>
            <w:r w:rsidRPr="003C2268">
              <w:rPr>
                <w:szCs w:val="28"/>
              </w:rPr>
              <w:lastRenderedPageBreak/>
              <w:t>единица</w:t>
            </w:r>
          </w:p>
        </w:tc>
        <w:tc>
          <w:tcPr>
            <w:tcW w:w="3824" w:type="dxa"/>
            <w:tcBorders>
              <w:top w:val="single" w:sz="4" w:space="0" w:color="000000"/>
              <w:left w:val="single" w:sz="4" w:space="0" w:color="000000"/>
              <w:bottom w:val="single" w:sz="4" w:space="0" w:color="000000"/>
              <w:right w:val="single" w:sz="4" w:space="0" w:color="000000"/>
            </w:tcBorders>
            <w:shd w:val="clear" w:color="auto" w:fill="auto"/>
          </w:tcPr>
          <w:p w:rsidR="0028489B" w:rsidRPr="003C2268" w:rsidRDefault="0028489B" w:rsidP="0028489B">
            <w:pPr>
              <w:widowControl w:val="0"/>
              <w:jc w:val="both"/>
              <w:rPr>
                <w:szCs w:val="28"/>
              </w:rPr>
            </w:pPr>
            <w:r w:rsidRPr="003C2268">
              <w:rPr>
                <w:szCs w:val="28"/>
              </w:rPr>
              <w:t xml:space="preserve">Количество граждан Московской области, зарегистрированных на единой информационной системе в сфере развития добровольчества (волонтерства) DOBRO.RU и принимающих участие в добровольческой (волонтерской) деятельности по направлению «Культура и </w:t>
            </w:r>
            <w:r w:rsidRPr="003C2268">
              <w:rPr>
                <w:szCs w:val="28"/>
              </w:rPr>
              <w:lastRenderedPageBreak/>
              <w:t>искусство»</w:t>
            </w:r>
          </w:p>
        </w:tc>
        <w:tc>
          <w:tcPr>
            <w:tcW w:w="2412" w:type="dxa"/>
            <w:gridSpan w:val="3"/>
            <w:tcBorders>
              <w:top w:val="single" w:sz="4" w:space="0" w:color="000000"/>
              <w:left w:val="single" w:sz="4" w:space="0" w:color="000000"/>
              <w:bottom w:val="single" w:sz="4" w:space="0" w:color="000000"/>
              <w:right w:val="single" w:sz="4" w:space="0" w:color="000000"/>
            </w:tcBorders>
            <w:shd w:val="clear" w:color="auto" w:fill="auto"/>
          </w:tcPr>
          <w:p w:rsidR="0028489B" w:rsidRPr="003C2268" w:rsidRDefault="0028489B" w:rsidP="0028489B">
            <w:pPr>
              <w:widowControl w:val="0"/>
              <w:rPr>
                <w:szCs w:val="28"/>
              </w:rPr>
            </w:pPr>
            <w:r w:rsidRPr="003C2268">
              <w:rPr>
                <w:szCs w:val="28"/>
              </w:rPr>
              <w:lastRenderedPageBreak/>
              <w:t>Формируется на основании информации, размещенной в  единой информационной системе в сфере развития добровольчества (волонтерства) DOBRO.RU</w:t>
            </w:r>
          </w:p>
        </w:tc>
        <w:tc>
          <w:tcPr>
            <w:tcW w:w="2270" w:type="dxa"/>
            <w:tcBorders>
              <w:top w:val="single" w:sz="4" w:space="0" w:color="000000"/>
              <w:left w:val="single" w:sz="4" w:space="0" w:color="000000"/>
              <w:bottom w:val="single" w:sz="4" w:space="0" w:color="000000"/>
              <w:right w:val="single" w:sz="4" w:space="0" w:color="000000"/>
            </w:tcBorders>
            <w:shd w:val="clear" w:color="auto" w:fill="auto"/>
          </w:tcPr>
          <w:p w:rsidR="0028489B" w:rsidRPr="003C2268" w:rsidRDefault="0028489B" w:rsidP="0028489B">
            <w:pPr>
              <w:widowControl w:val="0"/>
              <w:jc w:val="center"/>
              <w:rPr>
                <w:szCs w:val="28"/>
              </w:rPr>
            </w:pPr>
            <w:r w:rsidRPr="003C2268">
              <w:rPr>
                <w:szCs w:val="28"/>
              </w:rPr>
              <w:t>Ежегодно</w:t>
            </w:r>
          </w:p>
        </w:tc>
      </w:tr>
      <w:tr w:rsidR="00C31553" w:rsidRPr="003C2268" w:rsidTr="00E80E55">
        <w:trPr>
          <w:trHeight w:val="28"/>
        </w:trPr>
        <w:tc>
          <w:tcPr>
            <w:tcW w:w="13354" w:type="dxa"/>
            <w:gridSpan w:val="9"/>
          </w:tcPr>
          <w:p w:rsidR="0028489B" w:rsidRPr="003C2268" w:rsidRDefault="0028489B" w:rsidP="0028489B">
            <w:pPr>
              <w:widowControl w:val="0"/>
              <w:autoSpaceDE w:val="0"/>
              <w:autoSpaceDN w:val="0"/>
              <w:adjustRightInd w:val="0"/>
              <w:jc w:val="center"/>
              <w:rPr>
                <w:b/>
                <w:szCs w:val="28"/>
              </w:rPr>
            </w:pPr>
            <w:r w:rsidRPr="003C2268">
              <w:rPr>
                <w:b/>
                <w:szCs w:val="28"/>
              </w:rPr>
              <w:lastRenderedPageBreak/>
              <w:t xml:space="preserve">Подпрограмма 5 «Укрепление материально-технической базы </w:t>
            </w:r>
          </w:p>
          <w:p w:rsidR="0028489B" w:rsidRPr="003C2268" w:rsidRDefault="0028489B" w:rsidP="0028489B">
            <w:pPr>
              <w:widowControl w:val="0"/>
              <w:autoSpaceDE w:val="0"/>
              <w:autoSpaceDN w:val="0"/>
              <w:adjustRightInd w:val="0"/>
              <w:jc w:val="center"/>
              <w:rPr>
                <w:b/>
                <w:szCs w:val="28"/>
                <w:lang w:eastAsia="ru-RU"/>
              </w:rPr>
            </w:pPr>
            <w:r w:rsidRPr="003C2268">
              <w:rPr>
                <w:b/>
                <w:szCs w:val="28"/>
              </w:rPr>
              <w:t>государственных и муниципальных учреждений культуры Московской области»»</w:t>
            </w:r>
          </w:p>
        </w:tc>
      </w:tr>
      <w:tr w:rsidR="00C31553" w:rsidRPr="003C2268" w:rsidTr="0028489B">
        <w:trPr>
          <w:trHeight w:val="253"/>
        </w:trPr>
        <w:tc>
          <w:tcPr>
            <w:tcW w:w="736" w:type="dxa"/>
          </w:tcPr>
          <w:p w:rsidR="0028489B" w:rsidRPr="003C2268" w:rsidRDefault="008108AC" w:rsidP="0028489B">
            <w:pPr>
              <w:widowControl w:val="0"/>
              <w:autoSpaceDE w:val="0"/>
              <w:autoSpaceDN w:val="0"/>
              <w:adjustRightInd w:val="0"/>
              <w:ind w:left="-704" w:firstLine="720"/>
              <w:jc w:val="center"/>
              <w:rPr>
                <w:szCs w:val="28"/>
                <w:lang w:eastAsia="ru-RU"/>
              </w:rPr>
            </w:pPr>
            <w:r w:rsidRPr="003C2268">
              <w:rPr>
                <w:szCs w:val="28"/>
                <w:lang w:eastAsia="ru-RU"/>
              </w:rPr>
              <w:t>1</w:t>
            </w:r>
          </w:p>
        </w:tc>
        <w:tc>
          <w:tcPr>
            <w:tcW w:w="2837" w:type="dxa"/>
          </w:tcPr>
          <w:p w:rsidR="0028489B" w:rsidRPr="003C2268" w:rsidRDefault="0028489B" w:rsidP="0028489B">
            <w:pPr>
              <w:jc w:val="both"/>
              <w:rPr>
                <w:szCs w:val="28"/>
                <w:u w:val="single"/>
              </w:rPr>
            </w:pPr>
            <w:r w:rsidRPr="003C2268">
              <w:rPr>
                <w:szCs w:val="28"/>
                <w:u w:val="single"/>
              </w:rPr>
              <w:t xml:space="preserve">Показатель </w:t>
            </w:r>
            <w:r w:rsidR="0098255E" w:rsidRPr="003C2268">
              <w:rPr>
                <w:szCs w:val="28"/>
                <w:u w:val="single"/>
              </w:rPr>
              <w:t>1</w:t>
            </w:r>
          </w:p>
          <w:p w:rsidR="0028489B" w:rsidRPr="003C2268" w:rsidRDefault="0028489B" w:rsidP="0028489B">
            <w:pPr>
              <w:rPr>
                <w:szCs w:val="28"/>
              </w:rPr>
            </w:pPr>
            <w:r w:rsidRPr="003C2268">
              <w:rPr>
                <w:szCs w:val="28"/>
              </w:rPr>
              <w:t xml:space="preserve">Количество созданных (реконструированных) и капитально отремонтированных объектов организаций культуры </w:t>
            </w:r>
          </w:p>
          <w:p w:rsidR="0028489B" w:rsidRPr="003C2268" w:rsidRDefault="0028489B" w:rsidP="00E527A2">
            <w:pPr>
              <w:jc w:val="both"/>
              <w:rPr>
                <w:szCs w:val="28"/>
                <w:lang w:val="en-US"/>
              </w:rPr>
            </w:pPr>
            <w:r w:rsidRPr="003C2268">
              <w:rPr>
                <w:szCs w:val="28"/>
              </w:rPr>
              <w:t xml:space="preserve"> (приоритетный на 202</w:t>
            </w:r>
            <w:r w:rsidR="00E527A2" w:rsidRPr="003C2268">
              <w:rPr>
                <w:szCs w:val="28"/>
              </w:rPr>
              <w:t>2</w:t>
            </w:r>
            <w:r w:rsidRPr="003C2268">
              <w:rPr>
                <w:szCs w:val="28"/>
              </w:rPr>
              <w:t xml:space="preserve"> год)</w:t>
            </w:r>
          </w:p>
        </w:tc>
        <w:tc>
          <w:tcPr>
            <w:tcW w:w="1275" w:type="dxa"/>
            <w:gridSpan w:val="2"/>
          </w:tcPr>
          <w:p w:rsidR="0028489B" w:rsidRPr="003C2268" w:rsidRDefault="0028489B" w:rsidP="0028489B">
            <w:pPr>
              <w:jc w:val="center"/>
              <w:rPr>
                <w:szCs w:val="28"/>
              </w:rPr>
            </w:pPr>
            <w:r w:rsidRPr="003C2268">
              <w:rPr>
                <w:szCs w:val="28"/>
              </w:rPr>
              <w:t>единица</w:t>
            </w:r>
          </w:p>
          <w:p w:rsidR="0028489B" w:rsidRPr="003C2268" w:rsidRDefault="0028489B" w:rsidP="0028489B">
            <w:pPr>
              <w:jc w:val="center"/>
              <w:rPr>
                <w:rFonts w:eastAsia="Times New Roman"/>
                <w:sz w:val="18"/>
                <w:szCs w:val="18"/>
              </w:rPr>
            </w:pPr>
          </w:p>
        </w:tc>
        <w:tc>
          <w:tcPr>
            <w:tcW w:w="3824" w:type="dxa"/>
          </w:tcPr>
          <w:p w:rsidR="0028489B" w:rsidRPr="003C2268" w:rsidRDefault="0028489B" w:rsidP="0028489B">
            <w:pPr>
              <w:rPr>
                <w:szCs w:val="28"/>
              </w:rPr>
            </w:pPr>
            <w:r w:rsidRPr="003C2268">
              <w:rPr>
                <w:szCs w:val="28"/>
              </w:rPr>
              <w:t>Δ М+ Δ КДУ   + Δ ЦКР   = расчет показателя за отчетный год</w:t>
            </w:r>
          </w:p>
          <w:p w:rsidR="0028489B" w:rsidRPr="003C2268" w:rsidRDefault="0028489B" w:rsidP="0028489B">
            <w:pPr>
              <w:rPr>
                <w:szCs w:val="28"/>
              </w:rPr>
            </w:pPr>
            <w:r w:rsidRPr="003C2268">
              <w:rPr>
                <w:szCs w:val="28"/>
              </w:rPr>
              <w:t>Где:</w:t>
            </w:r>
          </w:p>
          <w:p w:rsidR="0028489B" w:rsidRPr="003C2268" w:rsidRDefault="0028489B" w:rsidP="0028489B">
            <w:pPr>
              <w:rPr>
                <w:szCs w:val="28"/>
              </w:rPr>
            </w:pPr>
            <w:r w:rsidRPr="003C2268">
              <w:rPr>
                <w:szCs w:val="28"/>
              </w:rPr>
              <w:t xml:space="preserve"> Δ М - количество музеев отремонтированных в отчетном году;</w:t>
            </w:r>
          </w:p>
          <w:p w:rsidR="0028489B" w:rsidRPr="003C2268" w:rsidRDefault="0028489B" w:rsidP="0028489B">
            <w:pPr>
              <w:rPr>
                <w:szCs w:val="28"/>
              </w:rPr>
            </w:pPr>
            <w:r w:rsidRPr="003C2268">
              <w:rPr>
                <w:szCs w:val="28"/>
              </w:rPr>
              <w:t xml:space="preserve">Δ КДУ </w:t>
            </w:r>
          </w:p>
          <w:p w:rsidR="0028489B" w:rsidRPr="003C2268" w:rsidRDefault="0028489B" w:rsidP="0028489B">
            <w:pPr>
              <w:rPr>
                <w:szCs w:val="28"/>
              </w:rPr>
            </w:pPr>
            <w:r w:rsidRPr="003C2268">
              <w:rPr>
                <w:szCs w:val="28"/>
              </w:rPr>
              <w:t xml:space="preserve"> - количество клубно-досуговых учреждений отремонтированных в отчетном году;</w:t>
            </w:r>
          </w:p>
          <w:p w:rsidR="0028489B" w:rsidRPr="003C2268" w:rsidRDefault="0028489B" w:rsidP="0028489B">
            <w:pPr>
              <w:rPr>
                <w:szCs w:val="28"/>
              </w:rPr>
            </w:pPr>
            <w:r w:rsidRPr="003C2268">
              <w:rPr>
                <w:szCs w:val="28"/>
              </w:rPr>
              <w:t>Δ ЦКР</w:t>
            </w:r>
          </w:p>
          <w:p w:rsidR="0028489B" w:rsidRPr="003C2268" w:rsidRDefault="0028489B" w:rsidP="0028489B">
            <w:pPr>
              <w:rPr>
                <w:szCs w:val="28"/>
              </w:rPr>
            </w:pPr>
            <w:r w:rsidRPr="003C2268">
              <w:rPr>
                <w:szCs w:val="28"/>
              </w:rPr>
              <w:t xml:space="preserve"> - количество центров культурного развития отремонтированных в отчетном году</w:t>
            </w:r>
          </w:p>
          <w:p w:rsidR="0028489B" w:rsidRPr="003C2268" w:rsidRDefault="0028489B" w:rsidP="0028489B">
            <w:pPr>
              <w:rPr>
                <w:szCs w:val="28"/>
              </w:rPr>
            </w:pPr>
          </w:p>
        </w:tc>
        <w:tc>
          <w:tcPr>
            <w:tcW w:w="2385" w:type="dxa"/>
            <w:gridSpan w:val="2"/>
          </w:tcPr>
          <w:p w:rsidR="0028489B" w:rsidRPr="003C2268" w:rsidRDefault="0028489B" w:rsidP="0028489B">
            <w:pPr>
              <w:widowControl w:val="0"/>
              <w:autoSpaceDE w:val="0"/>
              <w:autoSpaceDN w:val="0"/>
              <w:adjustRightInd w:val="0"/>
              <w:jc w:val="center"/>
              <w:rPr>
                <w:szCs w:val="28"/>
              </w:rPr>
            </w:pPr>
            <w:r w:rsidRPr="003C2268">
              <w:rPr>
                <w:szCs w:val="28"/>
              </w:rPr>
              <w:t>Распоряжение Министерства культуры Российской Федерации от 19.04.2019 № Р-655</w:t>
            </w:r>
          </w:p>
        </w:tc>
        <w:tc>
          <w:tcPr>
            <w:tcW w:w="2297" w:type="dxa"/>
            <w:gridSpan w:val="2"/>
          </w:tcPr>
          <w:p w:rsidR="0028489B" w:rsidRPr="003C2268" w:rsidRDefault="0028489B" w:rsidP="0028489B">
            <w:pPr>
              <w:widowControl w:val="0"/>
              <w:autoSpaceDE w:val="0"/>
              <w:autoSpaceDN w:val="0"/>
              <w:adjustRightInd w:val="0"/>
              <w:jc w:val="center"/>
              <w:rPr>
                <w:szCs w:val="28"/>
                <w:lang w:eastAsia="ru-RU"/>
              </w:rPr>
            </w:pPr>
            <w:r w:rsidRPr="003C2268">
              <w:rPr>
                <w:szCs w:val="28"/>
                <w:lang w:eastAsia="ru-RU"/>
              </w:rPr>
              <w:t xml:space="preserve">Годовой </w:t>
            </w:r>
          </w:p>
        </w:tc>
      </w:tr>
      <w:tr w:rsidR="00C31553" w:rsidRPr="003C2268" w:rsidTr="007145D0">
        <w:trPr>
          <w:trHeight w:val="253"/>
        </w:trPr>
        <w:tc>
          <w:tcPr>
            <w:tcW w:w="736" w:type="dxa"/>
          </w:tcPr>
          <w:p w:rsidR="002A78D0" w:rsidRPr="003C2268" w:rsidRDefault="002A78D0" w:rsidP="002A78D0">
            <w:pPr>
              <w:widowControl w:val="0"/>
              <w:autoSpaceDE w:val="0"/>
              <w:autoSpaceDN w:val="0"/>
              <w:adjustRightInd w:val="0"/>
              <w:ind w:left="-704" w:firstLine="720"/>
              <w:jc w:val="center"/>
              <w:rPr>
                <w:szCs w:val="28"/>
                <w:lang w:eastAsia="ru-RU"/>
              </w:rPr>
            </w:pPr>
            <w:r w:rsidRPr="003C2268">
              <w:rPr>
                <w:szCs w:val="28"/>
                <w:lang w:eastAsia="ru-RU"/>
              </w:rPr>
              <w:t>2</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98255E" w:rsidP="002A78D0">
            <w:pPr>
              <w:rPr>
                <w:szCs w:val="28"/>
                <w:u w:val="single"/>
              </w:rPr>
            </w:pPr>
            <w:r w:rsidRPr="003C2268">
              <w:rPr>
                <w:szCs w:val="28"/>
                <w:u w:val="single"/>
              </w:rPr>
              <w:t>П</w:t>
            </w:r>
            <w:r w:rsidR="002A78D0" w:rsidRPr="003C2268">
              <w:rPr>
                <w:szCs w:val="28"/>
                <w:u w:val="single"/>
              </w:rPr>
              <w:t>оказатель</w:t>
            </w:r>
            <w:r w:rsidRPr="003C2268">
              <w:rPr>
                <w:szCs w:val="28"/>
                <w:u w:val="single"/>
              </w:rPr>
              <w:t xml:space="preserve"> 2</w:t>
            </w:r>
            <w:r w:rsidR="002A78D0" w:rsidRPr="003C2268">
              <w:rPr>
                <w:szCs w:val="28"/>
                <w:u w:val="single"/>
              </w:rPr>
              <w:t xml:space="preserve"> </w:t>
            </w:r>
          </w:p>
          <w:p w:rsidR="002A78D0" w:rsidRPr="003C2268" w:rsidRDefault="002A78D0" w:rsidP="002A78D0">
            <w:pPr>
              <w:rPr>
                <w:szCs w:val="28"/>
              </w:rPr>
            </w:pPr>
            <w:r w:rsidRPr="003C2268">
              <w:rPr>
                <w:szCs w:val="28"/>
              </w:rPr>
              <w:t xml:space="preserve">Количество реконструированных </w:t>
            </w:r>
            <w:r w:rsidRPr="003C2268">
              <w:rPr>
                <w:szCs w:val="28"/>
              </w:rPr>
              <w:lastRenderedPageBreak/>
              <w:t>и (или) капитально отремонтированных региональных и муниципальных детских школ искусств по видам искусств</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jc w:val="center"/>
              <w:rPr>
                <w:szCs w:val="28"/>
              </w:rPr>
            </w:pPr>
            <w:r w:rsidRPr="003C2268">
              <w:rPr>
                <w:szCs w:val="28"/>
              </w:rPr>
              <w:lastRenderedPageBreak/>
              <w:t>единица</w:t>
            </w:r>
          </w:p>
        </w:tc>
        <w:tc>
          <w:tcPr>
            <w:tcW w:w="3824" w:type="dxa"/>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rPr>
                <w:szCs w:val="28"/>
              </w:rPr>
            </w:pPr>
            <w:r w:rsidRPr="003C2268">
              <w:rPr>
                <w:szCs w:val="28"/>
              </w:rPr>
              <w:t xml:space="preserve">ΔДШИ - количество реконструируемых и (или) капитально </w:t>
            </w:r>
            <w:r w:rsidRPr="003C2268">
              <w:rPr>
                <w:szCs w:val="28"/>
              </w:rPr>
              <w:lastRenderedPageBreak/>
              <w:t>отремонтированных муниципальных детских школ искусств по видам искусств в текущем году</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widowControl w:val="0"/>
              <w:jc w:val="center"/>
              <w:rPr>
                <w:szCs w:val="28"/>
              </w:rPr>
            </w:pPr>
            <w:r w:rsidRPr="003C2268">
              <w:rPr>
                <w:szCs w:val="28"/>
              </w:rPr>
              <w:lastRenderedPageBreak/>
              <w:t>Отчеты муниципальных образований</w:t>
            </w:r>
          </w:p>
        </w:tc>
        <w:tc>
          <w:tcPr>
            <w:tcW w:w="2297" w:type="dxa"/>
            <w:gridSpan w:val="2"/>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widowControl w:val="0"/>
              <w:jc w:val="center"/>
              <w:rPr>
                <w:szCs w:val="28"/>
              </w:rPr>
            </w:pPr>
            <w:r w:rsidRPr="003C2268">
              <w:rPr>
                <w:szCs w:val="28"/>
              </w:rPr>
              <w:t>Годовой</w:t>
            </w:r>
          </w:p>
        </w:tc>
      </w:tr>
      <w:tr w:rsidR="00C31553" w:rsidRPr="003C2268" w:rsidTr="0028489B">
        <w:trPr>
          <w:trHeight w:val="253"/>
        </w:trPr>
        <w:tc>
          <w:tcPr>
            <w:tcW w:w="736" w:type="dxa"/>
          </w:tcPr>
          <w:p w:rsidR="002A78D0" w:rsidRPr="003C2268" w:rsidRDefault="002A78D0" w:rsidP="002A78D0">
            <w:pPr>
              <w:widowControl w:val="0"/>
              <w:autoSpaceDE w:val="0"/>
              <w:autoSpaceDN w:val="0"/>
              <w:adjustRightInd w:val="0"/>
              <w:ind w:left="-704" w:firstLine="720"/>
              <w:jc w:val="center"/>
              <w:rPr>
                <w:szCs w:val="28"/>
                <w:lang w:eastAsia="ru-RU"/>
              </w:rPr>
            </w:pPr>
            <w:r w:rsidRPr="003C2268">
              <w:rPr>
                <w:szCs w:val="28"/>
                <w:lang w:eastAsia="ru-RU"/>
              </w:rPr>
              <w:lastRenderedPageBreak/>
              <w:t>3</w:t>
            </w:r>
          </w:p>
        </w:tc>
        <w:tc>
          <w:tcPr>
            <w:tcW w:w="2837" w:type="dxa"/>
          </w:tcPr>
          <w:p w:rsidR="002A78D0" w:rsidRPr="003C2268" w:rsidRDefault="002A78D0" w:rsidP="002A78D0">
            <w:pPr>
              <w:jc w:val="both"/>
              <w:rPr>
                <w:szCs w:val="28"/>
                <w:u w:val="single"/>
              </w:rPr>
            </w:pPr>
            <w:r w:rsidRPr="003C2268">
              <w:rPr>
                <w:szCs w:val="28"/>
                <w:u w:val="single"/>
              </w:rPr>
              <w:t>Показатель 3</w:t>
            </w:r>
          </w:p>
          <w:p w:rsidR="002A78D0" w:rsidRPr="003C2268" w:rsidRDefault="002A78D0" w:rsidP="002A78D0">
            <w:pPr>
              <w:jc w:val="both"/>
              <w:rPr>
                <w:szCs w:val="28"/>
                <w:u w:val="single"/>
              </w:rPr>
            </w:pPr>
            <w:r w:rsidRPr="003C2268">
              <w:rPr>
                <w:szCs w:val="28"/>
              </w:rPr>
              <w:t>Количество организаций культуры, получивших современное обо</w:t>
            </w:r>
            <w:r w:rsidR="00E527A2" w:rsidRPr="003C2268">
              <w:rPr>
                <w:szCs w:val="28"/>
              </w:rPr>
              <w:t>рудование  (приоритетный на 2022</w:t>
            </w:r>
            <w:r w:rsidRPr="003C2268">
              <w:rPr>
                <w:szCs w:val="28"/>
              </w:rPr>
              <w:t xml:space="preserve"> год)</w:t>
            </w:r>
          </w:p>
        </w:tc>
        <w:tc>
          <w:tcPr>
            <w:tcW w:w="1275" w:type="dxa"/>
            <w:gridSpan w:val="2"/>
          </w:tcPr>
          <w:p w:rsidR="002A78D0" w:rsidRPr="003C2268" w:rsidRDefault="002A78D0" w:rsidP="002A78D0">
            <w:pPr>
              <w:jc w:val="center"/>
              <w:rPr>
                <w:szCs w:val="28"/>
              </w:rPr>
            </w:pPr>
            <w:r w:rsidRPr="003C2268">
              <w:rPr>
                <w:szCs w:val="28"/>
              </w:rPr>
              <w:t>единица</w:t>
            </w:r>
          </w:p>
          <w:p w:rsidR="002A78D0" w:rsidRPr="003C2268" w:rsidRDefault="002A78D0" w:rsidP="002A78D0">
            <w:pPr>
              <w:jc w:val="center"/>
              <w:rPr>
                <w:rFonts w:eastAsia="Times New Roman"/>
                <w:sz w:val="18"/>
                <w:szCs w:val="18"/>
              </w:rPr>
            </w:pPr>
          </w:p>
        </w:tc>
        <w:tc>
          <w:tcPr>
            <w:tcW w:w="3824" w:type="dxa"/>
          </w:tcPr>
          <w:p w:rsidR="002A78D0" w:rsidRPr="003C2268" w:rsidRDefault="002A78D0" w:rsidP="002A78D0">
            <w:pPr>
              <w:rPr>
                <w:szCs w:val="28"/>
              </w:rPr>
            </w:pPr>
            <w:r w:rsidRPr="003C2268">
              <w:rPr>
                <w:szCs w:val="28"/>
              </w:rPr>
              <w:t>Δ КЗ + Δ АК + Δ Бм + Δ ДШИ оснащенные муз инстр + Δ ДШИ федеральный проект = расчет показателя за отчетный год</w:t>
            </w:r>
          </w:p>
          <w:p w:rsidR="002A78D0" w:rsidRPr="003C2268" w:rsidRDefault="002A78D0" w:rsidP="002A78D0">
            <w:pPr>
              <w:rPr>
                <w:szCs w:val="28"/>
              </w:rPr>
            </w:pPr>
            <w:r w:rsidRPr="003C2268">
              <w:rPr>
                <w:szCs w:val="28"/>
              </w:rPr>
              <w:t>Δ КЗ - количество кинозалов, получивших оборудование в текущем году;</w:t>
            </w:r>
          </w:p>
          <w:p w:rsidR="002A78D0" w:rsidRPr="003C2268" w:rsidRDefault="002A78D0" w:rsidP="002A78D0">
            <w:pPr>
              <w:rPr>
                <w:szCs w:val="28"/>
              </w:rPr>
            </w:pPr>
            <w:r w:rsidRPr="003C2268">
              <w:rPr>
                <w:szCs w:val="28"/>
              </w:rPr>
              <w:t xml:space="preserve"> Δ АК- количество организаций культуры, получивших специализированный автотранспорт в текущем году;</w:t>
            </w:r>
          </w:p>
          <w:p w:rsidR="002A78D0" w:rsidRPr="003C2268" w:rsidRDefault="002A78D0" w:rsidP="002A78D0">
            <w:pPr>
              <w:rPr>
                <w:szCs w:val="28"/>
              </w:rPr>
            </w:pPr>
            <w:r w:rsidRPr="003C2268">
              <w:rPr>
                <w:szCs w:val="28"/>
              </w:rPr>
              <w:t xml:space="preserve"> Δ Бм - количество муниципальных библиотек переоснащенных по модельному стандарту</w:t>
            </w:r>
          </w:p>
          <w:p w:rsidR="002A78D0" w:rsidRPr="003C2268" w:rsidRDefault="002A78D0" w:rsidP="002A78D0">
            <w:pPr>
              <w:rPr>
                <w:szCs w:val="28"/>
              </w:rPr>
            </w:pPr>
            <w:r w:rsidRPr="003C2268">
              <w:rPr>
                <w:szCs w:val="28"/>
              </w:rPr>
              <w:t>Δ ДШИ оснащенные музыкальными  инструментами</w:t>
            </w:r>
          </w:p>
          <w:p w:rsidR="002A78D0" w:rsidRPr="003C2268" w:rsidRDefault="002A78D0" w:rsidP="002A78D0">
            <w:pPr>
              <w:rPr>
                <w:szCs w:val="28"/>
              </w:rPr>
            </w:pPr>
            <w:r w:rsidRPr="003C2268">
              <w:rPr>
                <w:szCs w:val="28"/>
              </w:rPr>
              <w:t>-детские школы искусств оснащенные музыкальными инструментами</w:t>
            </w:r>
          </w:p>
          <w:p w:rsidR="002A78D0" w:rsidRPr="003C2268" w:rsidRDefault="002A78D0" w:rsidP="002A78D0">
            <w:pPr>
              <w:rPr>
                <w:szCs w:val="28"/>
              </w:rPr>
            </w:pPr>
            <w:r w:rsidRPr="003C2268">
              <w:rPr>
                <w:szCs w:val="28"/>
              </w:rPr>
              <w:t>Δ ДШИ федеральный проект</w:t>
            </w:r>
          </w:p>
          <w:p w:rsidR="002A78D0" w:rsidRPr="003C2268" w:rsidRDefault="002A78D0" w:rsidP="002A78D0">
            <w:pPr>
              <w:rPr>
                <w:szCs w:val="28"/>
              </w:rPr>
            </w:pPr>
            <w:r w:rsidRPr="003C2268">
              <w:rPr>
                <w:szCs w:val="28"/>
              </w:rPr>
              <w:lastRenderedPageBreak/>
              <w:t>-музыкальные инструменты, оборудование и учебные материалы</w:t>
            </w:r>
          </w:p>
        </w:tc>
        <w:tc>
          <w:tcPr>
            <w:tcW w:w="2385" w:type="dxa"/>
            <w:gridSpan w:val="2"/>
          </w:tcPr>
          <w:p w:rsidR="002A78D0" w:rsidRPr="003C2268" w:rsidRDefault="002A78D0" w:rsidP="002A78D0">
            <w:pPr>
              <w:widowControl w:val="0"/>
              <w:autoSpaceDE w:val="0"/>
              <w:autoSpaceDN w:val="0"/>
              <w:adjustRightInd w:val="0"/>
              <w:jc w:val="center"/>
              <w:rPr>
                <w:szCs w:val="28"/>
              </w:rPr>
            </w:pPr>
            <w:r w:rsidRPr="003C2268">
              <w:rPr>
                <w:szCs w:val="28"/>
              </w:rPr>
              <w:lastRenderedPageBreak/>
              <w:t>Распоряжение Министерства культуры Российской Федерации от 19.04.2019 № Р-655</w:t>
            </w:r>
          </w:p>
        </w:tc>
        <w:tc>
          <w:tcPr>
            <w:tcW w:w="2297" w:type="dxa"/>
            <w:gridSpan w:val="2"/>
          </w:tcPr>
          <w:p w:rsidR="002A78D0" w:rsidRPr="003C2268" w:rsidRDefault="002A78D0" w:rsidP="002A78D0">
            <w:pPr>
              <w:widowControl w:val="0"/>
              <w:autoSpaceDE w:val="0"/>
              <w:autoSpaceDN w:val="0"/>
              <w:adjustRightInd w:val="0"/>
              <w:jc w:val="center"/>
              <w:rPr>
                <w:szCs w:val="28"/>
                <w:lang w:eastAsia="ru-RU"/>
              </w:rPr>
            </w:pPr>
            <w:r w:rsidRPr="003C2268">
              <w:rPr>
                <w:szCs w:val="28"/>
                <w:lang w:eastAsia="ru-RU"/>
              </w:rPr>
              <w:t xml:space="preserve">Годовой </w:t>
            </w:r>
          </w:p>
        </w:tc>
      </w:tr>
      <w:tr w:rsidR="00C31553" w:rsidRPr="003C2268" w:rsidTr="0028489B">
        <w:trPr>
          <w:trHeight w:val="253"/>
        </w:trPr>
        <w:tc>
          <w:tcPr>
            <w:tcW w:w="736" w:type="dxa"/>
          </w:tcPr>
          <w:p w:rsidR="002A78D0" w:rsidRPr="003C2268" w:rsidRDefault="002A78D0" w:rsidP="002A78D0">
            <w:pPr>
              <w:widowControl w:val="0"/>
              <w:autoSpaceDE w:val="0"/>
              <w:autoSpaceDN w:val="0"/>
              <w:adjustRightInd w:val="0"/>
              <w:ind w:left="-704" w:firstLine="720"/>
              <w:jc w:val="center"/>
              <w:rPr>
                <w:szCs w:val="28"/>
                <w:lang w:eastAsia="ru-RU"/>
              </w:rPr>
            </w:pPr>
            <w:r w:rsidRPr="003C2268">
              <w:rPr>
                <w:szCs w:val="28"/>
                <w:lang w:eastAsia="ru-RU"/>
              </w:rPr>
              <w:lastRenderedPageBreak/>
              <w:t>4</w:t>
            </w:r>
          </w:p>
        </w:tc>
        <w:tc>
          <w:tcPr>
            <w:tcW w:w="2837" w:type="dxa"/>
          </w:tcPr>
          <w:p w:rsidR="002A78D0" w:rsidRPr="003C2268" w:rsidRDefault="002A78D0" w:rsidP="002A78D0">
            <w:pPr>
              <w:rPr>
                <w:szCs w:val="28"/>
                <w:u w:val="single"/>
              </w:rPr>
            </w:pPr>
            <w:r w:rsidRPr="003C2268">
              <w:rPr>
                <w:szCs w:val="28"/>
                <w:u w:val="single"/>
              </w:rPr>
              <w:t>Показатель 6</w:t>
            </w:r>
          </w:p>
          <w:p w:rsidR="002A78D0" w:rsidRPr="003C2268" w:rsidRDefault="002A78D0" w:rsidP="002A78D0">
            <w:pPr>
              <w:rPr>
                <w:i/>
                <w:szCs w:val="28"/>
              </w:rPr>
            </w:pPr>
            <w:r w:rsidRPr="003C2268">
              <w:rPr>
                <w:szCs w:val="28"/>
              </w:rPr>
              <w:t>Увеличение числа участников клубных формирований к уровню 2017 года</w:t>
            </w:r>
          </w:p>
        </w:tc>
        <w:tc>
          <w:tcPr>
            <w:tcW w:w="1275" w:type="dxa"/>
            <w:gridSpan w:val="2"/>
          </w:tcPr>
          <w:p w:rsidR="002A78D0" w:rsidRPr="003C2268" w:rsidRDefault="002A78D0" w:rsidP="002A78D0">
            <w:pPr>
              <w:jc w:val="center"/>
              <w:rPr>
                <w:szCs w:val="28"/>
              </w:rPr>
            </w:pPr>
            <w:r w:rsidRPr="003C2268">
              <w:rPr>
                <w:szCs w:val="28"/>
              </w:rPr>
              <w:t>процент</w:t>
            </w:r>
          </w:p>
          <w:p w:rsidR="002A78D0" w:rsidRPr="003C2268" w:rsidRDefault="002A78D0" w:rsidP="002A78D0">
            <w:pPr>
              <w:jc w:val="center"/>
              <w:rPr>
                <w:rFonts w:eastAsia="Times New Roman"/>
                <w:sz w:val="18"/>
                <w:szCs w:val="18"/>
              </w:rPr>
            </w:pPr>
          </w:p>
        </w:tc>
        <w:tc>
          <w:tcPr>
            <w:tcW w:w="3824" w:type="dxa"/>
          </w:tcPr>
          <w:p w:rsidR="002A78D0" w:rsidRPr="003C2268" w:rsidRDefault="002A78D0" w:rsidP="002A78D0">
            <w:pPr>
              <w:widowControl w:val="0"/>
              <w:autoSpaceDE w:val="0"/>
              <w:autoSpaceDN w:val="0"/>
              <w:adjustRightInd w:val="0"/>
              <w:jc w:val="both"/>
              <w:rPr>
                <w:szCs w:val="28"/>
              </w:rPr>
            </w:pPr>
            <w:r w:rsidRPr="003C2268">
              <w:rPr>
                <w:szCs w:val="28"/>
              </w:rPr>
              <w:t>КДФ%=КДФ./КДФ2017*100, где КДФ% - число участников клубных формирований к уровню 2017 года; КДФ - число участников клубных формирований, в отчетном периоде;  КДФ2017 - число участников клубных формирований в 2017 году</w:t>
            </w:r>
          </w:p>
        </w:tc>
        <w:tc>
          <w:tcPr>
            <w:tcW w:w="2385" w:type="dxa"/>
            <w:gridSpan w:val="2"/>
          </w:tcPr>
          <w:p w:rsidR="002A78D0" w:rsidRPr="003C2268" w:rsidRDefault="002A78D0" w:rsidP="002A78D0">
            <w:pPr>
              <w:widowControl w:val="0"/>
              <w:autoSpaceDE w:val="0"/>
              <w:autoSpaceDN w:val="0"/>
              <w:adjustRightInd w:val="0"/>
              <w:jc w:val="center"/>
              <w:rPr>
                <w:rFonts w:eastAsiaTheme="minorEastAsia"/>
                <w:sz w:val="18"/>
                <w:szCs w:val="18"/>
                <w:lang w:eastAsia="ru-RU"/>
              </w:rPr>
            </w:pPr>
            <w:r w:rsidRPr="003C2268">
              <w:rPr>
                <w:szCs w:val="28"/>
              </w:rPr>
              <w:t>Форма федерального статистического наблюдения 7-НК «Сведения об организации культурно-досугового типа», утвержденная приказом Росстата от 07.12.2016 № 764 «Об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w:t>
            </w:r>
          </w:p>
        </w:tc>
        <w:tc>
          <w:tcPr>
            <w:tcW w:w="2297" w:type="dxa"/>
            <w:gridSpan w:val="2"/>
          </w:tcPr>
          <w:p w:rsidR="002A78D0" w:rsidRPr="003C2268" w:rsidRDefault="002A78D0" w:rsidP="002A78D0">
            <w:pPr>
              <w:widowControl w:val="0"/>
              <w:autoSpaceDE w:val="0"/>
              <w:autoSpaceDN w:val="0"/>
              <w:adjustRightInd w:val="0"/>
              <w:jc w:val="center"/>
              <w:rPr>
                <w:szCs w:val="28"/>
                <w:lang w:eastAsia="ru-RU"/>
              </w:rPr>
            </w:pPr>
            <w:r w:rsidRPr="003C2268">
              <w:rPr>
                <w:szCs w:val="28"/>
                <w:lang w:eastAsia="ru-RU"/>
              </w:rPr>
              <w:t>Годовая</w:t>
            </w:r>
          </w:p>
        </w:tc>
      </w:tr>
      <w:tr w:rsidR="00C31553" w:rsidRPr="003C2268" w:rsidTr="00E80E55">
        <w:trPr>
          <w:trHeight w:val="253"/>
        </w:trPr>
        <w:tc>
          <w:tcPr>
            <w:tcW w:w="13354" w:type="dxa"/>
            <w:gridSpan w:val="9"/>
          </w:tcPr>
          <w:p w:rsidR="002A78D0" w:rsidRPr="003C2268" w:rsidRDefault="002A78D0" w:rsidP="002A78D0">
            <w:pPr>
              <w:widowControl w:val="0"/>
              <w:autoSpaceDE w:val="0"/>
              <w:autoSpaceDN w:val="0"/>
              <w:adjustRightInd w:val="0"/>
              <w:jc w:val="center"/>
              <w:rPr>
                <w:b/>
                <w:szCs w:val="28"/>
                <w:lang w:eastAsia="ru-RU"/>
              </w:rPr>
            </w:pPr>
            <w:r w:rsidRPr="003C2268">
              <w:rPr>
                <w:b/>
                <w:szCs w:val="28"/>
                <w:lang w:eastAsia="ru-RU"/>
              </w:rPr>
              <w:t>Подпрограмма 6  «Развитие образования в сфере культуры Московской области»</w:t>
            </w:r>
          </w:p>
        </w:tc>
      </w:tr>
      <w:tr w:rsidR="00C31553" w:rsidRPr="003C2268" w:rsidTr="0028489B">
        <w:trPr>
          <w:trHeight w:val="253"/>
        </w:trPr>
        <w:tc>
          <w:tcPr>
            <w:tcW w:w="736" w:type="dxa"/>
          </w:tcPr>
          <w:p w:rsidR="002A78D0" w:rsidRPr="003C2268" w:rsidRDefault="002A78D0" w:rsidP="002A78D0">
            <w:pPr>
              <w:widowControl w:val="0"/>
              <w:autoSpaceDE w:val="0"/>
              <w:autoSpaceDN w:val="0"/>
              <w:adjustRightInd w:val="0"/>
              <w:ind w:left="-704" w:firstLine="720"/>
              <w:jc w:val="center"/>
              <w:rPr>
                <w:szCs w:val="28"/>
                <w:lang w:eastAsia="ru-RU"/>
              </w:rPr>
            </w:pPr>
            <w:r w:rsidRPr="003C2268">
              <w:rPr>
                <w:szCs w:val="28"/>
                <w:lang w:eastAsia="ru-RU"/>
              </w:rPr>
              <w:t>6.2</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rPr>
                <w:szCs w:val="28"/>
                <w:u w:val="single"/>
              </w:rPr>
            </w:pPr>
            <w:r w:rsidRPr="003C2268">
              <w:rPr>
                <w:szCs w:val="28"/>
                <w:u w:val="single"/>
              </w:rPr>
              <w:t xml:space="preserve">Показатель 3  </w:t>
            </w:r>
          </w:p>
          <w:p w:rsidR="002A78D0" w:rsidRPr="003C2268" w:rsidRDefault="002A78D0" w:rsidP="002A78D0">
            <w:pPr>
              <w:rPr>
                <w:szCs w:val="28"/>
              </w:rPr>
            </w:pPr>
            <w:r w:rsidRPr="003C2268">
              <w:rPr>
                <w:szCs w:val="28"/>
              </w:rPr>
              <w:lastRenderedPageBreak/>
              <w:t xml:space="preserve">Доля детей в возрасте от 5 до 18 лет, охваченных дополнительным образованием сферы культуры </w:t>
            </w:r>
          </w:p>
          <w:p w:rsidR="002A78D0" w:rsidRPr="003C2268" w:rsidRDefault="002A78D0" w:rsidP="002A78D0">
            <w:pPr>
              <w:rPr>
                <w:szCs w:val="28"/>
              </w:rPr>
            </w:pPr>
            <w:r w:rsidRPr="003C2268">
              <w:rPr>
                <w:szCs w:val="28"/>
              </w:rPr>
              <w:t xml:space="preserve">(не приоритетный, но обязательный для включения в муниципальные программы ОМС)  </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rPr>
                <w:szCs w:val="28"/>
              </w:rPr>
            </w:pPr>
            <w:r w:rsidRPr="003C2268">
              <w:rPr>
                <w:szCs w:val="28"/>
              </w:rPr>
              <w:lastRenderedPageBreak/>
              <w:t>процент</w:t>
            </w:r>
          </w:p>
        </w:tc>
        <w:tc>
          <w:tcPr>
            <w:tcW w:w="3824" w:type="dxa"/>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widowControl w:val="0"/>
              <w:rPr>
                <w:szCs w:val="28"/>
              </w:rPr>
            </w:pPr>
            <w:r w:rsidRPr="003C2268">
              <w:rPr>
                <w:szCs w:val="28"/>
              </w:rPr>
              <w:t xml:space="preserve">Доля детей в возрасте от 5 до 18 лет, охваченных </w:t>
            </w:r>
            <w:r w:rsidRPr="003C2268">
              <w:rPr>
                <w:szCs w:val="28"/>
              </w:rPr>
              <w:lastRenderedPageBreak/>
              <w:t>дополнительным образованием сферы культуры</w:t>
            </w: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pStyle w:val="Default"/>
              <w:rPr>
                <w:rFonts w:ascii="Times New Roman" w:hAnsi="Times New Roman" w:cs="Times New Roman"/>
                <w:color w:val="auto"/>
                <w:sz w:val="28"/>
                <w:szCs w:val="28"/>
                <w:lang w:eastAsia="en-US"/>
              </w:rPr>
            </w:pPr>
            <w:r w:rsidRPr="003C2268">
              <w:rPr>
                <w:rFonts w:ascii="Times New Roman" w:hAnsi="Times New Roman" w:cs="Times New Roman"/>
                <w:color w:val="auto"/>
                <w:sz w:val="28"/>
                <w:szCs w:val="28"/>
                <w:lang w:eastAsia="en-US"/>
              </w:rPr>
              <w:lastRenderedPageBreak/>
              <w:t xml:space="preserve">Форма федерального </w:t>
            </w:r>
            <w:r w:rsidRPr="003C2268">
              <w:rPr>
                <w:rFonts w:ascii="Times New Roman" w:hAnsi="Times New Roman" w:cs="Times New Roman"/>
                <w:color w:val="auto"/>
                <w:sz w:val="28"/>
                <w:szCs w:val="28"/>
                <w:lang w:eastAsia="en-US"/>
              </w:rPr>
              <w:lastRenderedPageBreak/>
              <w:t xml:space="preserve">статистического наблюдения                     № 1-ДШИ «Сведения о детской музыкальной, художественной, хореографической школе и школе искусств»  </w:t>
            </w:r>
          </w:p>
          <w:p w:rsidR="002A78D0" w:rsidRPr="003C2268" w:rsidRDefault="002A78D0" w:rsidP="002A78D0">
            <w:pPr>
              <w:ind w:firstLine="708"/>
              <w:rPr>
                <w:szCs w:val="28"/>
              </w:rPr>
            </w:pPr>
          </w:p>
        </w:tc>
        <w:tc>
          <w:tcPr>
            <w:tcW w:w="2297" w:type="dxa"/>
            <w:gridSpan w:val="2"/>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widowControl w:val="0"/>
              <w:jc w:val="center"/>
              <w:rPr>
                <w:szCs w:val="28"/>
              </w:rPr>
            </w:pPr>
            <w:r w:rsidRPr="003C2268">
              <w:rPr>
                <w:szCs w:val="28"/>
              </w:rPr>
              <w:lastRenderedPageBreak/>
              <w:t>квартальная</w:t>
            </w:r>
          </w:p>
        </w:tc>
      </w:tr>
      <w:tr w:rsidR="00C31553" w:rsidRPr="003C2268" w:rsidTr="0028489B">
        <w:trPr>
          <w:trHeight w:val="253"/>
        </w:trPr>
        <w:tc>
          <w:tcPr>
            <w:tcW w:w="736" w:type="dxa"/>
          </w:tcPr>
          <w:p w:rsidR="002A78D0" w:rsidRPr="003C2268" w:rsidRDefault="002A78D0" w:rsidP="002A78D0">
            <w:pPr>
              <w:widowControl w:val="0"/>
              <w:autoSpaceDE w:val="0"/>
              <w:autoSpaceDN w:val="0"/>
              <w:adjustRightInd w:val="0"/>
              <w:ind w:left="-704" w:firstLine="720"/>
              <w:jc w:val="center"/>
              <w:rPr>
                <w:szCs w:val="28"/>
                <w:lang w:eastAsia="ru-RU"/>
              </w:rPr>
            </w:pPr>
            <w:r w:rsidRPr="003C2268">
              <w:rPr>
                <w:szCs w:val="28"/>
                <w:lang w:eastAsia="ru-RU"/>
              </w:rPr>
              <w:lastRenderedPageBreak/>
              <w:t>6.3</w:t>
            </w:r>
          </w:p>
        </w:tc>
        <w:tc>
          <w:tcPr>
            <w:tcW w:w="2837" w:type="dxa"/>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rPr>
                <w:szCs w:val="28"/>
                <w:u w:val="single"/>
              </w:rPr>
            </w:pPr>
            <w:r w:rsidRPr="003C2268">
              <w:rPr>
                <w:szCs w:val="28"/>
                <w:u w:val="single"/>
              </w:rPr>
              <w:t xml:space="preserve">Показатель 4 </w:t>
            </w:r>
          </w:p>
          <w:p w:rsidR="002A78D0" w:rsidRPr="003C2268" w:rsidRDefault="002A78D0" w:rsidP="002A78D0">
            <w:pPr>
              <w:rPr>
                <w:szCs w:val="28"/>
              </w:rPr>
            </w:pPr>
            <w:r w:rsidRPr="003C2268">
              <w:rPr>
                <w:szCs w:val="28"/>
              </w:rPr>
              <w:t>Доля детей в возрасте от 7 до 15 лет, обучающихся по предпрофессиональным программам в области искусств</w:t>
            </w:r>
          </w:p>
          <w:p w:rsidR="002A78D0" w:rsidRPr="003C2268" w:rsidRDefault="002A78D0" w:rsidP="002A78D0">
            <w:pPr>
              <w:rPr>
                <w:szCs w:val="28"/>
              </w:rPr>
            </w:pPr>
            <w:r w:rsidRPr="003C2268">
              <w:rPr>
                <w:szCs w:val="28"/>
              </w:rPr>
              <w:t xml:space="preserve">(не приоритетный, но обязательный для включения в муниципальные программы ОМС) </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rPr>
                <w:szCs w:val="28"/>
              </w:rPr>
            </w:pPr>
            <w:r w:rsidRPr="003C2268">
              <w:rPr>
                <w:szCs w:val="28"/>
              </w:rPr>
              <w:t>процент</w:t>
            </w:r>
          </w:p>
        </w:tc>
        <w:tc>
          <w:tcPr>
            <w:tcW w:w="3824" w:type="dxa"/>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rPr>
                <w:szCs w:val="28"/>
              </w:rPr>
            </w:pPr>
            <w:r w:rsidRPr="003C2268">
              <w:rPr>
                <w:szCs w:val="28"/>
              </w:rPr>
              <w:t>Доля детей в возрасте от 7 до 15 лет, обучающихся по предпрофессиональным программам в области искусств</w:t>
            </w:r>
          </w:p>
          <w:p w:rsidR="002A78D0" w:rsidRPr="003C2268" w:rsidRDefault="002A78D0" w:rsidP="002A78D0">
            <w:pPr>
              <w:widowControl w:val="0"/>
              <w:rPr>
                <w:szCs w:val="28"/>
              </w:rPr>
            </w:pPr>
          </w:p>
        </w:tc>
        <w:tc>
          <w:tcPr>
            <w:tcW w:w="2385" w:type="dxa"/>
            <w:gridSpan w:val="2"/>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widowControl w:val="0"/>
              <w:jc w:val="both"/>
              <w:rPr>
                <w:szCs w:val="28"/>
              </w:rPr>
            </w:pPr>
            <w:r w:rsidRPr="003C2268">
              <w:rPr>
                <w:szCs w:val="28"/>
              </w:rPr>
              <w:t>Форма федерального статистического наблюдения                     № 1-ДШИ «Сведения о детской музыкальной, художественной, хореографической школе и школе искусств»</w:t>
            </w:r>
          </w:p>
        </w:tc>
        <w:tc>
          <w:tcPr>
            <w:tcW w:w="2297" w:type="dxa"/>
            <w:gridSpan w:val="2"/>
            <w:tcBorders>
              <w:top w:val="single" w:sz="4" w:space="0" w:color="000000"/>
              <w:left w:val="single" w:sz="4" w:space="0" w:color="000000"/>
              <w:bottom w:val="single" w:sz="4" w:space="0" w:color="000000"/>
              <w:right w:val="single" w:sz="4" w:space="0" w:color="000000"/>
            </w:tcBorders>
            <w:shd w:val="clear" w:color="auto" w:fill="auto"/>
          </w:tcPr>
          <w:p w:rsidR="002A78D0" w:rsidRPr="003C2268" w:rsidRDefault="002A78D0" w:rsidP="002A78D0">
            <w:pPr>
              <w:widowControl w:val="0"/>
              <w:jc w:val="center"/>
              <w:rPr>
                <w:szCs w:val="28"/>
              </w:rPr>
            </w:pPr>
            <w:r w:rsidRPr="003C2268">
              <w:rPr>
                <w:szCs w:val="28"/>
              </w:rPr>
              <w:t>квартальная</w:t>
            </w:r>
          </w:p>
        </w:tc>
      </w:tr>
      <w:tr w:rsidR="00C31553" w:rsidRPr="003C2268" w:rsidTr="00E80E55">
        <w:trPr>
          <w:trHeight w:val="253"/>
        </w:trPr>
        <w:tc>
          <w:tcPr>
            <w:tcW w:w="13354" w:type="dxa"/>
            <w:gridSpan w:val="9"/>
          </w:tcPr>
          <w:p w:rsidR="002A78D0" w:rsidRPr="003C2268" w:rsidRDefault="002A78D0" w:rsidP="002A78D0">
            <w:pPr>
              <w:widowControl w:val="0"/>
              <w:autoSpaceDE w:val="0"/>
              <w:autoSpaceDN w:val="0"/>
              <w:adjustRightInd w:val="0"/>
              <w:jc w:val="center"/>
              <w:rPr>
                <w:b/>
                <w:szCs w:val="28"/>
                <w:lang w:eastAsia="ru-RU"/>
              </w:rPr>
            </w:pPr>
            <w:r w:rsidRPr="003C2268">
              <w:rPr>
                <w:b/>
                <w:szCs w:val="28"/>
              </w:rPr>
              <w:t>Подпрограмма 7 «Развитие архивного дела»</w:t>
            </w:r>
          </w:p>
        </w:tc>
      </w:tr>
      <w:tr w:rsidR="00C31553" w:rsidRPr="003C2268" w:rsidTr="0028489B">
        <w:trPr>
          <w:trHeight w:val="253"/>
        </w:trPr>
        <w:tc>
          <w:tcPr>
            <w:tcW w:w="736" w:type="dxa"/>
          </w:tcPr>
          <w:p w:rsidR="002A78D0" w:rsidRPr="003C2268" w:rsidRDefault="002A78D0" w:rsidP="002A78D0">
            <w:pPr>
              <w:widowControl w:val="0"/>
              <w:autoSpaceDE w:val="0"/>
              <w:autoSpaceDN w:val="0"/>
              <w:adjustRightInd w:val="0"/>
              <w:ind w:left="-704" w:firstLine="720"/>
              <w:jc w:val="center"/>
              <w:rPr>
                <w:szCs w:val="28"/>
                <w:lang w:eastAsia="ru-RU"/>
              </w:rPr>
            </w:pPr>
            <w:r w:rsidRPr="003C2268">
              <w:rPr>
                <w:szCs w:val="28"/>
                <w:lang w:eastAsia="ru-RU"/>
              </w:rPr>
              <w:t>1</w:t>
            </w:r>
          </w:p>
        </w:tc>
        <w:tc>
          <w:tcPr>
            <w:tcW w:w="2837" w:type="dxa"/>
          </w:tcPr>
          <w:p w:rsidR="002A78D0" w:rsidRPr="003C2268" w:rsidRDefault="002A78D0" w:rsidP="002A78D0">
            <w:pPr>
              <w:rPr>
                <w:szCs w:val="28"/>
                <w:u w:val="single"/>
              </w:rPr>
            </w:pPr>
            <w:r w:rsidRPr="003C2268">
              <w:rPr>
                <w:szCs w:val="28"/>
                <w:u w:val="single"/>
              </w:rPr>
              <w:t>Целевой показатель 1</w:t>
            </w:r>
          </w:p>
          <w:p w:rsidR="002A78D0" w:rsidRPr="003C2268" w:rsidRDefault="002A78D0" w:rsidP="002A78D0">
            <w:pPr>
              <w:rPr>
                <w:szCs w:val="28"/>
              </w:rPr>
            </w:pPr>
            <w:r w:rsidRPr="003C2268">
              <w:rPr>
                <w:szCs w:val="28"/>
              </w:rPr>
              <w:t xml:space="preserve">Доля архивных документов, хранящихся в муниципальном архиве в нормативных условиях, </w:t>
            </w:r>
            <w:r w:rsidRPr="003C2268">
              <w:rPr>
                <w:szCs w:val="28"/>
              </w:rPr>
              <w:lastRenderedPageBreak/>
              <w:t>обеспечивающих их постоянное (вечное) и долговременное хранение, в общем количестве документов в муниципальном архиве</w:t>
            </w:r>
          </w:p>
        </w:tc>
        <w:tc>
          <w:tcPr>
            <w:tcW w:w="1275" w:type="dxa"/>
            <w:gridSpan w:val="2"/>
          </w:tcPr>
          <w:p w:rsidR="002A78D0" w:rsidRPr="003C2268" w:rsidRDefault="002A78D0" w:rsidP="002A78D0">
            <w:pPr>
              <w:jc w:val="center"/>
              <w:rPr>
                <w:szCs w:val="28"/>
              </w:rPr>
            </w:pPr>
            <w:r w:rsidRPr="003C2268">
              <w:rPr>
                <w:szCs w:val="28"/>
              </w:rPr>
              <w:lastRenderedPageBreak/>
              <w:t>процент</w:t>
            </w:r>
          </w:p>
          <w:p w:rsidR="002A78D0" w:rsidRPr="003C2268" w:rsidRDefault="002A78D0" w:rsidP="002A78D0">
            <w:pPr>
              <w:jc w:val="center"/>
              <w:rPr>
                <w:szCs w:val="28"/>
              </w:rPr>
            </w:pPr>
          </w:p>
        </w:tc>
        <w:tc>
          <w:tcPr>
            <w:tcW w:w="3824" w:type="dxa"/>
          </w:tcPr>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Ану = Vдну/ Vаф х 100%,</w:t>
            </w:r>
          </w:p>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где:</w:t>
            </w:r>
          </w:p>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 xml:space="preserve">Ану - доля архивных документов, хранящихся в муниципальном архиве в нормативных условиях, обеспечивающих их постоянное (вечное) и </w:t>
            </w:r>
            <w:r w:rsidRPr="003C2268">
              <w:rPr>
                <w:szCs w:val="28"/>
                <w:lang w:eastAsia="ru-RU"/>
              </w:rPr>
              <w:lastRenderedPageBreak/>
              <w:t>долговременное хранение, в общем количестве документов в муниципальном архиве;</w:t>
            </w:r>
          </w:p>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Vдну - количество архивных документов, хранящихся в муниципальном архиве в нормативных условиях, обеспечивающих их постоянное (вечное) и долговременное хранение;</w:t>
            </w:r>
          </w:p>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Vаф - количество архивных документов, находящихся на хранении в муниципальном архиве</w:t>
            </w:r>
          </w:p>
        </w:tc>
        <w:tc>
          <w:tcPr>
            <w:tcW w:w="2385" w:type="dxa"/>
            <w:gridSpan w:val="2"/>
          </w:tcPr>
          <w:p w:rsidR="002A78D0" w:rsidRPr="003C2268" w:rsidRDefault="002A78D0" w:rsidP="002A78D0">
            <w:pPr>
              <w:widowControl w:val="0"/>
              <w:autoSpaceDE w:val="0"/>
              <w:autoSpaceDN w:val="0"/>
              <w:adjustRightInd w:val="0"/>
              <w:rPr>
                <w:szCs w:val="28"/>
                <w:lang w:eastAsia="ru-RU"/>
              </w:rPr>
            </w:pPr>
            <w:r w:rsidRPr="003C2268">
              <w:rPr>
                <w:szCs w:val="28"/>
                <w:lang w:eastAsia="ru-RU"/>
              </w:rPr>
              <w:lastRenderedPageBreak/>
              <w:t xml:space="preserve">Паспорт муниципального архива Московской области по состоянию на 1 января года, следующего за </w:t>
            </w:r>
            <w:r w:rsidRPr="003C2268">
              <w:rPr>
                <w:szCs w:val="28"/>
                <w:lang w:eastAsia="ru-RU"/>
              </w:rPr>
              <w:lastRenderedPageBreak/>
              <w:t>отчетным периодом по форме, 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 11 «Об утверждении Регламента государственного учета документов Архивного фонда Российской Федерации»)</w:t>
            </w:r>
          </w:p>
        </w:tc>
        <w:tc>
          <w:tcPr>
            <w:tcW w:w="2297" w:type="dxa"/>
            <w:gridSpan w:val="2"/>
          </w:tcPr>
          <w:p w:rsidR="002A78D0" w:rsidRPr="003C2268" w:rsidRDefault="002A78D0" w:rsidP="002A78D0">
            <w:pPr>
              <w:widowControl w:val="0"/>
              <w:autoSpaceDE w:val="0"/>
              <w:autoSpaceDN w:val="0"/>
              <w:adjustRightInd w:val="0"/>
              <w:jc w:val="center"/>
              <w:rPr>
                <w:szCs w:val="28"/>
                <w:lang w:eastAsia="ru-RU"/>
              </w:rPr>
            </w:pPr>
            <w:r w:rsidRPr="003C2268">
              <w:rPr>
                <w:szCs w:val="28"/>
                <w:lang w:eastAsia="ru-RU"/>
              </w:rPr>
              <w:lastRenderedPageBreak/>
              <w:t xml:space="preserve">Годовой </w:t>
            </w:r>
          </w:p>
        </w:tc>
      </w:tr>
      <w:tr w:rsidR="00C31553" w:rsidRPr="003C2268" w:rsidTr="0028489B">
        <w:trPr>
          <w:trHeight w:val="253"/>
        </w:trPr>
        <w:tc>
          <w:tcPr>
            <w:tcW w:w="736" w:type="dxa"/>
          </w:tcPr>
          <w:p w:rsidR="002A78D0" w:rsidRPr="003C2268" w:rsidRDefault="002A78D0" w:rsidP="002A78D0">
            <w:pPr>
              <w:widowControl w:val="0"/>
              <w:autoSpaceDE w:val="0"/>
              <w:autoSpaceDN w:val="0"/>
              <w:adjustRightInd w:val="0"/>
              <w:ind w:left="-704" w:firstLine="720"/>
              <w:jc w:val="center"/>
              <w:rPr>
                <w:szCs w:val="28"/>
                <w:lang w:eastAsia="ru-RU"/>
              </w:rPr>
            </w:pPr>
            <w:r w:rsidRPr="003C2268">
              <w:rPr>
                <w:szCs w:val="28"/>
                <w:lang w:eastAsia="ru-RU"/>
              </w:rPr>
              <w:lastRenderedPageBreak/>
              <w:t>2</w:t>
            </w:r>
          </w:p>
        </w:tc>
        <w:tc>
          <w:tcPr>
            <w:tcW w:w="2837" w:type="dxa"/>
          </w:tcPr>
          <w:p w:rsidR="002A78D0" w:rsidRPr="003C2268" w:rsidRDefault="002A78D0" w:rsidP="002A78D0">
            <w:pPr>
              <w:rPr>
                <w:szCs w:val="28"/>
                <w:u w:val="single"/>
              </w:rPr>
            </w:pPr>
            <w:r w:rsidRPr="003C2268">
              <w:rPr>
                <w:szCs w:val="28"/>
                <w:u w:val="single"/>
              </w:rPr>
              <w:t>Целевой показатель 2</w:t>
            </w:r>
          </w:p>
          <w:p w:rsidR="002A78D0" w:rsidRPr="003C2268" w:rsidRDefault="002A78D0" w:rsidP="002A78D0">
            <w:pPr>
              <w:rPr>
                <w:szCs w:val="28"/>
              </w:rPr>
            </w:pPr>
            <w:r w:rsidRPr="003C2268">
              <w:rPr>
                <w:szCs w:val="28"/>
              </w:rPr>
              <w:t xml:space="preserve">Доля архивных фондов муниципального архива, внесенных в общеотраслевую базу данных «Архивный фонд», от общего количества архивных </w:t>
            </w:r>
            <w:r w:rsidRPr="003C2268">
              <w:rPr>
                <w:szCs w:val="28"/>
              </w:rPr>
              <w:lastRenderedPageBreak/>
              <w:t>фондов, хранящихся в муниципальном архиве</w:t>
            </w:r>
          </w:p>
        </w:tc>
        <w:tc>
          <w:tcPr>
            <w:tcW w:w="1275" w:type="dxa"/>
            <w:gridSpan w:val="2"/>
          </w:tcPr>
          <w:p w:rsidR="002A78D0" w:rsidRPr="003C2268" w:rsidRDefault="002A78D0" w:rsidP="002A78D0">
            <w:pPr>
              <w:jc w:val="center"/>
              <w:rPr>
                <w:szCs w:val="28"/>
              </w:rPr>
            </w:pPr>
            <w:r w:rsidRPr="003C2268">
              <w:rPr>
                <w:szCs w:val="28"/>
              </w:rPr>
              <w:lastRenderedPageBreak/>
              <w:t>процент</w:t>
            </w:r>
          </w:p>
          <w:p w:rsidR="002A78D0" w:rsidRPr="003C2268" w:rsidRDefault="002A78D0" w:rsidP="002A78D0">
            <w:pPr>
              <w:jc w:val="center"/>
              <w:rPr>
                <w:szCs w:val="28"/>
              </w:rPr>
            </w:pPr>
          </w:p>
        </w:tc>
        <w:tc>
          <w:tcPr>
            <w:tcW w:w="3824" w:type="dxa"/>
          </w:tcPr>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 xml:space="preserve">А = Аа /Аоб х 100%, </w:t>
            </w:r>
          </w:p>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где:</w:t>
            </w:r>
          </w:p>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А - доля архивных фондов муниципального архива, внесенных в общеотраслевую базу данных «Архивный фонд», в общем количестве архивных фондов муниципального архива;</w:t>
            </w:r>
          </w:p>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lastRenderedPageBreak/>
              <w:t>Аа – количество архивных фондов, внесенных в общеотраслевую базу данных «Архивный фонд»;</w:t>
            </w:r>
          </w:p>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 xml:space="preserve">Аоб – общее количество архивных фондов муниципального архива </w:t>
            </w:r>
          </w:p>
        </w:tc>
        <w:tc>
          <w:tcPr>
            <w:tcW w:w="2385" w:type="dxa"/>
            <w:gridSpan w:val="2"/>
          </w:tcPr>
          <w:p w:rsidR="002A78D0" w:rsidRPr="003C2268" w:rsidRDefault="002A78D0" w:rsidP="002A78D0">
            <w:pPr>
              <w:widowControl w:val="0"/>
              <w:autoSpaceDE w:val="0"/>
              <w:autoSpaceDN w:val="0"/>
              <w:adjustRightInd w:val="0"/>
              <w:rPr>
                <w:szCs w:val="28"/>
                <w:lang w:eastAsia="ru-RU"/>
              </w:rPr>
            </w:pPr>
            <w:r w:rsidRPr="003C2268">
              <w:rPr>
                <w:szCs w:val="28"/>
                <w:lang w:eastAsia="ru-RU"/>
              </w:rPr>
              <w:lastRenderedPageBreak/>
              <w:t xml:space="preserve">статистическая форма № 1  «Показатели основных направлений и результатов деятельности государственных/муниципальных </w:t>
            </w:r>
            <w:r w:rsidRPr="003C2268">
              <w:rPr>
                <w:szCs w:val="28"/>
                <w:lang w:eastAsia="ru-RU"/>
              </w:rPr>
              <w:lastRenderedPageBreak/>
              <w:t xml:space="preserve">архивов», утвержденная приказом Росархива от 12.10.2006 №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 год"; приложение № 8 к информационному письму Главного архивного управления Московской области от 27.09.2018 № 29Исх-1222/29-02 о планировании </w:t>
            </w:r>
            <w:r w:rsidRPr="003C2268">
              <w:rPr>
                <w:szCs w:val="28"/>
                <w:lang w:eastAsia="ru-RU"/>
              </w:rPr>
              <w:lastRenderedPageBreak/>
              <w:t>работы муниципальных архивов Московской области на 2019 год и их отчетности за 2018 год</w:t>
            </w:r>
          </w:p>
        </w:tc>
        <w:tc>
          <w:tcPr>
            <w:tcW w:w="2297" w:type="dxa"/>
            <w:gridSpan w:val="2"/>
          </w:tcPr>
          <w:p w:rsidR="002A78D0" w:rsidRPr="003C2268" w:rsidRDefault="002A78D0" w:rsidP="002A78D0">
            <w:pPr>
              <w:widowControl w:val="0"/>
              <w:autoSpaceDE w:val="0"/>
              <w:autoSpaceDN w:val="0"/>
              <w:adjustRightInd w:val="0"/>
              <w:jc w:val="center"/>
              <w:rPr>
                <w:szCs w:val="28"/>
                <w:lang w:eastAsia="ru-RU"/>
              </w:rPr>
            </w:pPr>
            <w:r w:rsidRPr="003C2268">
              <w:rPr>
                <w:szCs w:val="28"/>
                <w:lang w:eastAsia="ru-RU"/>
              </w:rPr>
              <w:lastRenderedPageBreak/>
              <w:t>Квартальная, полугодовая</w:t>
            </w:r>
          </w:p>
        </w:tc>
      </w:tr>
      <w:tr w:rsidR="00C31553" w:rsidRPr="003C2268" w:rsidTr="0028489B">
        <w:trPr>
          <w:trHeight w:val="253"/>
        </w:trPr>
        <w:tc>
          <w:tcPr>
            <w:tcW w:w="736" w:type="dxa"/>
          </w:tcPr>
          <w:p w:rsidR="002A78D0" w:rsidRPr="003C2268" w:rsidRDefault="002A78D0" w:rsidP="002A78D0">
            <w:pPr>
              <w:widowControl w:val="0"/>
              <w:autoSpaceDE w:val="0"/>
              <w:autoSpaceDN w:val="0"/>
              <w:adjustRightInd w:val="0"/>
              <w:ind w:left="-704" w:firstLine="720"/>
              <w:jc w:val="center"/>
              <w:rPr>
                <w:szCs w:val="28"/>
                <w:lang w:eastAsia="ru-RU"/>
              </w:rPr>
            </w:pPr>
            <w:r w:rsidRPr="003C2268">
              <w:rPr>
                <w:szCs w:val="28"/>
                <w:lang w:eastAsia="ru-RU"/>
              </w:rPr>
              <w:lastRenderedPageBreak/>
              <w:t>3</w:t>
            </w:r>
          </w:p>
        </w:tc>
        <w:tc>
          <w:tcPr>
            <w:tcW w:w="2837" w:type="dxa"/>
          </w:tcPr>
          <w:p w:rsidR="002A78D0" w:rsidRPr="003C2268" w:rsidRDefault="002A78D0" w:rsidP="002A78D0">
            <w:pPr>
              <w:rPr>
                <w:szCs w:val="28"/>
                <w:u w:val="single"/>
              </w:rPr>
            </w:pPr>
            <w:r w:rsidRPr="003C2268">
              <w:rPr>
                <w:szCs w:val="28"/>
                <w:u w:val="single"/>
              </w:rPr>
              <w:t>Целевой показатель 3</w:t>
            </w:r>
          </w:p>
          <w:p w:rsidR="002A78D0" w:rsidRPr="003C2268" w:rsidRDefault="002A78D0" w:rsidP="002A78D0">
            <w:pPr>
              <w:rPr>
                <w:szCs w:val="28"/>
              </w:rPr>
            </w:pPr>
            <w:r w:rsidRPr="003C2268">
              <w:rPr>
                <w:szCs w:val="28"/>
              </w:rPr>
              <w:t>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tc>
        <w:tc>
          <w:tcPr>
            <w:tcW w:w="1275" w:type="dxa"/>
            <w:gridSpan w:val="2"/>
          </w:tcPr>
          <w:p w:rsidR="002A78D0" w:rsidRPr="003C2268" w:rsidRDefault="002A78D0" w:rsidP="002A78D0">
            <w:pPr>
              <w:jc w:val="center"/>
              <w:rPr>
                <w:szCs w:val="28"/>
              </w:rPr>
            </w:pPr>
            <w:r w:rsidRPr="003C2268">
              <w:rPr>
                <w:szCs w:val="28"/>
              </w:rPr>
              <w:t>процент</w:t>
            </w:r>
          </w:p>
          <w:p w:rsidR="002A78D0" w:rsidRPr="003C2268" w:rsidRDefault="002A78D0" w:rsidP="002A78D0">
            <w:pPr>
              <w:jc w:val="center"/>
              <w:rPr>
                <w:szCs w:val="28"/>
              </w:rPr>
            </w:pPr>
          </w:p>
        </w:tc>
        <w:tc>
          <w:tcPr>
            <w:tcW w:w="3824" w:type="dxa"/>
          </w:tcPr>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 xml:space="preserve">Дэц = Дпэц / До х 100%, </w:t>
            </w:r>
          </w:p>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где:</w:t>
            </w:r>
          </w:p>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Дэц - доля архивных документов, переведенных в электронно-цифровую форму, от общего объема архивных документов, находящихся на хранении в муниципальном архиве муниципального образования;</w:t>
            </w:r>
          </w:p>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Дпэц – количество документов, переведенных в электронно-цифровую форму;</w:t>
            </w:r>
          </w:p>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Доб – общее количество архивных документов, находящихся на хранении в муниципальном архиве муниципального образования</w:t>
            </w:r>
          </w:p>
        </w:tc>
        <w:tc>
          <w:tcPr>
            <w:tcW w:w="2385" w:type="dxa"/>
            <w:gridSpan w:val="2"/>
          </w:tcPr>
          <w:p w:rsidR="002A78D0" w:rsidRPr="003C2268" w:rsidRDefault="002A78D0" w:rsidP="002A78D0">
            <w:pPr>
              <w:widowControl w:val="0"/>
              <w:autoSpaceDE w:val="0"/>
              <w:autoSpaceDN w:val="0"/>
              <w:adjustRightInd w:val="0"/>
              <w:rPr>
                <w:szCs w:val="28"/>
                <w:lang w:eastAsia="ru-RU"/>
              </w:rPr>
            </w:pPr>
            <w:r w:rsidRPr="003C2268">
              <w:rPr>
                <w:szCs w:val="28"/>
                <w:lang w:eastAsia="ru-RU"/>
              </w:rPr>
              <w:t xml:space="preserve">Отчет муниципального архива о выполнении основных направлений развития архивного дела в Московской области на очередной год; приложение № 9 к информационному письму Главного архивного управления Московской области от 27.09.2018 № 29Исх-1222/29-02 о планировании работы </w:t>
            </w:r>
            <w:r w:rsidRPr="003C2268">
              <w:rPr>
                <w:szCs w:val="28"/>
                <w:lang w:eastAsia="ru-RU"/>
              </w:rPr>
              <w:lastRenderedPageBreak/>
              <w:t>муниципальных архивов Московской области на 2019 год и их отчетности за 2018 год</w:t>
            </w:r>
          </w:p>
        </w:tc>
        <w:tc>
          <w:tcPr>
            <w:tcW w:w="2297" w:type="dxa"/>
            <w:gridSpan w:val="2"/>
          </w:tcPr>
          <w:p w:rsidR="002A78D0" w:rsidRPr="003C2268" w:rsidRDefault="002A78D0" w:rsidP="002A78D0">
            <w:pPr>
              <w:widowControl w:val="0"/>
              <w:autoSpaceDE w:val="0"/>
              <w:autoSpaceDN w:val="0"/>
              <w:adjustRightInd w:val="0"/>
              <w:jc w:val="center"/>
              <w:rPr>
                <w:szCs w:val="28"/>
                <w:lang w:eastAsia="ru-RU"/>
              </w:rPr>
            </w:pPr>
            <w:r w:rsidRPr="003C2268">
              <w:rPr>
                <w:szCs w:val="28"/>
                <w:lang w:eastAsia="ru-RU"/>
              </w:rPr>
              <w:lastRenderedPageBreak/>
              <w:t>Квартальная, полугодовая</w:t>
            </w:r>
          </w:p>
        </w:tc>
      </w:tr>
      <w:tr w:rsidR="00C31553" w:rsidRPr="003C2268" w:rsidTr="0028489B">
        <w:trPr>
          <w:trHeight w:val="253"/>
        </w:trPr>
        <w:tc>
          <w:tcPr>
            <w:tcW w:w="736" w:type="dxa"/>
          </w:tcPr>
          <w:p w:rsidR="002A78D0" w:rsidRPr="003C2268" w:rsidRDefault="002A78D0" w:rsidP="002A78D0">
            <w:pPr>
              <w:widowControl w:val="0"/>
              <w:autoSpaceDE w:val="0"/>
              <w:autoSpaceDN w:val="0"/>
              <w:adjustRightInd w:val="0"/>
              <w:ind w:left="-704" w:firstLine="720"/>
              <w:jc w:val="center"/>
              <w:rPr>
                <w:szCs w:val="28"/>
                <w:lang w:eastAsia="ru-RU"/>
              </w:rPr>
            </w:pPr>
            <w:r w:rsidRPr="003C2268">
              <w:rPr>
                <w:szCs w:val="28"/>
                <w:lang w:eastAsia="ru-RU"/>
              </w:rPr>
              <w:lastRenderedPageBreak/>
              <w:t>4</w:t>
            </w:r>
          </w:p>
        </w:tc>
        <w:tc>
          <w:tcPr>
            <w:tcW w:w="2837" w:type="dxa"/>
          </w:tcPr>
          <w:p w:rsidR="002A78D0" w:rsidRPr="003C2268" w:rsidRDefault="002A78D0" w:rsidP="002A78D0">
            <w:pPr>
              <w:rPr>
                <w:szCs w:val="28"/>
                <w:u w:val="single"/>
              </w:rPr>
            </w:pPr>
            <w:r w:rsidRPr="003C2268">
              <w:rPr>
                <w:szCs w:val="28"/>
                <w:u w:val="single"/>
              </w:rPr>
              <w:t>Целевой показатель 5</w:t>
            </w:r>
          </w:p>
          <w:p w:rsidR="002A78D0" w:rsidRPr="003C2268" w:rsidRDefault="002A78D0" w:rsidP="002A78D0">
            <w:pPr>
              <w:rPr>
                <w:szCs w:val="28"/>
                <w:u w:val="single"/>
              </w:rPr>
            </w:pPr>
            <w:r w:rsidRPr="003C2268">
              <w:rPr>
                <w:szCs w:val="28"/>
              </w:rPr>
              <w:t xml:space="preserve">Доля субвенции бюджету муниципального образования Московской области на обеспечение переданных государственных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муниципальном архиве, освоенная бюджетом </w:t>
            </w:r>
            <w:r w:rsidRPr="003C2268">
              <w:rPr>
                <w:szCs w:val="28"/>
              </w:rPr>
              <w:lastRenderedPageBreak/>
              <w:t>муниципального образования Московской области в общей сумме указанной субвенции</w:t>
            </w:r>
          </w:p>
        </w:tc>
        <w:tc>
          <w:tcPr>
            <w:tcW w:w="1275" w:type="dxa"/>
            <w:gridSpan w:val="2"/>
          </w:tcPr>
          <w:p w:rsidR="002A78D0" w:rsidRPr="003C2268" w:rsidRDefault="002A78D0" w:rsidP="002A78D0">
            <w:pPr>
              <w:jc w:val="center"/>
              <w:rPr>
                <w:szCs w:val="28"/>
              </w:rPr>
            </w:pPr>
            <w:r w:rsidRPr="003C2268">
              <w:rPr>
                <w:rFonts w:eastAsiaTheme="minorEastAsia"/>
                <w:sz w:val="20"/>
                <w:szCs w:val="20"/>
                <w:lang w:eastAsia="ru-RU"/>
              </w:rPr>
              <w:lastRenderedPageBreak/>
              <w:t>процент</w:t>
            </w:r>
          </w:p>
        </w:tc>
        <w:tc>
          <w:tcPr>
            <w:tcW w:w="3824" w:type="dxa"/>
          </w:tcPr>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t xml:space="preserve">С = Спмо / Соб х 100, </w:t>
            </w:r>
            <w:r w:rsidRPr="003C2268">
              <w:rPr>
                <w:szCs w:val="28"/>
                <w:lang w:eastAsia="ru-RU"/>
              </w:rPr>
              <w:br/>
              <w:t>где:</w:t>
            </w:r>
            <w:r w:rsidRPr="003C2268">
              <w:rPr>
                <w:szCs w:val="28"/>
                <w:lang w:eastAsia="ru-RU"/>
              </w:rPr>
              <w:br/>
              <w:t>С – доля субвенции бюджету муниципального образования Московской области на обеспечение переданных государственных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муниципальном архиве, освоенная бюджетом муниципального образования Московской области в общей сумме указанной субвенции;</w:t>
            </w:r>
            <w:r w:rsidRPr="003C2268">
              <w:rPr>
                <w:szCs w:val="28"/>
                <w:lang w:eastAsia="ru-RU"/>
              </w:rPr>
              <w:br/>
              <w:t xml:space="preserve">Спмо – сумма субвенции бюджету муниципального образования Московской области на обеспечение переданных государственных полномочий по временному хранению, комплектованию, </w:t>
            </w:r>
            <w:r w:rsidRPr="003C2268">
              <w:rPr>
                <w:szCs w:val="28"/>
                <w:lang w:eastAsia="ru-RU"/>
              </w:rPr>
              <w:lastRenderedPageBreak/>
              <w:t>учету и использованию архивных документов, относящихся к собственности Московской области и временно хранящихся в муниципальном архиве, освоенная бюджетом муниципального образования Московской области за отчетный период;</w:t>
            </w:r>
            <w:r w:rsidRPr="003C2268">
              <w:rPr>
                <w:szCs w:val="28"/>
                <w:lang w:eastAsia="ru-RU"/>
              </w:rPr>
              <w:br/>
              <w:t>Соб – общая сумма субвенции бюджету муниципального образования Московской области на обеспечение переданных государственных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муниципальном архиве, перечисленная бюджету муниципального</w:t>
            </w:r>
          </w:p>
        </w:tc>
        <w:tc>
          <w:tcPr>
            <w:tcW w:w="2385" w:type="dxa"/>
            <w:gridSpan w:val="2"/>
          </w:tcPr>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lastRenderedPageBreak/>
              <w:t xml:space="preserve">Отчет об использовании субвенций бюджетам городских округов Московской области на обеспечение переданных государственных полномочий Московской области по временному хранению, комплектованию, учету и использованию архивных документов, относящихся к собственности Московской области и </w:t>
            </w:r>
            <w:r w:rsidRPr="003C2268">
              <w:rPr>
                <w:szCs w:val="28"/>
                <w:lang w:eastAsia="ru-RU"/>
              </w:rPr>
              <w:lastRenderedPageBreak/>
              <w:t>временно хранящихся в муниципальных архивах Московской области, по форме, утвержденной постановлением Правительства Московской области от 13.12.2019  № 959/43 (в ред. постановления Правительства Московской области от 20.08.2020 № 528/26)</w:t>
            </w:r>
          </w:p>
          <w:p w:rsidR="002A78D0" w:rsidRPr="003C2268" w:rsidRDefault="002A78D0" w:rsidP="002A78D0">
            <w:pPr>
              <w:widowControl w:val="0"/>
              <w:autoSpaceDE w:val="0"/>
              <w:autoSpaceDN w:val="0"/>
              <w:adjustRightInd w:val="0"/>
              <w:jc w:val="both"/>
              <w:rPr>
                <w:szCs w:val="28"/>
                <w:lang w:eastAsia="ru-RU"/>
              </w:rPr>
            </w:pPr>
          </w:p>
        </w:tc>
        <w:tc>
          <w:tcPr>
            <w:tcW w:w="2297" w:type="dxa"/>
            <w:gridSpan w:val="2"/>
          </w:tcPr>
          <w:p w:rsidR="002A78D0" w:rsidRPr="003C2268" w:rsidRDefault="002A78D0" w:rsidP="002A78D0">
            <w:pPr>
              <w:widowControl w:val="0"/>
              <w:autoSpaceDE w:val="0"/>
              <w:autoSpaceDN w:val="0"/>
              <w:adjustRightInd w:val="0"/>
              <w:jc w:val="both"/>
              <w:rPr>
                <w:szCs w:val="28"/>
                <w:lang w:eastAsia="ru-RU"/>
              </w:rPr>
            </w:pPr>
            <w:r w:rsidRPr="003C2268">
              <w:rPr>
                <w:szCs w:val="28"/>
                <w:lang w:eastAsia="ru-RU"/>
              </w:rPr>
              <w:lastRenderedPageBreak/>
              <w:t>ежеквартально</w:t>
            </w:r>
          </w:p>
        </w:tc>
      </w:tr>
      <w:tr w:rsidR="00C31553" w:rsidRPr="003C2268" w:rsidTr="00E80E55">
        <w:trPr>
          <w:trHeight w:val="253"/>
        </w:trPr>
        <w:tc>
          <w:tcPr>
            <w:tcW w:w="13354" w:type="dxa"/>
            <w:gridSpan w:val="9"/>
          </w:tcPr>
          <w:p w:rsidR="002A78D0" w:rsidRPr="003C2268" w:rsidRDefault="002A78D0" w:rsidP="002A78D0">
            <w:pPr>
              <w:widowControl w:val="0"/>
              <w:autoSpaceDE w:val="0"/>
              <w:autoSpaceDN w:val="0"/>
              <w:adjustRightInd w:val="0"/>
              <w:jc w:val="center"/>
              <w:rPr>
                <w:b/>
                <w:szCs w:val="28"/>
                <w:lang w:eastAsia="ru-RU"/>
              </w:rPr>
            </w:pPr>
            <w:r w:rsidRPr="003C2268">
              <w:rPr>
                <w:b/>
                <w:szCs w:val="28"/>
              </w:rPr>
              <w:lastRenderedPageBreak/>
              <w:t>Подпрограмма 8 «Обеспечивающая программа»</w:t>
            </w:r>
          </w:p>
        </w:tc>
      </w:tr>
      <w:tr w:rsidR="00C31553" w:rsidRPr="003C2268" w:rsidTr="0028489B">
        <w:trPr>
          <w:trHeight w:val="253"/>
        </w:trPr>
        <w:tc>
          <w:tcPr>
            <w:tcW w:w="736" w:type="dxa"/>
          </w:tcPr>
          <w:p w:rsidR="002A78D0" w:rsidRPr="003C2268" w:rsidRDefault="002A78D0" w:rsidP="002A78D0">
            <w:pPr>
              <w:widowControl w:val="0"/>
              <w:autoSpaceDE w:val="0"/>
              <w:autoSpaceDN w:val="0"/>
              <w:adjustRightInd w:val="0"/>
              <w:ind w:left="-704" w:firstLine="720"/>
              <w:jc w:val="center"/>
              <w:rPr>
                <w:szCs w:val="28"/>
                <w:lang w:eastAsia="ru-RU"/>
              </w:rPr>
            </w:pPr>
          </w:p>
        </w:tc>
        <w:tc>
          <w:tcPr>
            <w:tcW w:w="2837" w:type="dxa"/>
          </w:tcPr>
          <w:p w:rsidR="002A78D0" w:rsidRPr="003C2268" w:rsidRDefault="002A78D0" w:rsidP="002A78D0">
            <w:pPr>
              <w:rPr>
                <w:szCs w:val="28"/>
                <w:lang w:eastAsia="ru-RU"/>
              </w:rPr>
            </w:pPr>
          </w:p>
        </w:tc>
        <w:tc>
          <w:tcPr>
            <w:tcW w:w="1275" w:type="dxa"/>
            <w:gridSpan w:val="2"/>
          </w:tcPr>
          <w:p w:rsidR="002A78D0" w:rsidRPr="003C2268" w:rsidRDefault="002A78D0" w:rsidP="002A78D0">
            <w:pPr>
              <w:jc w:val="center"/>
              <w:rPr>
                <w:szCs w:val="28"/>
                <w:lang w:eastAsia="ru-RU"/>
              </w:rPr>
            </w:pPr>
          </w:p>
        </w:tc>
        <w:tc>
          <w:tcPr>
            <w:tcW w:w="3824" w:type="dxa"/>
          </w:tcPr>
          <w:p w:rsidR="002A78D0" w:rsidRPr="003C2268" w:rsidRDefault="002A78D0" w:rsidP="002A78D0">
            <w:pPr>
              <w:widowControl w:val="0"/>
              <w:autoSpaceDE w:val="0"/>
              <w:autoSpaceDN w:val="0"/>
              <w:adjustRightInd w:val="0"/>
              <w:rPr>
                <w:szCs w:val="28"/>
                <w:lang w:eastAsia="ru-RU"/>
              </w:rPr>
            </w:pPr>
          </w:p>
        </w:tc>
        <w:tc>
          <w:tcPr>
            <w:tcW w:w="2385" w:type="dxa"/>
            <w:gridSpan w:val="2"/>
          </w:tcPr>
          <w:p w:rsidR="002A78D0" w:rsidRPr="003C2268" w:rsidRDefault="002A78D0" w:rsidP="002A78D0">
            <w:pPr>
              <w:widowControl w:val="0"/>
              <w:autoSpaceDE w:val="0"/>
              <w:autoSpaceDN w:val="0"/>
              <w:adjustRightInd w:val="0"/>
              <w:rPr>
                <w:szCs w:val="28"/>
                <w:lang w:eastAsia="ru-RU"/>
              </w:rPr>
            </w:pPr>
          </w:p>
        </w:tc>
        <w:tc>
          <w:tcPr>
            <w:tcW w:w="2297" w:type="dxa"/>
            <w:gridSpan w:val="2"/>
          </w:tcPr>
          <w:p w:rsidR="002A78D0" w:rsidRPr="003C2268" w:rsidRDefault="002A78D0" w:rsidP="002A78D0">
            <w:pPr>
              <w:widowControl w:val="0"/>
              <w:autoSpaceDE w:val="0"/>
              <w:autoSpaceDN w:val="0"/>
              <w:adjustRightInd w:val="0"/>
              <w:jc w:val="center"/>
              <w:rPr>
                <w:szCs w:val="28"/>
                <w:lang w:eastAsia="ru-RU"/>
              </w:rPr>
            </w:pPr>
          </w:p>
        </w:tc>
      </w:tr>
      <w:tr w:rsidR="00C31553" w:rsidRPr="003C2268" w:rsidTr="00E80E55">
        <w:trPr>
          <w:trHeight w:val="253"/>
        </w:trPr>
        <w:tc>
          <w:tcPr>
            <w:tcW w:w="13354" w:type="dxa"/>
            <w:gridSpan w:val="9"/>
          </w:tcPr>
          <w:p w:rsidR="002A78D0" w:rsidRPr="003C2268" w:rsidRDefault="002A78D0" w:rsidP="002A78D0">
            <w:pPr>
              <w:widowControl w:val="0"/>
              <w:autoSpaceDE w:val="0"/>
              <w:autoSpaceDN w:val="0"/>
              <w:adjustRightInd w:val="0"/>
              <w:jc w:val="center"/>
              <w:rPr>
                <w:b/>
                <w:szCs w:val="28"/>
                <w:lang w:eastAsia="ru-RU"/>
              </w:rPr>
            </w:pPr>
            <w:r w:rsidRPr="003C2268">
              <w:rPr>
                <w:b/>
                <w:szCs w:val="28"/>
              </w:rPr>
              <w:t>Подпрограмма 9 «Развитие парков культуры и отдыха»</w:t>
            </w:r>
          </w:p>
        </w:tc>
      </w:tr>
      <w:tr w:rsidR="002A78D0" w:rsidRPr="003C2268" w:rsidTr="0028489B">
        <w:trPr>
          <w:trHeight w:val="253"/>
        </w:trPr>
        <w:tc>
          <w:tcPr>
            <w:tcW w:w="736" w:type="dxa"/>
          </w:tcPr>
          <w:p w:rsidR="002A78D0" w:rsidRPr="003C2268" w:rsidRDefault="002A78D0" w:rsidP="002A78D0">
            <w:pPr>
              <w:widowControl w:val="0"/>
              <w:autoSpaceDE w:val="0"/>
              <w:autoSpaceDN w:val="0"/>
              <w:adjustRightInd w:val="0"/>
              <w:ind w:left="-1189" w:firstLine="891"/>
              <w:jc w:val="center"/>
              <w:rPr>
                <w:szCs w:val="28"/>
                <w:lang w:eastAsia="ru-RU"/>
              </w:rPr>
            </w:pPr>
            <w:r w:rsidRPr="003C2268">
              <w:rPr>
                <w:szCs w:val="28"/>
                <w:lang w:eastAsia="ru-RU"/>
              </w:rPr>
              <w:t>1</w:t>
            </w:r>
          </w:p>
        </w:tc>
        <w:tc>
          <w:tcPr>
            <w:tcW w:w="2837" w:type="dxa"/>
          </w:tcPr>
          <w:p w:rsidR="002A78D0" w:rsidRPr="003C2268" w:rsidRDefault="002A78D0" w:rsidP="002A78D0">
            <w:pPr>
              <w:rPr>
                <w:szCs w:val="28"/>
                <w:u w:val="single"/>
              </w:rPr>
            </w:pPr>
            <w:r w:rsidRPr="003C2268">
              <w:rPr>
                <w:szCs w:val="28"/>
                <w:u w:val="single"/>
              </w:rPr>
              <w:t>Показатель 1</w:t>
            </w:r>
          </w:p>
          <w:p w:rsidR="002A78D0" w:rsidRPr="003C2268" w:rsidRDefault="002A78D0" w:rsidP="002A78D0">
            <w:pPr>
              <w:widowControl w:val="0"/>
              <w:autoSpaceDE w:val="0"/>
              <w:autoSpaceDN w:val="0"/>
              <w:adjustRightInd w:val="0"/>
              <w:ind w:firstLine="5"/>
              <w:rPr>
                <w:szCs w:val="28"/>
                <w:lang w:eastAsia="ru-RU"/>
              </w:rPr>
            </w:pPr>
            <w:r w:rsidRPr="003C2268">
              <w:rPr>
                <w:szCs w:val="28"/>
                <w:lang w:eastAsia="ru-RU"/>
              </w:rPr>
              <w:t xml:space="preserve">Увеличение количества мероприятий по </w:t>
            </w:r>
            <w:r w:rsidRPr="003C2268">
              <w:rPr>
                <w:szCs w:val="28"/>
                <w:lang w:eastAsia="ru-RU"/>
              </w:rPr>
              <w:lastRenderedPageBreak/>
              <w:t>отношению к 2017 г.</w:t>
            </w:r>
          </w:p>
        </w:tc>
        <w:tc>
          <w:tcPr>
            <w:tcW w:w="1275" w:type="dxa"/>
            <w:gridSpan w:val="2"/>
          </w:tcPr>
          <w:p w:rsidR="002A78D0" w:rsidRPr="003C2268" w:rsidRDefault="002A78D0" w:rsidP="002A78D0">
            <w:pPr>
              <w:widowControl w:val="0"/>
              <w:autoSpaceDE w:val="0"/>
              <w:autoSpaceDN w:val="0"/>
              <w:adjustRightInd w:val="0"/>
              <w:ind w:firstLine="5"/>
              <w:jc w:val="center"/>
              <w:rPr>
                <w:szCs w:val="28"/>
                <w:lang w:eastAsia="ru-RU"/>
              </w:rPr>
            </w:pPr>
            <w:r w:rsidRPr="003C2268">
              <w:rPr>
                <w:szCs w:val="28"/>
                <w:lang w:eastAsia="ru-RU"/>
              </w:rPr>
              <w:lastRenderedPageBreak/>
              <w:t>процен</w:t>
            </w:r>
          </w:p>
        </w:tc>
        <w:tc>
          <w:tcPr>
            <w:tcW w:w="3824" w:type="dxa"/>
          </w:tcPr>
          <w:p w:rsidR="002A78D0" w:rsidRPr="003C2268" w:rsidRDefault="002A78D0" w:rsidP="002A78D0">
            <w:pPr>
              <w:widowControl w:val="0"/>
              <w:autoSpaceDE w:val="0"/>
              <w:autoSpaceDN w:val="0"/>
              <w:adjustRightInd w:val="0"/>
              <w:ind w:firstLine="5"/>
              <w:jc w:val="center"/>
              <w:rPr>
                <w:szCs w:val="28"/>
                <w:lang w:eastAsia="ru-RU"/>
              </w:rPr>
            </w:pPr>
            <w:r w:rsidRPr="003C2268">
              <w:t>Увп% = ВПо / ВПп  х 100%,</w:t>
            </w:r>
            <w:r w:rsidRPr="003C2268">
              <w:br/>
              <w:t>где:</w:t>
            </w:r>
            <w:r w:rsidRPr="003C2268">
              <w:br/>
              <w:t xml:space="preserve">Увп% - количество мероприятий  по отношению </w:t>
            </w:r>
            <w:r w:rsidRPr="003C2268">
              <w:lastRenderedPageBreak/>
              <w:t>к   2017 году;</w:t>
            </w:r>
            <w:r w:rsidRPr="003C2268">
              <w:br/>
              <w:t>ВПо – количество   мероприятий  в отчетном году;</w:t>
            </w:r>
            <w:r w:rsidRPr="003C2268">
              <w:br/>
              <w:t>ВПп -  количество мероприятий  в     2017</w:t>
            </w:r>
          </w:p>
        </w:tc>
        <w:tc>
          <w:tcPr>
            <w:tcW w:w="2385" w:type="dxa"/>
            <w:gridSpan w:val="2"/>
          </w:tcPr>
          <w:p w:rsidR="002A78D0" w:rsidRPr="003C2268" w:rsidRDefault="002A78D0" w:rsidP="002A78D0">
            <w:pPr>
              <w:widowControl w:val="0"/>
              <w:autoSpaceDE w:val="0"/>
              <w:autoSpaceDN w:val="0"/>
              <w:adjustRightInd w:val="0"/>
              <w:ind w:firstLine="5"/>
              <w:jc w:val="center"/>
              <w:rPr>
                <w:szCs w:val="28"/>
                <w:lang w:eastAsia="ru-RU"/>
              </w:rPr>
            </w:pPr>
            <w:r w:rsidRPr="003C2268">
              <w:rPr>
                <w:szCs w:val="28"/>
                <w:lang w:eastAsia="ru-RU"/>
              </w:rPr>
              <w:lastRenderedPageBreak/>
              <w:t>Форма федерального статистического наблюдения</w:t>
            </w:r>
          </w:p>
        </w:tc>
        <w:tc>
          <w:tcPr>
            <w:tcW w:w="2297" w:type="dxa"/>
            <w:gridSpan w:val="2"/>
            <w:tcBorders>
              <w:right w:val="single" w:sz="4" w:space="0" w:color="auto"/>
            </w:tcBorders>
          </w:tcPr>
          <w:p w:rsidR="002A78D0" w:rsidRPr="003C2268" w:rsidRDefault="002A78D0" w:rsidP="002A78D0">
            <w:pPr>
              <w:widowControl w:val="0"/>
              <w:autoSpaceDE w:val="0"/>
              <w:autoSpaceDN w:val="0"/>
              <w:adjustRightInd w:val="0"/>
              <w:ind w:firstLine="5"/>
              <w:jc w:val="center"/>
              <w:rPr>
                <w:szCs w:val="28"/>
                <w:lang w:eastAsia="ru-RU"/>
              </w:rPr>
            </w:pPr>
            <w:r w:rsidRPr="003C2268">
              <w:rPr>
                <w:szCs w:val="28"/>
                <w:lang w:eastAsia="ru-RU"/>
              </w:rPr>
              <w:t>ежеквартально</w:t>
            </w:r>
          </w:p>
        </w:tc>
      </w:tr>
    </w:tbl>
    <w:p w:rsidR="001927FD" w:rsidRPr="003C2268" w:rsidRDefault="001927FD" w:rsidP="000775DD">
      <w:pPr>
        <w:jc w:val="center"/>
        <w:rPr>
          <w:b/>
          <w:szCs w:val="28"/>
        </w:rPr>
      </w:pPr>
    </w:p>
    <w:p w:rsidR="005E7AEF" w:rsidRPr="003C2268" w:rsidRDefault="005E7AEF" w:rsidP="000775DD">
      <w:pPr>
        <w:jc w:val="center"/>
        <w:rPr>
          <w:b/>
          <w:szCs w:val="28"/>
        </w:rPr>
      </w:pPr>
    </w:p>
    <w:p w:rsidR="005A16D8" w:rsidRPr="003C2268" w:rsidRDefault="005A16D8" w:rsidP="00CC6B8E">
      <w:pPr>
        <w:rPr>
          <w:b/>
          <w:szCs w:val="28"/>
        </w:rPr>
      </w:pPr>
    </w:p>
    <w:p w:rsidR="00845345" w:rsidRPr="003C2268" w:rsidRDefault="00845345" w:rsidP="00CC6B8E">
      <w:pPr>
        <w:rPr>
          <w:b/>
          <w:szCs w:val="28"/>
        </w:rPr>
      </w:pPr>
    </w:p>
    <w:p w:rsidR="000775DD" w:rsidRPr="003C2268" w:rsidRDefault="000775DD" w:rsidP="000775DD">
      <w:pPr>
        <w:jc w:val="center"/>
        <w:rPr>
          <w:b/>
          <w:szCs w:val="28"/>
        </w:rPr>
      </w:pPr>
      <w:r w:rsidRPr="003C2268">
        <w:rPr>
          <w:b/>
          <w:szCs w:val="28"/>
        </w:rPr>
        <w:t>5. Порядок взаимодействия ответственного за выполнение мероприятия подпрограммы с муниципальным заказчиком муниципальной программы (подпрограммы)</w:t>
      </w:r>
    </w:p>
    <w:p w:rsidR="000775DD" w:rsidRPr="003C2268" w:rsidRDefault="000775DD" w:rsidP="000775DD">
      <w:pPr>
        <w:jc w:val="center"/>
        <w:rPr>
          <w:b/>
          <w:szCs w:val="28"/>
        </w:rPr>
      </w:pPr>
    </w:p>
    <w:p w:rsidR="003E1D86" w:rsidRPr="003C2268" w:rsidRDefault="00E6067D" w:rsidP="000775DD">
      <w:pPr>
        <w:ind w:firstLine="709"/>
        <w:jc w:val="both"/>
        <w:rPr>
          <w:szCs w:val="28"/>
        </w:rPr>
      </w:pPr>
      <w:r w:rsidRPr="003C2268">
        <w:rPr>
          <w:szCs w:val="28"/>
        </w:rPr>
        <w:t xml:space="preserve">Муниципальный заказчик- </w:t>
      </w:r>
      <w:r w:rsidR="003E1D86" w:rsidRPr="003C2268">
        <w:rPr>
          <w:szCs w:val="28"/>
        </w:rPr>
        <w:t>Отдел по культуре, делам молодежи, спорту и туризму администрации городского округа Лотошино организует текущее управление реализации Муниципальной программы и взаимодействия с ответственными за выполнение мероприятий Программы.</w:t>
      </w:r>
    </w:p>
    <w:p w:rsidR="00E6067D" w:rsidRPr="003C2268" w:rsidRDefault="000775DD" w:rsidP="000775DD">
      <w:pPr>
        <w:ind w:firstLine="709"/>
        <w:jc w:val="both"/>
        <w:rPr>
          <w:szCs w:val="28"/>
        </w:rPr>
      </w:pPr>
      <w:r w:rsidRPr="003C2268">
        <w:rPr>
          <w:szCs w:val="28"/>
        </w:rPr>
        <w:t xml:space="preserve">Взаимодействие ответственного за выполнение мероприятий Программы с муниципальным заказчиком Программы осуществляется на основании утвержденного Порядка разработки и реализации муниципальных программ. </w:t>
      </w:r>
    </w:p>
    <w:p w:rsidR="00E6067D" w:rsidRPr="003C2268" w:rsidRDefault="000775DD" w:rsidP="00E6067D">
      <w:pPr>
        <w:ind w:firstLine="709"/>
        <w:jc w:val="both"/>
        <w:rPr>
          <w:szCs w:val="28"/>
        </w:rPr>
      </w:pPr>
      <w:r w:rsidRPr="003C2268">
        <w:rPr>
          <w:szCs w:val="28"/>
        </w:rPr>
        <w:t>Ответственны</w:t>
      </w:r>
      <w:r w:rsidR="00E6067D" w:rsidRPr="003C2268">
        <w:rPr>
          <w:szCs w:val="28"/>
        </w:rPr>
        <w:t>е</w:t>
      </w:r>
      <w:r w:rsidRPr="003C2268">
        <w:rPr>
          <w:szCs w:val="28"/>
        </w:rPr>
        <w:t xml:space="preserve"> за выполнение мероприятий</w:t>
      </w:r>
      <w:r w:rsidR="00E6067D" w:rsidRPr="003C2268">
        <w:rPr>
          <w:szCs w:val="28"/>
        </w:rPr>
        <w:t xml:space="preserve"> Программы</w:t>
      </w:r>
      <w:r w:rsidRPr="003C2268">
        <w:rPr>
          <w:szCs w:val="28"/>
        </w:rPr>
        <w:t>:</w:t>
      </w:r>
    </w:p>
    <w:p w:rsidR="000775DD" w:rsidRPr="003C2268" w:rsidRDefault="000775DD" w:rsidP="000775DD">
      <w:pPr>
        <w:jc w:val="both"/>
        <w:rPr>
          <w:szCs w:val="28"/>
        </w:rPr>
      </w:pPr>
      <w:r w:rsidRPr="003C2268">
        <w:rPr>
          <w:szCs w:val="28"/>
        </w:rPr>
        <w:t>1) формирует прогноз расходов на реализацию мероприяти</w:t>
      </w:r>
      <w:r w:rsidR="00E6067D" w:rsidRPr="003C2268">
        <w:rPr>
          <w:szCs w:val="28"/>
        </w:rPr>
        <w:t>й</w:t>
      </w:r>
      <w:r w:rsidRPr="003C2268">
        <w:rPr>
          <w:szCs w:val="28"/>
        </w:rPr>
        <w:t xml:space="preserve"> муниципальной программы (подпрограммы);</w:t>
      </w:r>
    </w:p>
    <w:p w:rsidR="000775DD" w:rsidRPr="003C2268" w:rsidRDefault="000775DD" w:rsidP="000775DD">
      <w:pPr>
        <w:jc w:val="both"/>
        <w:rPr>
          <w:szCs w:val="28"/>
        </w:rPr>
      </w:pPr>
      <w:r w:rsidRPr="003C2268">
        <w:rPr>
          <w:szCs w:val="28"/>
        </w:rPr>
        <w:t>2) определяет исполнителей мероприятия Программы, в том числе путем проведения торгов, в форме конкурса или аукциона;</w:t>
      </w:r>
    </w:p>
    <w:p w:rsidR="000775DD" w:rsidRPr="003C2268" w:rsidRDefault="000775DD" w:rsidP="000775DD">
      <w:pPr>
        <w:jc w:val="both"/>
        <w:rPr>
          <w:szCs w:val="28"/>
        </w:rPr>
      </w:pPr>
      <w:r w:rsidRPr="003C2268">
        <w:rPr>
          <w:szCs w:val="28"/>
        </w:rPr>
        <w:t>3) участвует в обсуждении вопросов, связанных с реализацией и финансированием муниципальной Программы в части соответствующего мероприятия;</w:t>
      </w:r>
    </w:p>
    <w:p w:rsidR="00E6067D" w:rsidRPr="003C2268" w:rsidRDefault="00E6067D" w:rsidP="00E6067D">
      <w:pPr>
        <w:jc w:val="both"/>
        <w:rPr>
          <w:szCs w:val="28"/>
        </w:rPr>
      </w:pPr>
      <w:r w:rsidRPr="003C2268">
        <w:rPr>
          <w:szCs w:val="28"/>
        </w:rPr>
        <w:t>4) получают средства, предусмотренные на реализацию мероприятий подпрограммы, и обеспечивают их целевое использование;</w:t>
      </w:r>
    </w:p>
    <w:p w:rsidR="00E6067D" w:rsidRPr="003C2268" w:rsidRDefault="00E6067D" w:rsidP="00E6067D">
      <w:pPr>
        <w:jc w:val="both"/>
        <w:rPr>
          <w:szCs w:val="28"/>
        </w:rPr>
      </w:pPr>
      <w:r w:rsidRPr="003C2268">
        <w:rPr>
          <w:szCs w:val="28"/>
        </w:rPr>
        <w:t>5) обеспечивают контроль за выполнением мероприятий подпрограммы;</w:t>
      </w:r>
    </w:p>
    <w:p w:rsidR="00E6067D" w:rsidRPr="003C2268" w:rsidRDefault="00E6067D" w:rsidP="000775DD">
      <w:pPr>
        <w:jc w:val="both"/>
        <w:rPr>
          <w:szCs w:val="28"/>
        </w:rPr>
      </w:pPr>
      <w:r w:rsidRPr="003C2268">
        <w:rPr>
          <w:szCs w:val="28"/>
        </w:rPr>
        <w:t>6) готовят и представляют в отдел по культуре, делам молодежи, спорту и туризму отчеты о реализации мероприятий Программ</w:t>
      </w:r>
    </w:p>
    <w:p w:rsidR="000775DD" w:rsidRPr="003C2268" w:rsidRDefault="000775DD" w:rsidP="000775DD">
      <w:pPr>
        <w:ind w:firstLine="851"/>
        <w:jc w:val="both"/>
        <w:rPr>
          <w:szCs w:val="28"/>
        </w:rPr>
      </w:pPr>
      <w:r w:rsidRPr="003C2268">
        <w:rPr>
          <w:szCs w:val="28"/>
        </w:rPr>
        <w:t>Корректировка Программы, в том числе включение в нее новых мероприятий, осуществляется в соответствии с Порядком.</w:t>
      </w:r>
    </w:p>
    <w:p w:rsidR="00D117DD" w:rsidRPr="003C2268" w:rsidRDefault="00D117DD" w:rsidP="00E6067D">
      <w:pPr>
        <w:rPr>
          <w:b/>
          <w:szCs w:val="28"/>
        </w:rPr>
      </w:pPr>
    </w:p>
    <w:p w:rsidR="002E1126" w:rsidRPr="003C2268" w:rsidRDefault="000775DD" w:rsidP="000775DD">
      <w:pPr>
        <w:jc w:val="center"/>
        <w:rPr>
          <w:b/>
          <w:szCs w:val="28"/>
        </w:rPr>
      </w:pPr>
      <w:r w:rsidRPr="003C2268">
        <w:rPr>
          <w:b/>
          <w:szCs w:val="28"/>
        </w:rPr>
        <w:t xml:space="preserve">6. Состав, форма и сроки представления отчетности </w:t>
      </w:r>
    </w:p>
    <w:p w:rsidR="002E1126" w:rsidRPr="003C2268" w:rsidRDefault="000775DD" w:rsidP="000775DD">
      <w:pPr>
        <w:jc w:val="center"/>
        <w:rPr>
          <w:b/>
          <w:szCs w:val="28"/>
        </w:rPr>
      </w:pPr>
      <w:r w:rsidRPr="003C2268">
        <w:rPr>
          <w:b/>
          <w:szCs w:val="28"/>
        </w:rPr>
        <w:t xml:space="preserve">о ходе реализации мероприятий </w:t>
      </w:r>
    </w:p>
    <w:p w:rsidR="000775DD" w:rsidRPr="003C2268" w:rsidRDefault="000775DD" w:rsidP="000775DD">
      <w:pPr>
        <w:jc w:val="center"/>
        <w:rPr>
          <w:b/>
          <w:szCs w:val="28"/>
        </w:rPr>
      </w:pPr>
      <w:r w:rsidRPr="003C2268">
        <w:rPr>
          <w:b/>
          <w:szCs w:val="28"/>
        </w:rPr>
        <w:t>муниципальной программы (подпрограммы)</w:t>
      </w:r>
    </w:p>
    <w:p w:rsidR="000775DD" w:rsidRPr="003C2268" w:rsidRDefault="009B56E3" w:rsidP="00BE0AAA">
      <w:pPr>
        <w:jc w:val="both"/>
        <w:rPr>
          <w:szCs w:val="28"/>
        </w:rPr>
      </w:pPr>
      <w:r w:rsidRPr="003C2268">
        <w:rPr>
          <w:b/>
          <w:szCs w:val="28"/>
        </w:rPr>
        <w:tab/>
      </w:r>
      <w:r w:rsidR="00BE0AAA" w:rsidRPr="003C2268">
        <w:t xml:space="preserve">Учреждения культуры ответственные за подачу информации по Муниципальной Программе </w:t>
      </w:r>
      <w:r w:rsidR="00BE0AAA" w:rsidRPr="003C2268">
        <w:rPr>
          <w:szCs w:val="28"/>
        </w:rPr>
        <w:t>раз в квартал до 05 числа месяца, следующего за отчетным кварталом, направляет оперативный отчет Муниципальному заказчику.</w:t>
      </w:r>
    </w:p>
    <w:p w:rsidR="000775DD" w:rsidRPr="003C2268" w:rsidRDefault="000775DD" w:rsidP="009B56E3">
      <w:pPr>
        <w:ind w:firstLine="708"/>
        <w:jc w:val="both"/>
        <w:rPr>
          <w:szCs w:val="28"/>
        </w:rPr>
      </w:pPr>
      <w:r w:rsidRPr="003C2268">
        <w:rPr>
          <w:szCs w:val="28"/>
        </w:rPr>
        <w:t>Муниципальный заказчик раз в квартал до 1</w:t>
      </w:r>
      <w:r w:rsidR="00D117DD" w:rsidRPr="003C2268">
        <w:rPr>
          <w:szCs w:val="28"/>
        </w:rPr>
        <w:t>0</w:t>
      </w:r>
      <w:r w:rsidRPr="003C2268">
        <w:rPr>
          <w:szCs w:val="28"/>
        </w:rPr>
        <w:t xml:space="preserve"> числа месяца, следующего за отчетным кварталом, направляет в финансовый орган оперативный отчет. </w:t>
      </w:r>
    </w:p>
    <w:p w:rsidR="000775DD" w:rsidRPr="003C2268" w:rsidRDefault="000775DD" w:rsidP="009B56E3">
      <w:pPr>
        <w:ind w:firstLine="708"/>
        <w:jc w:val="both"/>
        <w:rPr>
          <w:szCs w:val="28"/>
        </w:rPr>
      </w:pPr>
      <w:r w:rsidRPr="003C2268">
        <w:rPr>
          <w:szCs w:val="28"/>
        </w:rPr>
        <w:t>Оперативный (годовой) отчет о реализации мероприятий муниципальной программы представляется по формам, утвержденным к Порядку разработки и реализации муниципальных программ, который содержит:</w:t>
      </w:r>
    </w:p>
    <w:p w:rsidR="000775DD" w:rsidRPr="003C2268" w:rsidRDefault="000775DD" w:rsidP="000775DD">
      <w:pPr>
        <w:ind w:firstLine="708"/>
        <w:jc w:val="both"/>
        <w:rPr>
          <w:szCs w:val="28"/>
        </w:rPr>
      </w:pPr>
      <w:r w:rsidRPr="003C2268">
        <w:rPr>
          <w:szCs w:val="28"/>
        </w:rPr>
        <w:t>- перечень выполненных мероприятий муниципальной программы с указанием объемов и источников финансирования и результатов выполнения мероприятий;</w:t>
      </w:r>
    </w:p>
    <w:p w:rsidR="000775DD" w:rsidRPr="003C2268" w:rsidRDefault="000775DD" w:rsidP="000775DD">
      <w:pPr>
        <w:ind w:firstLine="708"/>
        <w:jc w:val="both"/>
        <w:rPr>
          <w:szCs w:val="28"/>
        </w:rPr>
      </w:pPr>
      <w:r w:rsidRPr="003C2268">
        <w:rPr>
          <w:szCs w:val="28"/>
        </w:rPr>
        <w:t>- анализ причин несвоевременного выполнения программных мероприятий;</w:t>
      </w:r>
    </w:p>
    <w:p w:rsidR="00706DAA" w:rsidRPr="003C2268" w:rsidRDefault="000775DD" w:rsidP="00007BF8">
      <w:pPr>
        <w:ind w:firstLine="708"/>
        <w:jc w:val="both"/>
        <w:rPr>
          <w:szCs w:val="28"/>
        </w:rPr>
      </w:pPr>
      <w:r w:rsidRPr="003C2268">
        <w:rPr>
          <w:szCs w:val="28"/>
        </w:rPr>
        <w:t>- по результатам, не достигшим запланированного уровня, приводятся причины невыполнения.</w:t>
      </w:r>
    </w:p>
    <w:p w:rsidR="00007BF8" w:rsidRPr="003C2268" w:rsidRDefault="00007BF8" w:rsidP="009B56E3">
      <w:pPr>
        <w:ind w:firstLine="708"/>
        <w:jc w:val="both"/>
      </w:pPr>
      <w:r w:rsidRPr="003C2268">
        <w:t>Ответственным за выполнение Программы является Муниципальный заказчик:</w:t>
      </w:r>
    </w:p>
    <w:p w:rsidR="00007BF8" w:rsidRPr="003C2268" w:rsidRDefault="00007BF8" w:rsidP="00007BF8">
      <w:pPr>
        <w:pStyle w:val="af2"/>
        <w:numPr>
          <w:ilvl w:val="0"/>
          <w:numId w:val="14"/>
        </w:numPr>
        <w:jc w:val="both"/>
      </w:pPr>
      <w:r w:rsidRPr="003C2268">
        <w:t>Отдел по культуре, делам молодежи, спорту и туризму администрации городского округа Лотошино</w:t>
      </w:r>
    </w:p>
    <w:p w:rsidR="00007BF8" w:rsidRPr="003C2268" w:rsidRDefault="00007BF8" w:rsidP="00007BF8">
      <w:pPr>
        <w:pStyle w:val="af2"/>
        <w:numPr>
          <w:ilvl w:val="0"/>
          <w:numId w:val="14"/>
        </w:numPr>
        <w:jc w:val="both"/>
      </w:pPr>
      <w:r w:rsidRPr="003C2268">
        <w:rPr>
          <w:szCs w:val="28"/>
        </w:rPr>
        <w:t>Архивный отдел администрации городского округа Лотошино</w:t>
      </w:r>
      <w:r w:rsidRPr="003C2268">
        <w:t>.</w:t>
      </w:r>
    </w:p>
    <w:p w:rsidR="00706DAA" w:rsidRPr="003C2268" w:rsidRDefault="00007BF8" w:rsidP="00E6067D">
      <w:pPr>
        <w:pStyle w:val="af2"/>
        <w:numPr>
          <w:ilvl w:val="0"/>
          <w:numId w:val="14"/>
        </w:numPr>
        <w:ind w:left="0" w:firstLine="708"/>
        <w:jc w:val="both"/>
      </w:pPr>
      <w:r w:rsidRPr="003C2268">
        <w:t xml:space="preserve">Учреждения, подведомственные Архивному отделу и Отделу по культуре, делам молодежи, спорту и туризму администрации городского округа Лотошино и другие учреждения, ответственные за выполнение мероприятий подпрограмм. </w:t>
      </w:r>
    </w:p>
    <w:p w:rsidR="00007BF8" w:rsidRPr="003C2268" w:rsidRDefault="00007BF8" w:rsidP="000775DD">
      <w:pPr>
        <w:ind w:firstLine="708"/>
        <w:jc w:val="both"/>
        <w:rPr>
          <w:szCs w:val="28"/>
        </w:rPr>
      </w:pPr>
    </w:p>
    <w:p w:rsidR="00706DAA" w:rsidRPr="003C2268" w:rsidRDefault="00333096" w:rsidP="00333096">
      <w:pPr>
        <w:ind w:firstLine="708"/>
        <w:jc w:val="center"/>
        <w:rPr>
          <w:b/>
          <w:szCs w:val="28"/>
        </w:rPr>
      </w:pPr>
      <w:r w:rsidRPr="003C2268">
        <w:rPr>
          <w:b/>
          <w:szCs w:val="28"/>
        </w:rPr>
        <w:t>7. Подпрограммы</w:t>
      </w:r>
    </w:p>
    <w:p w:rsidR="001927FD" w:rsidRPr="003C2268" w:rsidRDefault="001927FD" w:rsidP="00333096">
      <w:pPr>
        <w:ind w:firstLine="708"/>
        <w:jc w:val="center"/>
        <w:rPr>
          <w:b/>
          <w:szCs w:val="28"/>
        </w:rPr>
      </w:pPr>
    </w:p>
    <w:p w:rsidR="00F242A5" w:rsidRPr="003C2268" w:rsidRDefault="001927FD" w:rsidP="001927FD">
      <w:pPr>
        <w:ind w:firstLine="708"/>
        <w:jc w:val="center"/>
        <w:rPr>
          <w:b/>
          <w:szCs w:val="28"/>
        </w:rPr>
      </w:pPr>
      <w:r w:rsidRPr="003C2268">
        <w:rPr>
          <w:b/>
          <w:szCs w:val="28"/>
        </w:rPr>
        <w:t xml:space="preserve">7.1. </w:t>
      </w:r>
      <w:r w:rsidR="007E0FF6" w:rsidRPr="003C2268">
        <w:rPr>
          <w:b/>
          <w:szCs w:val="28"/>
        </w:rPr>
        <w:t>Подпрограмма</w:t>
      </w:r>
      <w:r w:rsidRPr="003C2268">
        <w:rPr>
          <w:b/>
          <w:szCs w:val="28"/>
        </w:rPr>
        <w:t xml:space="preserve"> </w:t>
      </w:r>
      <w:r w:rsidRPr="003C2268">
        <w:rPr>
          <w:b/>
          <w:szCs w:val="28"/>
          <w:lang w:val="en-US"/>
        </w:rPr>
        <w:t>II</w:t>
      </w:r>
      <w:r w:rsidRPr="003C2268">
        <w:rPr>
          <w:b/>
          <w:szCs w:val="28"/>
        </w:rPr>
        <w:t xml:space="preserve"> «Развитие музейного дела и народных художественных промыслов»</w:t>
      </w:r>
    </w:p>
    <w:p w:rsidR="001927FD" w:rsidRPr="003C2268" w:rsidRDefault="001927FD" w:rsidP="001927FD">
      <w:pPr>
        <w:ind w:firstLine="708"/>
        <w:jc w:val="center"/>
        <w:rPr>
          <w:b/>
          <w:szCs w:val="28"/>
        </w:rPr>
      </w:pPr>
    </w:p>
    <w:p w:rsidR="005B7F3D" w:rsidRPr="003C2268" w:rsidRDefault="00333096" w:rsidP="00333096">
      <w:pPr>
        <w:ind w:firstLine="708"/>
        <w:jc w:val="center"/>
        <w:rPr>
          <w:b/>
          <w:szCs w:val="28"/>
        </w:rPr>
      </w:pPr>
      <w:r w:rsidRPr="003C2268">
        <w:rPr>
          <w:b/>
          <w:szCs w:val="28"/>
        </w:rPr>
        <w:t>7.</w:t>
      </w:r>
      <w:r w:rsidR="008B39BF" w:rsidRPr="003C2268">
        <w:rPr>
          <w:b/>
          <w:szCs w:val="28"/>
        </w:rPr>
        <w:t>1</w:t>
      </w:r>
      <w:r w:rsidRPr="003C2268">
        <w:rPr>
          <w:b/>
          <w:szCs w:val="28"/>
        </w:rPr>
        <w:t>.</w:t>
      </w:r>
      <w:r w:rsidR="00881755" w:rsidRPr="003C2268">
        <w:rPr>
          <w:b/>
          <w:szCs w:val="28"/>
        </w:rPr>
        <w:t>1</w:t>
      </w:r>
      <w:r w:rsidRPr="003C2268">
        <w:rPr>
          <w:b/>
          <w:szCs w:val="28"/>
        </w:rPr>
        <w:t xml:space="preserve"> Паспорт подпрограммы</w:t>
      </w:r>
      <w:r w:rsidR="00573E10" w:rsidRPr="003C2268">
        <w:rPr>
          <w:b/>
          <w:szCs w:val="28"/>
        </w:rPr>
        <w:t xml:space="preserve"> </w:t>
      </w:r>
      <w:r w:rsidR="00AA6FA7" w:rsidRPr="003C2268">
        <w:rPr>
          <w:b/>
          <w:szCs w:val="28"/>
          <w:lang w:val="en-US"/>
        </w:rPr>
        <w:t>II</w:t>
      </w:r>
    </w:p>
    <w:p w:rsidR="005B7F3D" w:rsidRPr="003C2268" w:rsidRDefault="00573E10" w:rsidP="00553319">
      <w:pPr>
        <w:ind w:firstLine="708"/>
        <w:jc w:val="center"/>
        <w:rPr>
          <w:b/>
          <w:szCs w:val="28"/>
        </w:rPr>
      </w:pPr>
      <w:r w:rsidRPr="003C2268">
        <w:rPr>
          <w:b/>
          <w:szCs w:val="28"/>
        </w:rPr>
        <w:t xml:space="preserve"> «Развитие музейного дела и народных художественных промыслов»</w:t>
      </w:r>
    </w:p>
    <w:tbl>
      <w:tblPr>
        <w:tblW w:w="13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263"/>
        <w:gridCol w:w="1701"/>
        <w:gridCol w:w="1418"/>
        <w:gridCol w:w="1134"/>
        <w:gridCol w:w="1134"/>
        <w:gridCol w:w="992"/>
        <w:gridCol w:w="992"/>
        <w:gridCol w:w="1134"/>
        <w:gridCol w:w="851"/>
        <w:gridCol w:w="992"/>
        <w:gridCol w:w="1059"/>
      </w:tblGrid>
      <w:tr w:rsidR="00C31553" w:rsidRPr="003C2268" w:rsidTr="00A97B26">
        <w:trPr>
          <w:trHeight w:val="554"/>
          <w:jc w:val="center"/>
        </w:trPr>
        <w:tc>
          <w:tcPr>
            <w:tcW w:w="2263" w:type="dxa"/>
          </w:tcPr>
          <w:p w:rsidR="005B7F3D" w:rsidRPr="003C2268" w:rsidRDefault="005B7F3D" w:rsidP="00B44B13">
            <w:pPr>
              <w:pStyle w:val="ConsPlusNormal"/>
              <w:rPr>
                <w:rFonts w:ascii="Times New Roman" w:hAnsi="Times New Roman" w:cs="Times New Roman"/>
                <w:sz w:val="24"/>
                <w:szCs w:val="24"/>
              </w:rPr>
            </w:pPr>
            <w:r w:rsidRPr="003C2268">
              <w:rPr>
                <w:rFonts w:ascii="Times New Roman" w:hAnsi="Times New Roman" w:cs="Times New Roman"/>
                <w:sz w:val="24"/>
                <w:szCs w:val="24"/>
              </w:rPr>
              <w:t>Муниципальный заказчик подпрограммы</w:t>
            </w:r>
          </w:p>
        </w:tc>
        <w:tc>
          <w:tcPr>
            <w:tcW w:w="11407" w:type="dxa"/>
            <w:gridSpan w:val="10"/>
          </w:tcPr>
          <w:p w:rsidR="005B7F3D" w:rsidRPr="003C2268" w:rsidRDefault="005B7F3D" w:rsidP="0017696F">
            <w:pPr>
              <w:pStyle w:val="ConsPlusCell"/>
            </w:pPr>
            <w:r w:rsidRPr="003C2268">
              <w:t>Отдел по культуре, делам молодежи, спорту и туризму администрации Городского округа Лотошино Московской области</w:t>
            </w:r>
          </w:p>
        </w:tc>
      </w:tr>
      <w:tr w:rsidR="00C31553" w:rsidRPr="003C2268" w:rsidTr="00A97B26">
        <w:trPr>
          <w:trHeight w:val="374"/>
          <w:jc w:val="center"/>
        </w:trPr>
        <w:tc>
          <w:tcPr>
            <w:tcW w:w="2263" w:type="dxa"/>
          </w:tcPr>
          <w:p w:rsidR="00333096" w:rsidRPr="003C2268" w:rsidRDefault="00333096" w:rsidP="00B44B13">
            <w:pPr>
              <w:pStyle w:val="ConsPlusNormal"/>
              <w:rPr>
                <w:rFonts w:ascii="Times New Roman" w:hAnsi="Times New Roman" w:cs="Times New Roman"/>
                <w:sz w:val="24"/>
                <w:szCs w:val="24"/>
              </w:rPr>
            </w:pPr>
          </w:p>
        </w:tc>
        <w:tc>
          <w:tcPr>
            <w:tcW w:w="11407" w:type="dxa"/>
            <w:gridSpan w:val="10"/>
          </w:tcPr>
          <w:p w:rsidR="00333096" w:rsidRPr="003C2268" w:rsidRDefault="00333096" w:rsidP="00B44B13">
            <w:pPr>
              <w:pStyle w:val="ConsPlusNormal"/>
              <w:rPr>
                <w:rFonts w:ascii="Times New Roman" w:eastAsia="Calibri" w:hAnsi="Times New Roman" w:cs="Times New Roman"/>
                <w:b/>
                <w:sz w:val="24"/>
                <w:szCs w:val="24"/>
              </w:rPr>
            </w:pPr>
          </w:p>
        </w:tc>
      </w:tr>
      <w:tr w:rsidR="00C31553" w:rsidRPr="003C2268" w:rsidTr="00A97B26">
        <w:trPr>
          <w:trHeight w:val="374"/>
          <w:jc w:val="center"/>
        </w:trPr>
        <w:tc>
          <w:tcPr>
            <w:tcW w:w="2263" w:type="dxa"/>
            <w:vMerge w:val="restart"/>
          </w:tcPr>
          <w:p w:rsidR="005B7F3D" w:rsidRPr="003C2268" w:rsidRDefault="005B7F3D" w:rsidP="00B44B13">
            <w:pPr>
              <w:pStyle w:val="ConsPlusNormal"/>
              <w:rPr>
                <w:rFonts w:ascii="Times New Roman" w:hAnsi="Times New Roman" w:cs="Times New Roman"/>
                <w:sz w:val="24"/>
                <w:szCs w:val="24"/>
              </w:rPr>
            </w:pPr>
            <w:r w:rsidRPr="003C2268">
              <w:rPr>
                <w:rFonts w:ascii="Times New Roman" w:hAnsi="Times New Roman" w:cs="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1701" w:type="dxa"/>
            <w:vMerge w:val="restart"/>
          </w:tcPr>
          <w:p w:rsidR="005B7F3D" w:rsidRPr="003C2268" w:rsidRDefault="005B7F3D" w:rsidP="00B44B13">
            <w:pPr>
              <w:pStyle w:val="ConsPlusNormal"/>
              <w:rPr>
                <w:rFonts w:ascii="Times New Roman" w:hAnsi="Times New Roman" w:cs="Times New Roman"/>
                <w:sz w:val="24"/>
                <w:szCs w:val="24"/>
              </w:rPr>
            </w:pPr>
            <w:r w:rsidRPr="003C2268">
              <w:rPr>
                <w:rFonts w:ascii="Times New Roman" w:hAnsi="Times New Roman" w:cs="Times New Roman"/>
                <w:sz w:val="24"/>
                <w:szCs w:val="24"/>
              </w:rPr>
              <w:t>Главный распорядитель бюджетных средств</w:t>
            </w:r>
          </w:p>
        </w:tc>
        <w:tc>
          <w:tcPr>
            <w:tcW w:w="1418" w:type="dxa"/>
            <w:vMerge w:val="restart"/>
          </w:tcPr>
          <w:p w:rsidR="005B7F3D" w:rsidRPr="003C2268" w:rsidRDefault="005B7F3D" w:rsidP="00B44B13">
            <w:pPr>
              <w:pStyle w:val="ConsPlusNormal"/>
              <w:rPr>
                <w:rFonts w:ascii="Times New Roman" w:hAnsi="Times New Roman" w:cs="Times New Roman"/>
                <w:sz w:val="24"/>
                <w:szCs w:val="24"/>
              </w:rPr>
            </w:pPr>
            <w:r w:rsidRPr="003C2268">
              <w:rPr>
                <w:rFonts w:ascii="Times New Roman" w:hAnsi="Times New Roman" w:cs="Times New Roman"/>
                <w:sz w:val="24"/>
                <w:szCs w:val="24"/>
              </w:rPr>
              <w:t>Источник финансирования</w:t>
            </w:r>
          </w:p>
        </w:tc>
        <w:tc>
          <w:tcPr>
            <w:tcW w:w="8288" w:type="dxa"/>
            <w:gridSpan w:val="8"/>
          </w:tcPr>
          <w:p w:rsidR="005B7F3D" w:rsidRPr="003C2268" w:rsidRDefault="005B7F3D" w:rsidP="00B44B13">
            <w:pPr>
              <w:pStyle w:val="ConsPlusNormal"/>
              <w:rPr>
                <w:rFonts w:ascii="Times New Roman" w:hAnsi="Times New Roman" w:cs="Times New Roman"/>
                <w:sz w:val="24"/>
                <w:szCs w:val="24"/>
              </w:rPr>
            </w:pPr>
            <w:r w:rsidRPr="003C2268">
              <w:rPr>
                <w:rFonts w:ascii="Times New Roman" w:hAnsi="Times New Roman" w:cs="Times New Roman"/>
                <w:sz w:val="24"/>
                <w:szCs w:val="24"/>
              </w:rPr>
              <w:t>Расходы (тыс. рублей)</w:t>
            </w:r>
          </w:p>
        </w:tc>
      </w:tr>
      <w:tr w:rsidR="00C31553" w:rsidRPr="003C2268" w:rsidTr="00A97B26">
        <w:trPr>
          <w:trHeight w:val="144"/>
          <w:jc w:val="center"/>
        </w:trPr>
        <w:tc>
          <w:tcPr>
            <w:tcW w:w="2263" w:type="dxa"/>
            <w:vMerge/>
          </w:tcPr>
          <w:p w:rsidR="00A97B26" w:rsidRPr="003C2268" w:rsidRDefault="00A97B26" w:rsidP="00A97B26">
            <w:pPr>
              <w:rPr>
                <w:sz w:val="24"/>
                <w:szCs w:val="24"/>
              </w:rPr>
            </w:pPr>
          </w:p>
        </w:tc>
        <w:tc>
          <w:tcPr>
            <w:tcW w:w="1701" w:type="dxa"/>
            <w:vMerge/>
          </w:tcPr>
          <w:p w:rsidR="00A97B26" w:rsidRPr="003C2268" w:rsidRDefault="00A97B26" w:rsidP="00A97B26">
            <w:pPr>
              <w:rPr>
                <w:sz w:val="24"/>
                <w:szCs w:val="24"/>
              </w:rPr>
            </w:pPr>
          </w:p>
        </w:tc>
        <w:tc>
          <w:tcPr>
            <w:tcW w:w="1418" w:type="dxa"/>
            <w:vMerge/>
          </w:tcPr>
          <w:p w:rsidR="00A97B26" w:rsidRPr="003C2268" w:rsidRDefault="00A97B26" w:rsidP="00A97B26">
            <w:pPr>
              <w:rPr>
                <w:sz w:val="24"/>
                <w:szCs w:val="24"/>
              </w:rPr>
            </w:pPr>
          </w:p>
        </w:tc>
        <w:tc>
          <w:tcPr>
            <w:tcW w:w="1134" w:type="dxa"/>
            <w:tcBorders>
              <w:bottom w:val="single" w:sz="4" w:space="0" w:color="auto"/>
            </w:tcBorders>
          </w:tcPr>
          <w:p w:rsidR="00A97B26" w:rsidRPr="003C2268" w:rsidRDefault="00A97B26" w:rsidP="00A97B2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2020</w:t>
            </w:r>
          </w:p>
        </w:tc>
        <w:tc>
          <w:tcPr>
            <w:tcW w:w="1134" w:type="dxa"/>
            <w:tcBorders>
              <w:bottom w:val="single" w:sz="4" w:space="0" w:color="auto"/>
            </w:tcBorders>
          </w:tcPr>
          <w:p w:rsidR="00A97B26" w:rsidRPr="003C2268" w:rsidRDefault="00A97B26" w:rsidP="00A97B2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2021</w:t>
            </w:r>
          </w:p>
        </w:tc>
        <w:tc>
          <w:tcPr>
            <w:tcW w:w="992" w:type="dxa"/>
            <w:tcBorders>
              <w:bottom w:val="single" w:sz="4" w:space="0" w:color="auto"/>
            </w:tcBorders>
          </w:tcPr>
          <w:p w:rsidR="00A97B26" w:rsidRPr="003C2268" w:rsidRDefault="00A97B26" w:rsidP="00A97B2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2022</w:t>
            </w:r>
          </w:p>
        </w:tc>
        <w:tc>
          <w:tcPr>
            <w:tcW w:w="992" w:type="dxa"/>
            <w:tcBorders>
              <w:bottom w:val="single" w:sz="4" w:space="0" w:color="auto"/>
            </w:tcBorders>
          </w:tcPr>
          <w:p w:rsidR="00A97B26" w:rsidRPr="003C2268" w:rsidRDefault="00A97B26" w:rsidP="00A97B2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2023</w:t>
            </w:r>
          </w:p>
        </w:tc>
        <w:tc>
          <w:tcPr>
            <w:tcW w:w="1134" w:type="dxa"/>
            <w:tcBorders>
              <w:bottom w:val="single" w:sz="4" w:space="0" w:color="auto"/>
            </w:tcBorders>
          </w:tcPr>
          <w:p w:rsidR="00A97B26" w:rsidRPr="003C2268" w:rsidRDefault="00A97B26" w:rsidP="00A97B2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2024</w:t>
            </w:r>
          </w:p>
        </w:tc>
        <w:tc>
          <w:tcPr>
            <w:tcW w:w="851" w:type="dxa"/>
            <w:tcBorders>
              <w:bottom w:val="single" w:sz="4" w:space="0" w:color="auto"/>
            </w:tcBorders>
          </w:tcPr>
          <w:p w:rsidR="00A97B26" w:rsidRPr="003C2268" w:rsidRDefault="00A97B26" w:rsidP="00A97B2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2025</w:t>
            </w:r>
          </w:p>
        </w:tc>
        <w:tc>
          <w:tcPr>
            <w:tcW w:w="992" w:type="dxa"/>
            <w:tcBorders>
              <w:bottom w:val="single" w:sz="4" w:space="0" w:color="auto"/>
            </w:tcBorders>
          </w:tcPr>
          <w:p w:rsidR="00A97B26" w:rsidRPr="003C2268" w:rsidRDefault="00A97B26" w:rsidP="00A97B2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2026</w:t>
            </w:r>
          </w:p>
        </w:tc>
        <w:tc>
          <w:tcPr>
            <w:tcW w:w="1059" w:type="dxa"/>
            <w:tcBorders>
              <w:bottom w:val="single" w:sz="4" w:space="0" w:color="auto"/>
            </w:tcBorders>
          </w:tcPr>
          <w:p w:rsidR="00A97B26" w:rsidRPr="003C2268" w:rsidRDefault="00A97B26" w:rsidP="00A97B2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Итого</w:t>
            </w:r>
          </w:p>
        </w:tc>
      </w:tr>
      <w:tr w:rsidR="00C31553" w:rsidRPr="003C2268" w:rsidTr="00A75B5C">
        <w:trPr>
          <w:trHeight w:val="144"/>
          <w:jc w:val="center"/>
        </w:trPr>
        <w:tc>
          <w:tcPr>
            <w:tcW w:w="2263" w:type="dxa"/>
            <w:vMerge/>
          </w:tcPr>
          <w:p w:rsidR="0092491D" w:rsidRPr="003C2268" w:rsidRDefault="0092491D" w:rsidP="0092491D">
            <w:pPr>
              <w:pStyle w:val="ConsPlusNormal"/>
              <w:rPr>
                <w:rFonts w:ascii="Times New Roman" w:hAnsi="Times New Roman" w:cs="Times New Roman"/>
                <w:sz w:val="24"/>
                <w:szCs w:val="24"/>
              </w:rPr>
            </w:pPr>
          </w:p>
        </w:tc>
        <w:tc>
          <w:tcPr>
            <w:tcW w:w="1701" w:type="dxa"/>
            <w:vMerge w:val="restart"/>
          </w:tcPr>
          <w:p w:rsidR="0092491D" w:rsidRPr="003C2268" w:rsidRDefault="0092491D" w:rsidP="0092491D">
            <w:pPr>
              <w:pStyle w:val="ConsPlusNormal"/>
              <w:rPr>
                <w:rFonts w:ascii="Times New Roman" w:hAnsi="Times New Roman" w:cs="Times New Roman"/>
                <w:sz w:val="24"/>
                <w:szCs w:val="24"/>
              </w:rPr>
            </w:pPr>
            <w:r w:rsidRPr="003C2268">
              <w:rPr>
                <w:rFonts w:ascii="Times New Roman" w:hAnsi="Times New Roman" w:cs="Times New Roman"/>
                <w:sz w:val="24"/>
                <w:szCs w:val="24"/>
              </w:rPr>
              <w:t>Отдел по культуре, делам молодежи, спорту и туризму администрации городского округа Лотошино Московской области</w:t>
            </w:r>
          </w:p>
        </w:tc>
        <w:tc>
          <w:tcPr>
            <w:tcW w:w="1418" w:type="dxa"/>
          </w:tcPr>
          <w:p w:rsidR="0092491D" w:rsidRPr="003C2268" w:rsidRDefault="0092491D" w:rsidP="0092491D">
            <w:pPr>
              <w:pStyle w:val="ConsPlusNormal"/>
              <w:rPr>
                <w:rFonts w:ascii="Times New Roman" w:hAnsi="Times New Roman" w:cs="Times New Roman"/>
                <w:sz w:val="24"/>
                <w:szCs w:val="24"/>
              </w:rPr>
            </w:pPr>
            <w:r w:rsidRPr="003C2268">
              <w:rPr>
                <w:rFonts w:ascii="Times New Roman" w:hAnsi="Times New Roman" w:cs="Times New Roman"/>
                <w:sz w:val="24"/>
                <w:szCs w:val="24"/>
              </w:rPr>
              <w:t>Всего:</w:t>
            </w:r>
          </w:p>
          <w:p w:rsidR="0092491D" w:rsidRPr="003C2268" w:rsidRDefault="0092491D" w:rsidP="0092491D">
            <w:pPr>
              <w:pStyle w:val="ConsPlusNormal"/>
              <w:rPr>
                <w:rFonts w:ascii="Times New Roman" w:hAnsi="Times New Roman" w:cs="Times New Roman"/>
                <w:sz w:val="24"/>
                <w:szCs w:val="24"/>
              </w:rPr>
            </w:pPr>
            <w:r w:rsidRPr="003C2268">
              <w:rPr>
                <w:rFonts w:ascii="Times New Roman" w:hAnsi="Times New Roman" w:cs="Times New Roman"/>
                <w:sz w:val="24"/>
                <w:szCs w:val="24"/>
              </w:rPr>
              <w:t>в том числе:</w:t>
            </w:r>
          </w:p>
        </w:tc>
        <w:tc>
          <w:tcPr>
            <w:tcW w:w="1134" w:type="dxa"/>
            <w:tcBorders>
              <w:top w:val="single" w:sz="4" w:space="0" w:color="auto"/>
              <w:left w:val="nil"/>
              <w:bottom w:val="single" w:sz="4" w:space="0" w:color="auto"/>
              <w:right w:val="single" w:sz="4" w:space="0" w:color="auto"/>
            </w:tcBorders>
            <w:shd w:val="clear" w:color="auto" w:fill="auto"/>
            <w:vAlign w:val="center"/>
          </w:tcPr>
          <w:p w:rsidR="0092491D" w:rsidRPr="003C2268" w:rsidRDefault="0092491D" w:rsidP="0092491D">
            <w:pPr>
              <w:jc w:val="center"/>
              <w:rPr>
                <w:sz w:val="24"/>
                <w:szCs w:val="24"/>
              </w:rPr>
            </w:pPr>
            <w:r w:rsidRPr="003C2268">
              <w:rPr>
                <w:sz w:val="24"/>
                <w:szCs w:val="24"/>
              </w:rPr>
              <w:t>8 766,7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491D" w:rsidRPr="003C2268" w:rsidRDefault="0092491D" w:rsidP="0092491D">
            <w:pPr>
              <w:jc w:val="center"/>
              <w:rPr>
                <w:sz w:val="24"/>
                <w:szCs w:val="24"/>
              </w:rPr>
            </w:pPr>
            <w:r w:rsidRPr="003C2268">
              <w:rPr>
                <w:sz w:val="24"/>
                <w:szCs w:val="24"/>
              </w:rPr>
              <w:t>12 551,8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2491D" w:rsidRPr="003C2268" w:rsidRDefault="0092491D" w:rsidP="0092491D">
            <w:pPr>
              <w:jc w:val="center"/>
              <w:rPr>
                <w:sz w:val="24"/>
                <w:szCs w:val="24"/>
              </w:rPr>
            </w:pPr>
            <w:r w:rsidRPr="003C2268">
              <w:rPr>
                <w:sz w:val="24"/>
                <w:szCs w:val="24"/>
              </w:rPr>
              <w:t>6 729,0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2491D" w:rsidRPr="003C2268" w:rsidRDefault="0092491D" w:rsidP="0092491D">
            <w:pPr>
              <w:jc w:val="center"/>
              <w:rPr>
                <w:sz w:val="24"/>
                <w:szCs w:val="24"/>
              </w:rPr>
            </w:pPr>
            <w:r w:rsidRPr="003C2268">
              <w:rPr>
                <w:sz w:val="24"/>
                <w:szCs w:val="24"/>
              </w:rPr>
              <w:t>6 365,9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491D" w:rsidRPr="003C2268" w:rsidRDefault="0092491D" w:rsidP="0092491D">
            <w:pPr>
              <w:jc w:val="center"/>
              <w:rPr>
                <w:sz w:val="24"/>
                <w:szCs w:val="24"/>
              </w:rPr>
            </w:pPr>
            <w:r w:rsidRPr="003C2268">
              <w:rPr>
                <w:sz w:val="24"/>
                <w:szCs w:val="24"/>
              </w:rPr>
              <w:t>6 365,9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491D" w:rsidRPr="003C2268" w:rsidRDefault="0092491D" w:rsidP="0092491D">
            <w:pPr>
              <w:jc w:val="center"/>
            </w:pPr>
            <w:r w:rsidRPr="003C2268">
              <w:rPr>
                <w:rFonts w:eastAsia="Times New Roman"/>
                <w:sz w:val="24"/>
                <w:szCs w:val="24"/>
                <w:lang w:eastAsia="ru-RU"/>
              </w:rPr>
              <w:t>0,0</w:t>
            </w:r>
          </w:p>
        </w:tc>
        <w:tc>
          <w:tcPr>
            <w:tcW w:w="992" w:type="dxa"/>
            <w:tcBorders>
              <w:top w:val="single" w:sz="4" w:space="0" w:color="auto"/>
              <w:left w:val="single" w:sz="4" w:space="0" w:color="auto"/>
              <w:bottom w:val="single" w:sz="4" w:space="0" w:color="auto"/>
            </w:tcBorders>
            <w:vAlign w:val="center"/>
          </w:tcPr>
          <w:p w:rsidR="0092491D" w:rsidRPr="003C2268" w:rsidRDefault="0092491D" w:rsidP="0092491D">
            <w:pPr>
              <w:jc w:val="center"/>
            </w:pPr>
            <w:r w:rsidRPr="003C2268">
              <w:rPr>
                <w:rFonts w:eastAsia="Times New Roman"/>
                <w:sz w:val="24"/>
                <w:szCs w:val="24"/>
                <w:lang w:eastAsia="ru-RU"/>
              </w:rPr>
              <w:t>0,0</w:t>
            </w:r>
          </w:p>
        </w:tc>
        <w:tc>
          <w:tcPr>
            <w:tcW w:w="1059" w:type="dxa"/>
            <w:tcBorders>
              <w:top w:val="single" w:sz="4" w:space="0" w:color="auto"/>
              <w:left w:val="single" w:sz="4" w:space="0" w:color="auto"/>
              <w:bottom w:val="single" w:sz="4" w:space="0" w:color="auto"/>
            </w:tcBorders>
            <w:vAlign w:val="center"/>
          </w:tcPr>
          <w:p w:rsidR="0092491D" w:rsidRPr="003C2268" w:rsidRDefault="0092491D" w:rsidP="0092491D">
            <w:pPr>
              <w:jc w:val="center"/>
              <w:rPr>
                <w:sz w:val="24"/>
                <w:szCs w:val="24"/>
              </w:rPr>
            </w:pPr>
            <w:r w:rsidRPr="003C2268">
              <w:rPr>
                <w:sz w:val="24"/>
                <w:szCs w:val="24"/>
              </w:rPr>
              <w:t>40 779,3</w:t>
            </w:r>
          </w:p>
        </w:tc>
      </w:tr>
      <w:tr w:rsidR="00C31553" w:rsidRPr="003C2268" w:rsidTr="00A75B5C">
        <w:trPr>
          <w:trHeight w:val="1110"/>
          <w:jc w:val="center"/>
        </w:trPr>
        <w:tc>
          <w:tcPr>
            <w:tcW w:w="2263" w:type="dxa"/>
            <w:vMerge/>
          </w:tcPr>
          <w:p w:rsidR="00A97B26" w:rsidRPr="003C2268" w:rsidRDefault="00A97B26" w:rsidP="00A97B26">
            <w:pPr>
              <w:pStyle w:val="ConsPlusNormal"/>
              <w:rPr>
                <w:rFonts w:ascii="Times New Roman" w:hAnsi="Times New Roman" w:cs="Times New Roman"/>
                <w:sz w:val="24"/>
                <w:szCs w:val="24"/>
              </w:rPr>
            </w:pPr>
          </w:p>
        </w:tc>
        <w:tc>
          <w:tcPr>
            <w:tcW w:w="1701" w:type="dxa"/>
            <w:vMerge/>
          </w:tcPr>
          <w:p w:rsidR="00A97B26" w:rsidRPr="003C2268" w:rsidRDefault="00A97B26" w:rsidP="00A97B26">
            <w:pPr>
              <w:pStyle w:val="ConsPlusNormal"/>
              <w:rPr>
                <w:rFonts w:ascii="Times New Roman" w:hAnsi="Times New Roman" w:cs="Times New Roman"/>
                <w:sz w:val="24"/>
                <w:szCs w:val="24"/>
              </w:rPr>
            </w:pPr>
          </w:p>
        </w:tc>
        <w:tc>
          <w:tcPr>
            <w:tcW w:w="1418" w:type="dxa"/>
          </w:tcPr>
          <w:p w:rsidR="00A97B26" w:rsidRPr="003C2268" w:rsidRDefault="00A97B26" w:rsidP="00A97B26">
            <w:pPr>
              <w:rPr>
                <w:sz w:val="24"/>
                <w:szCs w:val="24"/>
              </w:rPr>
            </w:pPr>
            <w:r w:rsidRPr="003C2268">
              <w:rPr>
                <w:sz w:val="24"/>
                <w:szCs w:val="24"/>
              </w:rPr>
              <w:t>Средства бюджета Московской области</w:t>
            </w:r>
          </w:p>
        </w:tc>
        <w:tc>
          <w:tcPr>
            <w:tcW w:w="1134" w:type="dxa"/>
            <w:tcBorders>
              <w:top w:val="single" w:sz="4" w:space="0" w:color="auto"/>
              <w:left w:val="nil"/>
              <w:bottom w:val="single" w:sz="4" w:space="0" w:color="auto"/>
              <w:right w:val="single" w:sz="4" w:space="0" w:color="auto"/>
            </w:tcBorders>
            <w:shd w:val="clear" w:color="auto" w:fill="auto"/>
            <w:vAlign w:val="center"/>
          </w:tcPr>
          <w:p w:rsidR="00A97B26" w:rsidRPr="003C2268" w:rsidRDefault="00A97B26" w:rsidP="00A97B26">
            <w:pPr>
              <w:jc w:val="center"/>
              <w:rPr>
                <w:rFonts w:eastAsia="Times New Roman"/>
                <w:sz w:val="24"/>
                <w:szCs w:val="24"/>
                <w:lang w:eastAsia="ru-RU"/>
              </w:rPr>
            </w:pPr>
            <w:r w:rsidRPr="003C2268">
              <w:rPr>
                <w:rFonts w:eastAsia="Times New Roman"/>
                <w:sz w:val="24"/>
                <w:szCs w:val="24"/>
                <w:lang w:eastAsia="ru-RU"/>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7B26" w:rsidRPr="003C2268" w:rsidRDefault="00A97B26" w:rsidP="00A97B26">
            <w:pPr>
              <w:jc w:val="center"/>
              <w:rPr>
                <w:sz w:val="24"/>
                <w:szCs w:val="24"/>
              </w:rPr>
            </w:pPr>
            <w:r w:rsidRPr="003C2268">
              <w:rPr>
                <w:sz w:val="24"/>
                <w:szCs w:val="24"/>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97B26" w:rsidRPr="003C2268" w:rsidRDefault="00A97B26" w:rsidP="00A97B26">
            <w:pPr>
              <w:jc w:val="center"/>
              <w:rPr>
                <w:sz w:val="24"/>
                <w:szCs w:val="24"/>
              </w:rPr>
            </w:pPr>
            <w:r w:rsidRPr="003C2268">
              <w:rPr>
                <w:sz w:val="24"/>
                <w:szCs w:val="24"/>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A97B26" w:rsidRPr="003C2268" w:rsidRDefault="00A97B26" w:rsidP="00A97B26">
            <w:pPr>
              <w:jc w:val="center"/>
              <w:rPr>
                <w:sz w:val="24"/>
                <w:szCs w:val="24"/>
              </w:rPr>
            </w:pPr>
            <w:r w:rsidRPr="003C2268">
              <w:rPr>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97B26" w:rsidRPr="003C2268" w:rsidRDefault="00A97B26" w:rsidP="00A97B26">
            <w:pPr>
              <w:jc w:val="center"/>
              <w:rPr>
                <w:sz w:val="24"/>
                <w:szCs w:val="24"/>
              </w:rPr>
            </w:pPr>
            <w:r w:rsidRPr="003C2268">
              <w:rPr>
                <w:sz w:val="24"/>
                <w:szCs w:val="24"/>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A97B26" w:rsidRPr="003C2268" w:rsidRDefault="00A97B26" w:rsidP="00A75B5C">
            <w:pPr>
              <w:jc w:val="center"/>
              <w:rPr>
                <w:sz w:val="24"/>
                <w:szCs w:val="24"/>
              </w:rPr>
            </w:pPr>
            <w:r w:rsidRPr="003C2268">
              <w:rPr>
                <w:rFonts w:eastAsia="Times New Roman"/>
                <w:sz w:val="24"/>
                <w:szCs w:val="24"/>
                <w:lang w:eastAsia="ru-RU"/>
              </w:rPr>
              <w:t>0,0</w:t>
            </w:r>
          </w:p>
        </w:tc>
        <w:tc>
          <w:tcPr>
            <w:tcW w:w="992"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A75B5C">
            <w:pPr>
              <w:jc w:val="center"/>
              <w:rPr>
                <w:sz w:val="24"/>
                <w:szCs w:val="24"/>
              </w:rPr>
            </w:pPr>
            <w:r w:rsidRPr="003C2268">
              <w:rPr>
                <w:sz w:val="24"/>
                <w:szCs w:val="24"/>
              </w:rPr>
              <w:t>0,0</w:t>
            </w:r>
          </w:p>
        </w:tc>
        <w:tc>
          <w:tcPr>
            <w:tcW w:w="1059"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A97B26">
            <w:pPr>
              <w:jc w:val="center"/>
              <w:rPr>
                <w:sz w:val="24"/>
                <w:szCs w:val="24"/>
              </w:rPr>
            </w:pPr>
            <w:r w:rsidRPr="003C2268">
              <w:rPr>
                <w:sz w:val="24"/>
                <w:szCs w:val="24"/>
              </w:rPr>
              <w:t>0,0</w:t>
            </w:r>
          </w:p>
        </w:tc>
      </w:tr>
      <w:tr w:rsidR="00C31553" w:rsidRPr="003C2268" w:rsidTr="00A75B5C">
        <w:trPr>
          <w:trHeight w:val="841"/>
          <w:jc w:val="center"/>
        </w:trPr>
        <w:tc>
          <w:tcPr>
            <w:tcW w:w="2263" w:type="dxa"/>
            <w:vMerge/>
          </w:tcPr>
          <w:p w:rsidR="0092491D" w:rsidRPr="003C2268" w:rsidRDefault="0092491D" w:rsidP="0092491D">
            <w:pPr>
              <w:rPr>
                <w:sz w:val="24"/>
                <w:szCs w:val="24"/>
              </w:rPr>
            </w:pPr>
          </w:p>
        </w:tc>
        <w:tc>
          <w:tcPr>
            <w:tcW w:w="1701" w:type="dxa"/>
            <w:vMerge/>
          </w:tcPr>
          <w:p w:rsidR="0092491D" w:rsidRPr="003C2268" w:rsidRDefault="0092491D" w:rsidP="0092491D">
            <w:pPr>
              <w:rPr>
                <w:sz w:val="24"/>
                <w:szCs w:val="24"/>
              </w:rPr>
            </w:pPr>
          </w:p>
        </w:tc>
        <w:tc>
          <w:tcPr>
            <w:tcW w:w="1418" w:type="dxa"/>
          </w:tcPr>
          <w:p w:rsidR="0092491D" w:rsidRPr="003C2268" w:rsidRDefault="0092491D" w:rsidP="0092491D">
            <w:pPr>
              <w:rPr>
                <w:sz w:val="24"/>
                <w:szCs w:val="24"/>
              </w:rPr>
            </w:pPr>
            <w:r w:rsidRPr="003C2268">
              <w:rPr>
                <w:sz w:val="24"/>
                <w:szCs w:val="24"/>
              </w:rPr>
              <w:t>Средства муниципального бюджета</w:t>
            </w:r>
          </w:p>
        </w:tc>
        <w:tc>
          <w:tcPr>
            <w:tcW w:w="1134" w:type="dxa"/>
            <w:tcBorders>
              <w:top w:val="single" w:sz="4" w:space="0" w:color="auto"/>
              <w:left w:val="nil"/>
              <w:bottom w:val="single" w:sz="4" w:space="0" w:color="auto"/>
              <w:right w:val="single" w:sz="4" w:space="0" w:color="auto"/>
            </w:tcBorders>
            <w:shd w:val="clear" w:color="auto" w:fill="auto"/>
            <w:vAlign w:val="center"/>
          </w:tcPr>
          <w:p w:rsidR="0092491D" w:rsidRPr="003C2268" w:rsidRDefault="0092491D" w:rsidP="0092491D">
            <w:pPr>
              <w:jc w:val="center"/>
              <w:rPr>
                <w:sz w:val="24"/>
                <w:szCs w:val="24"/>
              </w:rPr>
            </w:pPr>
            <w:r w:rsidRPr="003C2268">
              <w:rPr>
                <w:sz w:val="24"/>
                <w:szCs w:val="24"/>
              </w:rPr>
              <w:t>8 766,7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491D" w:rsidRPr="003C2268" w:rsidRDefault="0092491D" w:rsidP="0092491D">
            <w:pPr>
              <w:jc w:val="center"/>
              <w:rPr>
                <w:sz w:val="24"/>
                <w:szCs w:val="24"/>
              </w:rPr>
            </w:pPr>
            <w:r w:rsidRPr="003C2268">
              <w:rPr>
                <w:sz w:val="24"/>
                <w:szCs w:val="24"/>
              </w:rPr>
              <w:t>12 551,8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2491D" w:rsidRPr="003C2268" w:rsidRDefault="0092491D" w:rsidP="0092491D">
            <w:pPr>
              <w:jc w:val="center"/>
              <w:rPr>
                <w:sz w:val="24"/>
                <w:szCs w:val="24"/>
              </w:rPr>
            </w:pPr>
            <w:r w:rsidRPr="003C2268">
              <w:rPr>
                <w:sz w:val="24"/>
                <w:szCs w:val="24"/>
              </w:rPr>
              <w:t>6 729,0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92491D" w:rsidRPr="003C2268" w:rsidRDefault="0092491D" w:rsidP="0092491D">
            <w:pPr>
              <w:jc w:val="center"/>
              <w:rPr>
                <w:sz w:val="24"/>
                <w:szCs w:val="24"/>
              </w:rPr>
            </w:pPr>
            <w:r w:rsidRPr="003C2268">
              <w:rPr>
                <w:sz w:val="24"/>
                <w:szCs w:val="24"/>
              </w:rPr>
              <w:t>6 365,9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2491D" w:rsidRPr="003C2268" w:rsidRDefault="0092491D" w:rsidP="0092491D">
            <w:pPr>
              <w:jc w:val="center"/>
              <w:rPr>
                <w:sz w:val="24"/>
                <w:szCs w:val="24"/>
              </w:rPr>
            </w:pPr>
            <w:r w:rsidRPr="003C2268">
              <w:rPr>
                <w:sz w:val="24"/>
                <w:szCs w:val="24"/>
              </w:rPr>
              <w:t>6 365,9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2491D" w:rsidRPr="003C2268" w:rsidRDefault="0092491D" w:rsidP="0092491D">
            <w:pPr>
              <w:jc w:val="center"/>
            </w:pPr>
            <w:r w:rsidRPr="003C2268">
              <w:rPr>
                <w:rFonts w:eastAsia="Times New Roman"/>
                <w:sz w:val="24"/>
                <w:szCs w:val="24"/>
                <w:lang w:eastAsia="ru-RU"/>
              </w:rPr>
              <w:t>0,0</w:t>
            </w:r>
          </w:p>
        </w:tc>
        <w:tc>
          <w:tcPr>
            <w:tcW w:w="992" w:type="dxa"/>
            <w:tcBorders>
              <w:top w:val="single" w:sz="4" w:space="0" w:color="auto"/>
              <w:left w:val="single" w:sz="4" w:space="0" w:color="auto"/>
              <w:bottom w:val="single" w:sz="4" w:space="0" w:color="auto"/>
            </w:tcBorders>
            <w:vAlign w:val="center"/>
          </w:tcPr>
          <w:p w:rsidR="0092491D" w:rsidRPr="003C2268" w:rsidRDefault="0092491D" w:rsidP="0092491D">
            <w:pPr>
              <w:jc w:val="center"/>
            </w:pPr>
            <w:r w:rsidRPr="003C2268">
              <w:rPr>
                <w:rFonts w:eastAsia="Times New Roman"/>
                <w:sz w:val="24"/>
                <w:szCs w:val="24"/>
                <w:lang w:eastAsia="ru-RU"/>
              </w:rPr>
              <w:t>0,0</w:t>
            </w:r>
          </w:p>
        </w:tc>
        <w:tc>
          <w:tcPr>
            <w:tcW w:w="1059" w:type="dxa"/>
            <w:tcBorders>
              <w:top w:val="single" w:sz="4" w:space="0" w:color="auto"/>
              <w:left w:val="single" w:sz="4" w:space="0" w:color="auto"/>
              <w:bottom w:val="single" w:sz="4" w:space="0" w:color="auto"/>
            </w:tcBorders>
            <w:vAlign w:val="center"/>
          </w:tcPr>
          <w:p w:rsidR="0092491D" w:rsidRPr="003C2268" w:rsidRDefault="0092491D" w:rsidP="0092491D">
            <w:pPr>
              <w:jc w:val="center"/>
              <w:rPr>
                <w:sz w:val="24"/>
                <w:szCs w:val="24"/>
              </w:rPr>
            </w:pPr>
            <w:r w:rsidRPr="003C2268">
              <w:rPr>
                <w:sz w:val="24"/>
                <w:szCs w:val="24"/>
              </w:rPr>
              <w:t>40 779,3</w:t>
            </w:r>
          </w:p>
        </w:tc>
      </w:tr>
      <w:tr w:rsidR="00A97B26" w:rsidRPr="003C2268" w:rsidTr="00A97B26">
        <w:trPr>
          <w:trHeight w:val="144"/>
          <w:jc w:val="center"/>
        </w:trPr>
        <w:tc>
          <w:tcPr>
            <w:tcW w:w="2263" w:type="dxa"/>
            <w:vMerge/>
          </w:tcPr>
          <w:p w:rsidR="00A97B26" w:rsidRPr="003C2268" w:rsidRDefault="00A97B26" w:rsidP="00A97B26">
            <w:pPr>
              <w:rPr>
                <w:sz w:val="24"/>
                <w:szCs w:val="24"/>
              </w:rPr>
            </w:pPr>
          </w:p>
        </w:tc>
        <w:tc>
          <w:tcPr>
            <w:tcW w:w="1701" w:type="dxa"/>
            <w:vMerge/>
          </w:tcPr>
          <w:p w:rsidR="00A97B26" w:rsidRPr="003C2268" w:rsidRDefault="00A97B26" w:rsidP="00A97B26">
            <w:pPr>
              <w:rPr>
                <w:sz w:val="24"/>
                <w:szCs w:val="24"/>
              </w:rPr>
            </w:pPr>
          </w:p>
        </w:tc>
        <w:tc>
          <w:tcPr>
            <w:tcW w:w="1418" w:type="dxa"/>
          </w:tcPr>
          <w:p w:rsidR="00A97B26" w:rsidRPr="003C2268" w:rsidRDefault="00A97B26" w:rsidP="00A97B26">
            <w:pPr>
              <w:rPr>
                <w:sz w:val="24"/>
                <w:szCs w:val="24"/>
              </w:rPr>
            </w:pPr>
            <w:r w:rsidRPr="003C2268">
              <w:rPr>
                <w:sz w:val="24"/>
                <w:szCs w:val="24"/>
              </w:rPr>
              <w:t>Внебюджетные средства</w:t>
            </w:r>
          </w:p>
        </w:tc>
        <w:tc>
          <w:tcPr>
            <w:tcW w:w="1134" w:type="dxa"/>
            <w:tcBorders>
              <w:left w:val="nil"/>
              <w:bottom w:val="single" w:sz="4" w:space="0" w:color="auto"/>
              <w:right w:val="single" w:sz="4" w:space="0" w:color="auto"/>
            </w:tcBorders>
            <w:vAlign w:val="center"/>
          </w:tcPr>
          <w:p w:rsidR="00A97B26" w:rsidRPr="003C2268" w:rsidRDefault="00A97B26" w:rsidP="00A97B26">
            <w:pPr>
              <w:jc w:val="center"/>
              <w:rPr>
                <w:rFonts w:eastAsia="Times New Roman"/>
                <w:sz w:val="24"/>
                <w:szCs w:val="24"/>
                <w:lang w:eastAsia="ru-RU"/>
              </w:rPr>
            </w:pPr>
            <w:r w:rsidRPr="003C2268">
              <w:rPr>
                <w:rFonts w:eastAsia="Times New Roman"/>
                <w:sz w:val="24"/>
                <w:szCs w:val="24"/>
                <w:lang w:eastAsia="ru-RU"/>
              </w:rPr>
              <w:t>0,0</w:t>
            </w:r>
          </w:p>
        </w:tc>
        <w:tc>
          <w:tcPr>
            <w:tcW w:w="1134" w:type="dxa"/>
            <w:tcBorders>
              <w:left w:val="single" w:sz="4" w:space="0" w:color="auto"/>
              <w:bottom w:val="single" w:sz="4" w:space="0" w:color="auto"/>
              <w:right w:val="single" w:sz="4" w:space="0" w:color="auto"/>
            </w:tcBorders>
            <w:vAlign w:val="center"/>
          </w:tcPr>
          <w:p w:rsidR="00A97B26" w:rsidRPr="003C2268" w:rsidRDefault="00A97B26" w:rsidP="00A97B26">
            <w:pPr>
              <w:jc w:val="center"/>
              <w:rPr>
                <w:rFonts w:eastAsia="Times New Roman"/>
                <w:sz w:val="24"/>
                <w:szCs w:val="24"/>
                <w:lang w:eastAsia="ru-RU"/>
              </w:rPr>
            </w:pPr>
            <w:r w:rsidRPr="003C2268">
              <w:rPr>
                <w:rFonts w:eastAsia="Times New Roman"/>
                <w:sz w:val="24"/>
                <w:szCs w:val="24"/>
                <w:lang w:eastAsia="ru-RU"/>
              </w:rPr>
              <w:t>0,0</w:t>
            </w:r>
          </w:p>
        </w:tc>
        <w:tc>
          <w:tcPr>
            <w:tcW w:w="992" w:type="dxa"/>
            <w:tcBorders>
              <w:left w:val="single" w:sz="4" w:space="0" w:color="auto"/>
              <w:bottom w:val="single" w:sz="4" w:space="0" w:color="auto"/>
              <w:right w:val="single" w:sz="4" w:space="0" w:color="auto"/>
            </w:tcBorders>
            <w:vAlign w:val="center"/>
          </w:tcPr>
          <w:p w:rsidR="00A97B26" w:rsidRPr="003C2268" w:rsidRDefault="00A97B26" w:rsidP="00A97B26">
            <w:pPr>
              <w:jc w:val="center"/>
              <w:rPr>
                <w:rFonts w:eastAsia="Times New Roman"/>
                <w:sz w:val="24"/>
                <w:szCs w:val="24"/>
                <w:lang w:eastAsia="ru-RU"/>
              </w:rPr>
            </w:pPr>
            <w:r w:rsidRPr="003C2268">
              <w:rPr>
                <w:rFonts w:eastAsia="Times New Roman"/>
                <w:sz w:val="24"/>
                <w:szCs w:val="24"/>
                <w:lang w:eastAsia="ru-RU"/>
              </w:rPr>
              <w:t>0,0</w:t>
            </w:r>
          </w:p>
        </w:tc>
        <w:tc>
          <w:tcPr>
            <w:tcW w:w="992" w:type="dxa"/>
            <w:tcBorders>
              <w:left w:val="single" w:sz="4" w:space="0" w:color="auto"/>
              <w:bottom w:val="single" w:sz="4" w:space="0" w:color="auto"/>
              <w:right w:val="single" w:sz="4" w:space="0" w:color="auto"/>
            </w:tcBorders>
            <w:vAlign w:val="center"/>
          </w:tcPr>
          <w:p w:rsidR="00A97B26" w:rsidRPr="003C2268" w:rsidRDefault="00A97B26" w:rsidP="00A97B26">
            <w:pPr>
              <w:jc w:val="center"/>
              <w:rPr>
                <w:rFonts w:eastAsia="Times New Roman"/>
                <w:sz w:val="24"/>
                <w:szCs w:val="24"/>
                <w:lang w:eastAsia="ru-RU"/>
              </w:rPr>
            </w:pPr>
            <w:r w:rsidRPr="003C2268">
              <w:rPr>
                <w:rFonts w:eastAsia="Times New Roman"/>
                <w:sz w:val="24"/>
                <w:szCs w:val="24"/>
                <w:lang w:eastAsia="ru-RU"/>
              </w:rPr>
              <w:t>0,0</w:t>
            </w:r>
          </w:p>
        </w:tc>
        <w:tc>
          <w:tcPr>
            <w:tcW w:w="1134" w:type="dxa"/>
            <w:tcBorders>
              <w:left w:val="single" w:sz="4" w:space="0" w:color="auto"/>
              <w:bottom w:val="single" w:sz="4" w:space="0" w:color="auto"/>
              <w:right w:val="single" w:sz="4" w:space="0" w:color="auto"/>
            </w:tcBorders>
            <w:vAlign w:val="center"/>
          </w:tcPr>
          <w:p w:rsidR="00A97B26" w:rsidRPr="003C2268" w:rsidRDefault="00A97B26" w:rsidP="00A97B26">
            <w:pPr>
              <w:jc w:val="center"/>
              <w:rPr>
                <w:rFonts w:eastAsia="Times New Roman"/>
                <w:sz w:val="24"/>
                <w:szCs w:val="24"/>
                <w:lang w:eastAsia="ru-RU"/>
              </w:rPr>
            </w:pPr>
            <w:r w:rsidRPr="003C2268">
              <w:rPr>
                <w:rFonts w:eastAsia="Times New Roman"/>
                <w:sz w:val="24"/>
                <w:szCs w:val="24"/>
                <w:lang w:eastAsia="ru-RU"/>
              </w:rPr>
              <w:t>0,0</w:t>
            </w:r>
          </w:p>
        </w:tc>
        <w:tc>
          <w:tcPr>
            <w:tcW w:w="851" w:type="dxa"/>
            <w:tcBorders>
              <w:left w:val="single" w:sz="4" w:space="0" w:color="auto"/>
              <w:bottom w:val="single" w:sz="4" w:space="0" w:color="auto"/>
              <w:right w:val="single" w:sz="4" w:space="0" w:color="auto"/>
            </w:tcBorders>
            <w:vAlign w:val="center"/>
          </w:tcPr>
          <w:p w:rsidR="00A97B26" w:rsidRPr="003C2268" w:rsidRDefault="00A97B26" w:rsidP="00A97B26">
            <w:pPr>
              <w:jc w:val="center"/>
              <w:rPr>
                <w:rFonts w:eastAsia="Times New Roman"/>
                <w:sz w:val="24"/>
                <w:szCs w:val="24"/>
                <w:lang w:eastAsia="ru-RU"/>
              </w:rPr>
            </w:pPr>
            <w:r w:rsidRPr="003C2268">
              <w:rPr>
                <w:rFonts w:eastAsia="Times New Roman"/>
                <w:sz w:val="24"/>
                <w:szCs w:val="24"/>
                <w:lang w:eastAsia="ru-RU"/>
              </w:rPr>
              <w:t>0,0</w:t>
            </w:r>
          </w:p>
        </w:tc>
        <w:tc>
          <w:tcPr>
            <w:tcW w:w="992" w:type="dxa"/>
            <w:tcBorders>
              <w:left w:val="single" w:sz="4" w:space="0" w:color="auto"/>
              <w:bottom w:val="single" w:sz="4" w:space="0" w:color="auto"/>
              <w:right w:val="single" w:sz="4" w:space="0" w:color="auto"/>
            </w:tcBorders>
            <w:vAlign w:val="center"/>
          </w:tcPr>
          <w:p w:rsidR="00A97B26" w:rsidRPr="003C2268" w:rsidRDefault="00A97B26" w:rsidP="00A97B26">
            <w:pPr>
              <w:jc w:val="center"/>
              <w:rPr>
                <w:rFonts w:eastAsia="Times New Roman"/>
                <w:sz w:val="24"/>
                <w:szCs w:val="24"/>
                <w:lang w:eastAsia="ru-RU"/>
              </w:rPr>
            </w:pPr>
            <w:r w:rsidRPr="003C2268">
              <w:rPr>
                <w:rFonts w:eastAsia="Times New Roman"/>
                <w:sz w:val="24"/>
                <w:szCs w:val="24"/>
                <w:lang w:eastAsia="ru-RU"/>
              </w:rPr>
              <w:t>0,0</w:t>
            </w:r>
          </w:p>
        </w:tc>
        <w:tc>
          <w:tcPr>
            <w:tcW w:w="1059" w:type="dxa"/>
            <w:tcBorders>
              <w:left w:val="single" w:sz="4" w:space="0" w:color="auto"/>
              <w:bottom w:val="single" w:sz="4" w:space="0" w:color="auto"/>
              <w:right w:val="single" w:sz="4" w:space="0" w:color="auto"/>
            </w:tcBorders>
            <w:vAlign w:val="center"/>
          </w:tcPr>
          <w:p w:rsidR="00A97B26" w:rsidRPr="003C2268" w:rsidRDefault="00A97B26" w:rsidP="00A97B26">
            <w:pPr>
              <w:jc w:val="center"/>
              <w:rPr>
                <w:rFonts w:eastAsia="Times New Roman"/>
                <w:sz w:val="24"/>
                <w:szCs w:val="24"/>
                <w:lang w:eastAsia="ru-RU"/>
              </w:rPr>
            </w:pPr>
            <w:r w:rsidRPr="003C2268">
              <w:rPr>
                <w:rFonts w:eastAsia="Times New Roman"/>
                <w:sz w:val="24"/>
                <w:szCs w:val="24"/>
                <w:lang w:eastAsia="ru-RU"/>
              </w:rPr>
              <w:t>0,0</w:t>
            </w:r>
          </w:p>
        </w:tc>
      </w:tr>
    </w:tbl>
    <w:p w:rsidR="00967CCB" w:rsidRPr="003C2268" w:rsidRDefault="00967CCB"/>
    <w:p w:rsidR="00967CCB" w:rsidRPr="003C2268" w:rsidRDefault="00967CCB"/>
    <w:p w:rsidR="00967CCB" w:rsidRPr="003C2268" w:rsidRDefault="00967CCB" w:rsidP="00967CCB">
      <w:pPr>
        <w:jc w:val="center"/>
        <w:rPr>
          <w:b/>
          <w:szCs w:val="28"/>
        </w:rPr>
      </w:pPr>
      <w:r w:rsidRPr="003C2268">
        <w:rPr>
          <w:b/>
          <w:szCs w:val="28"/>
        </w:rPr>
        <w:t>7.</w:t>
      </w:r>
      <w:r w:rsidR="008B39BF" w:rsidRPr="003C2268">
        <w:rPr>
          <w:b/>
          <w:szCs w:val="28"/>
        </w:rPr>
        <w:t>1</w:t>
      </w:r>
      <w:r w:rsidRPr="003C2268">
        <w:rPr>
          <w:b/>
          <w:szCs w:val="28"/>
        </w:rPr>
        <w:t>.</w:t>
      </w:r>
      <w:r w:rsidR="00881755" w:rsidRPr="003C2268">
        <w:rPr>
          <w:b/>
          <w:szCs w:val="28"/>
        </w:rPr>
        <w:t>2</w:t>
      </w:r>
      <w:r w:rsidRPr="003C2268">
        <w:rPr>
          <w:b/>
          <w:szCs w:val="28"/>
        </w:rPr>
        <w:t>. Характеристика проблем, решаемых посредством мероприятий</w:t>
      </w:r>
    </w:p>
    <w:p w:rsidR="000142E0" w:rsidRPr="003C2268" w:rsidRDefault="000142E0" w:rsidP="000142E0">
      <w:pPr>
        <w:ind w:firstLine="708"/>
        <w:jc w:val="center"/>
        <w:rPr>
          <w:b/>
          <w:szCs w:val="28"/>
        </w:rPr>
      </w:pPr>
      <w:r w:rsidRPr="003C2268">
        <w:rPr>
          <w:b/>
          <w:szCs w:val="28"/>
        </w:rPr>
        <w:t xml:space="preserve">Подпрограммы </w:t>
      </w:r>
      <w:r w:rsidRPr="003C2268">
        <w:rPr>
          <w:b/>
          <w:szCs w:val="28"/>
          <w:lang w:val="en-US"/>
        </w:rPr>
        <w:t>II</w:t>
      </w:r>
      <w:r w:rsidRPr="003C2268">
        <w:rPr>
          <w:b/>
          <w:szCs w:val="28"/>
        </w:rPr>
        <w:t xml:space="preserve"> «Развитие музейного дела и</w:t>
      </w:r>
    </w:p>
    <w:p w:rsidR="000142E0" w:rsidRPr="003C2268" w:rsidRDefault="000142E0" w:rsidP="000142E0">
      <w:pPr>
        <w:jc w:val="center"/>
        <w:rPr>
          <w:b/>
          <w:szCs w:val="28"/>
        </w:rPr>
      </w:pPr>
      <w:r w:rsidRPr="003C2268">
        <w:rPr>
          <w:b/>
          <w:szCs w:val="28"/>
        </w:rPr>
        <w:t xml:space="preserve"> народных художественных промыслов»</w:t>
      </w:r>
    </w:p>
    <w:p w:rsidR="000142E0" w:rsidRPr="003C2268" w:rsidRDefault="000142E0" w:rsidP="00967CCB">
      <w:pPr>
        <w:jc w:val="center"/>
        <w:rPr>
          <w:b/>
          <w:szCs w:val="28"/>
        </w:rPr>
      </w:pPr>
    </w:p>
    <w:p w:rsidR="00967CCB" w:rsidRPr="003C2268" w:rsidRDefault="00967CCB" w:rsidP="00563606">
      <w:pPr>
        <w:widowControl w:val="0"/>
        <w:autoSpaceDE w:val="0"/>
        <w:autoSpaceDN w:val="0"/>
        <w:jc w:val="both"/>
        <w:rPr>
          <w:szCs w:val="28"/>
        </w:rPr>
      </w:pPr>
    </w:p>
    <w:p w:rsidR="00F8195A" w:rsidRPr="003C2268" w:rsidRDefault="008B39BF" w:rsidP="00563606">
      <w:pPr>
        <w:ind w:firstLine="708"/>
        <w:jc w:val="both"/>
        <w:rPr>
          <w:szCs w:val="28"/>
        </w:rPr>
      </w:pPr>
      <w:r w:rsidRPr="003C2268">
        <w:rPr>
          <w:szCs w:val="28"/>
        </w:rPr>
        <w:t xml:space="preserve">Основной целью Подпрограммы является увеличение общего количества посетителей муниципального музея. </w:t>
      </w:r>
      <w:r w:rsidR="005F6752" w:rsidRPr="003C2268">
        <w:rPr>
          <w:szCs w:val="28"/>
        </w:rPr>
        <w:t>Для достижения ее</w:t>
      </w:r>
      <w:r w:rsidRPr="003C2268">
        <w:rPr>
          <w:szCs w:val="28"/>
        </w:rPr>
        <w:t xml:space="preserve"> необходимы организация новых экспозиций, выставок, культурно-досуговых мероприятий и проведение научно-практических конференций, семинаров, что приведет к увеличению числа посетителей. </w:t>
      </w:r>
    </w:p>
    <w:p w:rsidR="00F8195A" w:rsidRPr="003C2268" w:rsidRDefault="008B39BF" w:rsidP="00563606">
      <w:pPr>
        <w:ind w:firstLine="708"/>
        <w:jc w:val="both"/>
        <w:rPr>
          <w:szCs w:val="28"/>
        </w:rPr>
      </w:pPr>
      <w:r w:rsidRPr="003C2268">
        <w:rPr>
          <w:szCs w:val="28"/>
        </w:rPr>
        <w:lastRenderedPageBreak/>
        <w:t xml:space="preserve">Основное мероприятие 1. Обеспечение выполнения функций муниципальных музеев. Выполнение данного основного мероприятия включает пополнение музейных фондов новыми экспонатами, создание новых музейных экспозиций, профессиональная подготовка музейных кадров, внедрение новых информационных технологий, осуществление комплексных мер по обеспечению безопасности музея и музейных фондов. </w:t>
      </w:r>
    </w:p>
    <w:p w:rsidR="00F8195A" w:rsidRPr="003C2268" w:rsidRDefault="008B39BF" w:rsidP="00563606">
      <w:pPr>
        <w:ind w:firstLine="708"/>
        <w:jc w:val="both"/>
        <w:rPr>
          <w:szCs w:val="28"/>
        </w:rPr>
      </w:pPr>
      <w:r w:rsidRPr="003C2268">
        <w:rPr>
          <w:szCs w:val="28"/>
        </w:rPr>
        <w:t xml:space="preserve">Основное мероприятие 2. Сохранение и развитие народных художественных промыслов. Выполнение данного основного мероприятия включает в себя популяризацию народных художественных промыслов в городском округе </w:t>
      </w:r>
      <w:r w:rsidR="00F8195A" w:rsidRPr="003C2268">
        <w:rPr>
          <w:szCs w:val="28"/>
        </w:rPr>
        <w:t>Лотошино</w:t>
      </w:r>
      <w:r w:rsidRPr="003C2268">
        <w:rPr>
          <w:szCs w:val="28"/>
        </w:rPr>
        <w:t>, в том числе организацию выставок и практических мероприятий (пр</w:t>
      </w:r>
      <w:r w:rsidR="00F8195A" w:rsidRPr="003C2268">
        <w:rPr>
          <w:szCs w:val="28"/>
        </w:rPr>
        <w:t>оведение мастер-классов), а также</w:t>
      </w:r>
      <w:r w:rsidRPr="003C2268">
        <w:rPr>
          <w:szCs w:val="28"/>
        </w:rPr>
        <w:t xml:space="preserve"> предоставление возможности участия во всероссийских выставках-ярмарках народных художественных промыслов. </w:t>
      </w:r>
    </w:p>
    <w:p w:rsidR="00F8195A" w:rsidRPr="003C2268" w:rsidRDefault="008B39BF" w:rsidP="00563606">
      <w:pPr>
        <w:ind w:firstLine="708"/>
        <w:jc w:val="both"/>
        <w:rPr>
          <w:szCs w:val="28"/>
        </w:rPr>
      </w:pPr>
      <w:r w:rsidRPr="003C2268">
        <w:rPr>
          <w:szCs w:val="28"/>
        </w:rPr>
        <w:t>Основные мероприятия направлены на достижение следующих показателей:</w:t>
      </w:r>
    </w:p>
    <w:p w:rsidR="00F8195A" w:rsidRPr="003C2268" w:rsidRDefault="008B39BF" w:rsidP="00563606">
      <w:pPr>
        <w:ind w:firstLine="708"/>
        <w:jc w:val="both"/>
        <w:rPr>
          <w:szCs w:val="28"/>
        </w:rPr>
      </w:pPr>
      <w:r w:rsidRPr="003C2268">
        <w:rPr>
          <w:szCs w:val="28"/>
        </w:rPr>
        <w:t xml:space="preserve">- увеличение общего количества посетителей музея; </w:t>
      </w:r>
    </w:p>
    <w:p w:rsidR="00F8195A" w:rsidRPr="003C2268" w:rsidRDefault="008B39BF" w:rsidP="00563606">
      <w:pPr>
        <w:ind w:firstLine="708"/>
        <w:jc w:val="both"/>
        <w:rPr>
          <w:szCs w:val="28"/>
        </w:rPr>
      </w:pPr>
      <w:r w:rsidRPr="003C2268">
        <w:rPr>
          <w:szCs w:val="28"/>
        </w:rPr>
        <w:t xml:space="preserve">- прирост количества выставочных проектов; </w:t>
      </w:r>
    </w:p>
    <w:p w:rsidR="00F8195A" w:rsidRPr="003C2268" w:rsidRDefault="008B39BF" w:rsidP="00563606">
      <w:pPr>
        <w:ind w:firstLine="708"/>
        <w:jc w:val="both"/>
        <w:rPr>
          <w:szCs w:val="28"/>
        </w:rPr>
      </w:pPr>
      <w:r w:rsidRPr="003C2268">
        <w:rPr>
          <w:szCs w:val="28"/>
        </w:rPr>
        <w:t xml:space="preserve">- перевод в электронный вид музейных фондов; </w:t>
      </w:r>
    </w:p>
    <w:p w:rsidR="008B39BF" w:rsidRPr="003C2268" w:rsidRDefault="008B39BF" w:rsidP="00563606">
      <w:pPr>
        <w:ind w:firstLine="708"/>
        <w:jc w:val="both"/>
        <w:rPr>
          <w:szCs w:val="28"/>
        </w:rPr>
      </w:pPr>
      <w:r w:rsidRPr="003C2268">
        <w:rPr>
          <w:szCs w:val="28"/>
        </w:rPr>
        <w:t>- создание новых музейных экспозиций и привлечение в музей большего количества экскурсантов</w:t>
      </w:r>
      <w:r w:rsidR="00F8195A" w:rsidRPr="003C2268">
        <w:rPr>
          <w:szCs w:val="28"/>
        </w:rPr>
        <w:t>.</w:t>
      </w:r>
    </w:p>
    <w:p w:rsidR="00745B23" w:rsidRPr="003C2268" w:rsidRDefault="00745B23" w:rsidP="00745B23">
      <w:pPr>
        <w:jc w:val="center"/>
        <w:rPr>
          <w:b/>
          <w:szCs w:val="28"/>
        </w:rPr>
      </w:pPr>
    </w:p>
    <w:p w:rsidR="00745B23" w:rsidRPr="003C2268" w:rsidRDefault="00745B23" w:rsidP="00745B23">
      <w:pPr>
        <w:jc w:val="center"/>
        <w:rPr>
          <w:b/>
          <w:szCs w:val="28"/>
        </w:rPr>
      </w:pPr>
      <w:r w:rsidRPr="003C2268">
        <w:rPr>
          <w:b/>
          <w:szCs w:val="28"/>
        </w:rPr>
        <w:t xml:space="preserve">7.1.3. </w:t>
      </w:r>
      <w:r w:rsidR="007E0FF6" w:rsidRPr="003C2268">
        <w:rPr>
          <w:b/>
          <w:szCs w:val="28"/>
        </w:rPr>
        <w:t>Концептуальные направления реформирования, модернизации,</w:t>
      </w:r>
    </w:p>
    <w:p w:rsidR="00745B23" w:rsidRPr="003C2268" w:rsidRDefault="007E0FF6" w:rsidP="00745B23">
      <w:pPr>
        <w:jc w:val="center"/>
        <w:rPr>
          <w:b/>
          <w:szCs w:val="28"/>
        </w:rPr>
      </w:pPr>
      <w:r w:rsidRPr="003C2268">
        <w:rPr>
          <w:b/>
          <w:szCs w:val="28"/>
        </w:rPr>
        <w:t xml:space="preserve"> преобразования сферы </w:t>
      </w:r>
      <w:r w:rsidR="00010500" w:rsidRPr="003C2268">
        <w:rPr>
          <w:b/>
          <w:szCs w:val="28"/>
        </w:rPr>
        <w:t>социально-</w:t>
      </w:r>
      <w:r w:rsidR="00E6067D" w:rsidRPr="003C2268">
        <w:rPr>
          <w:b/>
          <w:szCs w:val="28"/>
        </w:rPr>
        <w:t>экономического развития</w:t>
      </w:r>
    </w:p>
    <w:p w:rsidR="00745B23" w:rsidRPr="003C2268" w:rsidRDefault="007E0FF6" w:rsidP="00745B23">
      <w:pPr>
        <w:jc w:val="center"/>
        <w:rPr>
          <w:b/>
          <w:szCs w:val="28"/>
        </w:rPr>
      </w:pPr>
      <w:r w:rsidRPr="003C2268">
        <w:rPr>
          <w:b/>
          <w:szCs w:val="28"/>
        </w:rPr>
        <w:t xml:space="preserve"> городского округа Лотошино Московской области,</w:t>
      </w:r>
    </w:p>
    <w:p w:rsidR="00745B23" w:rsidRPr="003C2268" w:rsidRDefault="007E0FF6" w:rsidP="00745B23">
      <w:pPr>
        <w:ind w:firstLine="708"/>
        <w:jc w:val="center"/>
        <w:rPr>
          <w:b/>
          <w:szCs w:val="28"/>
        </w:rPr>
      </w:pPr>
      <w:r w:rsidRPr="003C2268">
        <w:rPr>
          <w:b/>
          <w:szCs w:val="28"/>
        </w:rPr>
        <w:t xml:space="preserve"> реализуемой в рамках Подпрограммы</w:t>
      </w:r>
      <w:r w:rsidR="00745B23" w:rsidRPr="003C2268">
        <w:rPr>
          <w:b/>
          <w:szCs w:val="28"/>
        </w:rPr>
        <w:t xml:space="preserve"> </w:t>
      </w:r>
      <w:r w:rsidR="00745B23" w:rsidRPr="003C2268">
        <w:rPr>
          <w:b/>
          <w:szCs w:val="28"/>
          <w:lang w:val="en-US"/>
        </w:rPr>
        <w:t>II</w:t>
      </w:r>
    </w:p>
    <w:p w:rsidR="007E0FF6" w:rsidRPr="003C2268" w:rsidRDefault="00745B23" w:rsidP="00745B23">
      <w:pPr>
        <w:jc w:val="center"/>
        <w:rPr>
          <w:b/>
          <w:szCs w:val="28"/>
        </w:rPr>
      </w:pPr>
      <w:r w:rsidRPr="003C2268">
        <w:rPr>
          <w:b/>
          <w:szCs w:val="28"/>
        </w:rPr>
        <w:t xml:space="preserve"> «Развитие музейного дела и народных художественных промыслов»</w:t>
      </w:r>
    </w:p>
    <w:p w:rsidR="00D117DD" w:rsidRPr="003C2268" w:rsidRDefault="00D117DD" w:rsidP="00563606">
      <w:pPr>
        <w:jc w:val="both"/>
        <w:rPr>
          <w:szCs w:val="28"/>
        </w:rPr>
      </w:pPr>
    </w:p>
    <w:p w:rsidR="00F46B5A" w:rsidRPr="003C2268" w:rsidRDefault="00F46B5A" w:rsidP="00F46B5A">
      <w:pPr>
        <w:ind w:firstLine="708"/>
        <w:jc w:val="both"/>
        <w:rPr>
          <w:szCs w:val="28"/>
        </w:rPr>
      </w:pPr>
      <w:r w:rsidRPr="003C2268">
        <w:rPr>
          <w:szCs w:val="28"/>
        </w:rPr>
        <w:t>Реализация мероприятий подпрограммы II "Развитие музейного дела и народных художественных промыслов в Московской области" позволит:</w:t>
      </w:r>
    </w:p>
    <w:p w:rsidR="00F46B5A" w:rsidRPr="003C2268" w:rsidRDefault="00F46B5A" w:rsidP="000142E0">
      <w:pPr>
        <w:ind w:firstLine="708"/>
        <w:jc w:val="both"/>
        <w:rPr>
          <w:szCs w:val="28"/>
        </w:rPr>
      </w:pPr>
      <w:r w:rsidRPr="003C2268">
        <w:rPr>
          <w:szCs w:val="28"/>
        </w:rPr>
        <w:t>- приобретать культурные ценности в целях пополнения музейного фонда государстве</w:t>
      </w:r>
      <w:r w:rsidR="000142E0" w:rsidRPr="003C2268">
        <w:rPr>
          <w:szCs w:val="28"/>
        </w:rPr>
        <w:t>нных музеев Московской области</w:t>
      </w:r>
    </w:p>
    <w:p w:rsidR="00F46B5A" w:rsidRPr="003C2268" w:rsidRDefault="00F46B5A" w:rsidP="00F46B5A">
      <w:pPr>
        <w:ind w:firstLine="708"/>
        <w:jc w:val="both"/>
        <w:rPr>
          <w:szCs w:val="28"/>
        </w:rPr>
      </w:pPr>
      <w:r w:rsidRPr="003C2268">
        <w:rPr>
          <w:szCs w:val="28"/>
        </w:rPr>
        <w:t>- создавать музейные экспозиции</w:t>
      </w:r>
    </w:p>
    <w:p w:rsidR="00F46B5A" w:rsidRPr="003C2268" w:rsidRDefault="00F46B5A" w:rsidP="00F46B5A">
      <w:pPr>
        <w:ind w:firstLine="708"/>
        <w:jc w:val="both"/>
        <w:rPr>
          <w:szCs w:val="28"/>
        </w:rPr>
      </w:pPr>
      <w:r w:rsidRPr="003C2268">
        <w:rPr>
          <w:szCs w:val="28"/>
        </w:rPr>
        <w:t>- осуществлять мероприятия, направленные на сохранение и развитие народных художественных промыслов.</w:t>
      </w:r>
    </w:p>
    <w:p w:rsidR="000142E0" w:rsidRPr="003C2268" w:rsidRDefault="000142E0" w:rsidP="00F46B5A">
      <w:pPr>
        <w:ind w:firstLine="708"/>
        <w:jc w:val="both"/>
        <w:rPr>
          <w:szCs w:val="28"/>
        </w:rPr>
      </w:pPr>
      <w:r w:rsidRPr="003C2268">
        <w:rPr>
          <w:szCs w:val="28"/>
        </w:rPr>
        <w:t xml:space="preserve">- </w:t>
      </w:r>
      <w:r w:rsidR="00F46B5A" w:rsidRPr="003C2268">
        <w:rPr>
          <w:szCs w:val="28"/>
        </w:rPr>
        <w:t xml:space="preserve">увеличить общее количество посетителей музеев и количество выставочных проектов, реализуемых на территории </w:t>
      </w:r>
      <w:r w:rsidRPr="003C2268">
        <w:rPr>
          <w:szCs w:val="28"/>
        </w:rPr>
        <w:t>городского округа Лотошино</w:t>
      </w:r>
    </w:p>
    <w:p w:rsidR="00D117DD" w:rsidRPr="003C2268" w:rsidRDefault="000142E0" w:rsidP="000142E0">
      <w:pPr>
        <w:ind w:firstLine="708"/>
        <w:jc w:val="both"/>
        <w:rPr>
          <w:szCs w:val="28"/>
        </w:rPr>
      </w:pPr>
      <w:r w:rsidRPr="003C2268">
        <w:rPr>
          <w:szCs w:val="28"/>
        </w:rPr>
        <w:t xml:space="preserve">- </w:t>
      </w:r>
      <w:r w:rsidR="00F46B5A" w:rsidRPr="003C2268">
        <w:rPr>
          <w:szCs w:val="28"/>
        </w:rPr>
        <w:t xml:space="preserve">реализовать меры государственной поддержки народных художественных промыслов путем организации выставок и </w:t>
      </w:r>
      <w:r w:rsidRPr="003C2268">
        <w:rPr>
          <w:szCs w:val="28"/>
        </w:rPr>
        <w:t>научно-практических мероприятий.</w:t>
      </w:r>
    </w:p>
    <w:p w:rsidR="00D117DD" w:rsidRPr="003C2268" w:rsidRDefault="00D117DD" w:rsidP="00563606">
      <w:pPr>
        <w:jc w:val="both"/>
        <w:rPr>
          <w:szCs w:val="28"/>
        </w:rPr>
      </w:pPr>
    </w:p>
    <w:p w:rsidR="00D84CE3" w:rsidRPr="003C2268" w:rsidRDefault="00D84CE3" w:rsidP="00D84CE3">
      <w:pPr>
        <w:jc w:val="center"/>
        <w:rPr>
          <w:b/>
          <w:szCs w:val="28"/>
        </w:rPr>
      </w:pPr>
      <w:r w:rsidRPr="003C2268">
        <w:rPr>
          <w:b/>
          <w:szCs w:val="28"/>
        </w:rPr>
        <w:t>7.</w:t>
      </w:r>
      <w:r w:rsidR="008B39BF" w:rsidRPr="003C2268">
        <w:rPr>
          <w:b/>
          <w:szCs w:val="28"/>
        </w:rPr>
        <w:t>1</w:t>
      </w:r>
      <w:r w:rsidRPr="003C2268">
        <w:rPr>
          <w:b/>
          <w:szCs w:val="28"/>
        </w:rPr>
        <w:t>.</w:t>
      </w:r>
      <w:r w:rsidR="00881755" w:rsidRPr="003C2268">
        <w:rPr>
          <w:b/>
          <w:szCs w:val="28"/>
        </w:rPr>
        <w:t>4</w:t>
      </w:r>
      <w:r w:rsidRPr="003C2268">
        <w:rPr>
          <w:b/>
          <w:szCs w:val="28"/>
        </w:rPr>
        <w:t xml:space="preserve">. Перечень мероприятий подпрограммы </w:t>
      </w:r>
    </w:p>
    <w:p w:rsidR="00BD71E0" w:rsidRPr="003C2268" w:rsidRDefault="00BD71E0" w:rsidP="00BD71E0">
      <w:pPr>
        <w:ind w:firstLine="708"/>
        <w:jc w:val="center"/>
        <w:rPr>
          <w:b/>
          <w:szCs w:val="28"/>
        </w:rPr>
      </w:pPr>
      <w:r w:rsidRPr="003C2268">
        <w:rPr>
          <w:b/>
          <w:szCs w:val="28"/>
        </w:rPr>
        <w:t>«Развитие музейного дела и народных художественных промыслов»</w:t>
      </w:r>
    </w:p>
    <w:p w:rsidR="00D84CE3" w:rsidRPr="003C2268" w:rsidRDefault="00D84CE3" w:rsidP="00BD71E0">
      <w:pPr>
        <w:rPr>
          <w:b/>
          <w:szCs w:val="28"/>
        </w:rPr>
      </w:pPr>
    </w:p>
    <w:tbl>
      <w:tblPr>
        <w:tblW w:w="14232" w:type="dxa"/>
        <w:jc w:val="center"/>
        <w:tblLayout w:type="fixed"/>
        <w:tblLook w:val="00A0" w:firstRow="1" w:lastRow="0" w:firstColumn="1" w:lastColumn="0" w:noHBand="0" w:noVBand="0"/>
      </w:tblPr>
      <w:tblGrid>
        <w:gridCol w:w="596"/>
        <w:gridCol w:w="959"/>
        <w:gridCol w:w="1134"/>
        <w:gridCol w:w="1134"/>
        <w:gridCol w:w="1134"/>
        <w:gridCol w:w="850"/>
        <w:gridCol w:w="851"/>
        <w:gridCol w:w="850"/>
        <w:gridCol w:w="851"/>
        <w:gridCol w:w="992"/>
        <w:gridCol w:w="885"/>
        <w:gridCol w:w="15"/>
        <w:gridCol w:w="720"/>
        <w:gridCol w:w="30"/>
        <w:gridCol w:w="90"/>
        <w:gridCol w:w="715"/>
        <w:gridCol w:w="1280"/>
        <w:gridCol w:w="1146"/>
      </w:tblGrid>
      <w:tr w:rsidR="00C31553" w:rsidRPr="003C2268" w:rsidTr="00A97B26">
        <w:trPr>
          <w:trHeight w:val="497"/>
          <w:jc w:val="center"/>
        </w:trPr>
        <w:tc>
          <w:tcPr>
            <w:tcW w:w="596" w:type="dxa"/>
            <w:vMerge w:val="restart"/>
            <w:tcBorders>
              <w:top w:val="single" w:sz="4" w:space="0" w:color="auto"/>
              <w:left w:val="single" w:sz="4" w:space="0" w:color="auto"/>
              <w:bottom w:val="single" w:sz="4" w:space="0" w:color="auto"/>
              <w:right w:val="single" w:sz="4" w:space="0" w:color="auto"/>
            </w:tcBorders>
          </w:tcPr>
          <w:p w:rsidR="00D84CE3" w:rsidRPr="003C2268" w:rsidRDefault="00D84CE3" w:rsidP="00881755">
            <w:pPr>
              <w:widowControl w:val="0"/>
              <w:autoSpaceDE w:val="0"/>
              <w:autoSpaceDN w:val="0"/>
              <w:adjustRightInd w:val="0"/>
              <w:ind w:left="-392" w:right="-120" w:firstLine="397"/>
              <w:jc w:val="both"/>
              <w:rPr>
                <w:sz w:val="24"/>
                <w:szCs w:val="24"/>
                <w:lang w:eastAsia="ru-RU"/>
              </w:rPr>
            </w:pPr>
            <w:r w:rsidRPr="003C2268">
              <w:rPr>
                <w:sz w:val="24"/>
                <w:szCs w:val="24"/>
                <w:lang w:eastAsia="ru-RU"/>
              </w:rPr>
              <w:t>№</w:t>
            </w:r>
          </w:p>
          <w:p w:rsidR="00D84CE3" w:rsidRPr="003C2268" w:rsidRDefault="00D84CE3" w:rsidP="00881755">
            <w:pPr>
              <w:widowControl w:val="0"/>
              <w:autoSpaceDE w:val="0"/>
              <w:autoSpaceDN w:val="0"/>
              <w:adjustRightInd w:val="0"/>
              <w:ind w:left="-392" w:right="-120" w:firstLine="397"/>
              <w:jc w:val="both"/>
              <w:rPr>
                <w:sz w:val="24"/>
                <w:szCs w:val="24"/>
                <w:lang w:eastAsia="ru-RU"/>
              </w:rPr>
            </w:pPr>
            <w:r w:rsidRPr="003C2268">
              <w:rPr>
                <w:sz w:val="24"/>
                <w:szCs w:val="24"/>
                <w:lang w:eastAsia="ru-RU"/>
              </w:rPr>
              <w:t>п/п</w:t>
            </w:r>
          </w:p>
        </w:tc>
        <w:tc>
          <w:tcPr>
            <w:tcW w:w="959" w:type="dxa"/>
            <w:vMerge w:val="restart"/>
            <w:tcBorders>
              <w:top w:val="single" w:sz="4" w:space="0" w:color="auto"/>
              <w:left w:val="single" w:sz="4" w:space="0" w:color="auto"/>
              <w:bottom w:val="single" w:sz="4" w:space="0" w:color="auto"/>
              <w:right w:val="single" w:sz="4" w:space="0" w:color="auto"/>
            </w:tcBorders>
          </w:tcPr>
          <w:p w:rsidR="00D84CE3" w:rsidRPr="003C2268" w:rsidRDefault="00D84CE3" w:rsidP="00881755">
            <w:pPr>
              <w:widowControl w:val="0"/>
              <w:autoSpaceDE w:val="0"/>
              <w:autoSpaceDN w:val="0"/>
              <w:adjustRightInd w:val="0"/>
              <w:jc w:val="center"/>
              <w:rPr>
                <w:sz w:val="24"/>
                <w:szCs w:val="24"/>
                <w:lang w:eastAsia="ru-RU"/>
              </w:rPr>
            </w:pPr>
            <w:r w:rsidRPr="003C2268">
              <w:rPr>
                <w:sz w:val="24"/>
                <w:szCs w:val="24"/>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D84CE3" w:rsidRPr="003C2268" w:rsidRDefault="00D84CE3" w:rsidP="00881755">
            <w:pPr>
              <w:widowControl w:val="0"/>
              <w:autoSpaceDE w:val="0"/>
              <w:autoSpaceDN w:val="0"/>
              <w:adjustRightInd w:val="0"/>
              <w:ind w:firstLine="42"/>
              <w:jc w:val="center"/>
              <w:rPr>
                <w:sz w:val="24"/>
                <w:szCs w:val="24"/>
                <w:lang w:eastAsia="ru-RU"/>
              </w:rPr>
            </w:pPr>
            <w:r w:rsidRPr="003C2268">
              <w:rPr>
                <w:sz w:val="24"/>
                <w:szCs w:val="24"/>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tcPr>
          <w:p w:rsidR="00D84CE3" w:rsidRPr="003C2268" w:rsidRDefault="00D84CE3" w:rsidP="00881755">
            <w:pPr>
              <w:widowControl w:val="0"/>
              <w:autoSpaceDE w:val="0"/>
              <w:autoSpaceDN w:val="0"/>
              <w:adjustRightInd w:val="0"/>
              <w:jc w:val="center"/>
              <w:rPr>
                <w:sz w:val="24"/>
                <w:szCs w:val="24"/>
                <w:lang w:eastAsia="ru-RU"/>
              </w:rPr>
            </w:pPr>
            <w:r w:rsidRPr="003C2268">
              <w:rPr>
                <w:sz w:val="24"/>
                <w:szCs w:val="24"/>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tcPr>
          <w:p w:rsidR="00D84CE3" w:rsidRPr="003C2268" w:rsidRDefault="00D84CE3" w:rsidP="00881755">
            <w:pPr>
              <w:widowControl w:val="0"/>
              <w:autoSpaceDE w:val="0"/>
              <w:autoSpaceDN w:val="0"/>
              <w:adjustRightInd w:val="0"/>
              <w:jc w:val="center"/>
              <w:rPr>
                <w:sz w:val="24"/>
                <w:szCs w:val="24"/>
                <w:lang w:eastAsia="ru-RU"/>
              </w:rPr>
            </w:pPr>
            <w:r w:rsidRPr="003C2268">
              <w:rPr>
                <w:sz w:val="24"/>
                <w:szCs w:val="24"/>
                <w:lang w:eastAsia="ru-RU"/>
              </w:rPr>
              <w:t>Объем финанси-рования мероприятия в году, предшест-</w:t>
            </w:r>
          </w:p>
          <w:p w:rsidR="00D84CE3" w:rsidRPr="003C2268" w:rsidRDefault="00D84CE3" w:rsidP="00881755">
            <w:pPr>
              <w:widowControl w:val="0"/>
              <w:autoSpaceDE w:val="0"/>
              <w:autoSpaceDN w:val="0"/>
              <w:adjustRightInd w:val="0"/>
              <w:jc w:val="center"/>
              <w:rPr>
                <w:sz w:val="24"/>
                <w:szCs w:val="24"/>
                <w:lang w:eastAsia="ru-RU"/>
              </w:rPr>
            </w:pPr>
            <w:r w:rsidRPr="003C2268">
              <w:rPr>
                <w:sz w:val="24"/>
                <w:szCs w:val="24"/>
                <w:lang w:eastAsia="ru-RU"/>
              </w:rPr>
              <w:t>вующему году начала реализации муниципальной программы</w:t>
            </w:r>
            <w:r w:rsidRPr="003C2268">
              <w:rPr>
                <w:sz w:val="24"/>
                <w:szCs w:val="24"/>
                <w:lang w:eastAsia="ru-RU"/>
              </w:rPr>
              <w:br/>
              <w:t>(тыс. руб.)</w:t>
            </w:r>
          </w:p>
        </w:tc>
        <w:tc>
          <w:tcPr>
            <w:tcW w:w="850" w:type="dxa"/>
            <w:vMerge w:val="restart"/>
            <w:tcBorders>
              <w:top w:val="single" w:sz="4" w:space="0" w:color="auto"/>
              <w:left w:val="single" w:sz="4" w:space="0" w:color="auto"/>
              <w:bottom w:val="single" w:sz="4" w:space="0" w:color="auto"/>
              <w:right w:val="single" w:sz="4" w:space="0" w:color="auto"/>
            </w:tcBorders>
          </w:tcPr>
          <w:p w:rsidR="00D84CE3" w:rsidRPr="003C2268" w:rsidRDefault="00D84CE3" w:rsidP="00881755">
            <w:pPr>
              <w:widowControl w:val="0"/>
              <w:autoSpaceDE w:val="0"/>
              <w:autoSpaceDN w:val="0"/>
              <w:adjustRightInd w:val="0"/>
              <w:jc w:val="center"/>
              <w:rPr>
                <w:sz w:val="24"/>
                <w:szCs w:val="24"/>
                <w:lang w:eastAsia="ru-RU"/>
              </w:rPr>
            </w:pPr>
            <w:r w:rsidRPr="003C2268">
              <w:rPr>
                <w:sz w:val="24"/>
                <w:szCs w:val="24"/>
                <w:lang w:eastAsia="ru-RU"/>
              </w:rPr>
              <w:t>Всего</w:t>
            </w:r>
            <w:r w:rsidRPr="003C2268">
              <w:rPr>
                <w:sz w:val="24"/>
                <w:szCs w:val="24"/>
                <w:lang w:eastAsia="ru-RU"/>
              </w:rPr>
              <w:br/>
              <w:t>(тыс. руб.)</w:t>
            </w:r>
          </w:p>
        </w:tc>
        <w:tc>
          <w:tcPr>
            <w:tcW w:w="5999" w:type="dxa"/>
            <w:gridSpan w:val="10"/>
            <w:tcBorders>
              <w:top w:val="single" w:sz="4" w:space="0" w:color="auto"/>
              <w:left w:val="single" w:sz="4" w:space="0" w:color="auto"/>
              <w:bottom w:val="single" w:sz="4" w:space="0" w:color="auto"/>
              <w:right w:val="single" w:sz="4" w:space="0" w:color="auto"/>
            </w:tcBorders>
          </w:tcPr>
          <w:p w:rsidR="00D84CE3" w:rsidRPr="003C2268" w:rsidRDefault="00D84CE3" w:rsidP="00881755">
            <w:pPr>
              <w:widowControl w:val="0"/>
              <w:autoSpaceDE w:val="0"/>
              <w:autoSpaceDN w:val="0"/>
              <w:adjustRightInd w:val="0"/>
              <w:ind w:firstLine="720"/>
              <w:jc w:val="center"/>
              <w:rPr>
                <w:sz w:val="24"/>
                <w:szCs w:val="24"/>
                <w:lang w:eastAsia="ru-RU"/>
              </w:rPr>
            </w:pPr>
            <w:r w:rsidRPr="003C2268">
              <w:rPr>
                <w:sz w:val="24"/>
                <w:szCs w:val="24"/>
                <w:lang w:eastAsia="ru-RU"/>
              </w:rPr>
              <w:t>Объемы финансирования по годам</w:t>
            </w:r>
            <w:r w:rsidRPr="003C2268">
              <w:rPr>
                <w:sz w:val="24"/>
                <w:szCs w:val="24"/>
                <w:lang w:eastAsia="ru-RU"/>
              </w:rPr>
              <w:br/>
              <w:t>(тыс. руб.)</w:t>
            </w:r>
          </w:p>
        </w:tc>
        <w:tc>
          <w:tcPr>
            <w:tcW w:w="1280" w:type="dxa"/>
            <w:vMerge w:val="restart"/>
            <w:tcBorders>
              <w:top w:val="single" w:sz="4" w:space="0" w:color="auto"/>
              <w:left w:val="single" w:sz="4" w:space="0" w:color="auto"/>
              <w:bottom w:val="single" w:sz="4" w:space="0" w:color="auto"/>
              <w:right w:val="single" w:sz="4" w:space="0" w:color="auto"/>
            </w:tcBorders>
          </w:tcPr>
          <w:p w:rsidR="00D84CE3" w:rsidRPr="003C2268" w:rsidRDefault="00D84CE3" w:rsidP="00881755">
            <w:pPr>
              <w:widowControl w:val="0"/>
              <w:autoSpaceDE w:val="0"/>
              <w:autoSpaceDN w:val="0"/>
              <w:adjustRightInd w:val="0"/>
              <w:jc w:val="center"/>
              <w:rPr>
                <w:sz w:val="24"/>
                <w:szCs w:val="24"/>
                <w:lang w:eastAsia="ru-RU"/>
              </w:rPr>
            </w:pPr>
            <w:r w:rsidRPr="003C2268">
              <w:rPr>
                <w:sz w:val="24"/>
                <w:szCs w:val="24"/>
                <w:lang w:eastAsia="ru-RU"/>
              </w:rPr>
              <w:t xml:space="preserve">Ответственный за выполнение мероприятия Подпрограммы </w:t>
            </w:r>
          </w:p>
        </w:tc>
        <w:tc>
          <w:tcPr>
            <w:tcW w:w="1146" w:type="dxa"/>
            <w:vMerge w:val="restart"/>
            <w:tcBorders>
              <w:top w:val="single" w:sz="4" w:space="0" w:color="auto"/>
              <w:left w:val="single" w:sz="4" w:space="0" w:color="auto"/>
              <w:bottom w:val="single" w:sz="4" w:space="0" w:color="auto"/>
              <w:right w:val="single" w:sz="4" w:space="0" w:color="auto"/>
            </w:tcBorders>
          </w:tcPr>
          <w:p w:rsidR="00D84CE3" w:rsidRPr="003C2268" w:rsidRDefault="00D84CE3" w:rsidP="00881755">
            <w:pPr>
              <w:widowControl w:val="0"/>
              <w:autoSpaceDE w:val="0"/>
              <w:autoSpaceDN w:val="0"/>
              <w:adjustRightInd w:val="0"/>
              <w:jc w:val="center"/>
              <w:rPr>
                <w:sz w:val="24"/>
                <w:szCs w:val="24"/>
                <w:lang w:eastAsia="ru-RU"/>
              </w:rPr>
            </w:pPr>
            <w:r w:rsidRPr="003C2268">
              <w:rPr>
                <w:sz w:val="24"/>
                <w:szCs w:val="24"/>
                <w:lang w:eastAsia="ru-RU"/>
              </w:rPr>
              <w:t>Результаты выполнения мероприятия Подпрограм-мы</w:t>
            </w:r>
          </w:p>
        </w:tc>
      </w:tr>
      <w:tr w:rsidR="00C31553" w:rsidRPr="003C2268" w:rsidTr="00A97B26">
        <w:trPr>
          <w:jc w:val="center"/>
        </w:trPr>
        <w:tc>
          <w:tcPr>
            <w:tcW w:w="596" w:type="dxa"/>
            <w:vMerge/>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ind w:firstLine="720"/>
              <w:jc w:val="both"/>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ind w:firstLine="720"/>
              <w:jc w:val="both"/>
              <w:rPr>
                <w:sz w:val="24"/>
                <w:szCs w:val="24"/>
                <w:lang w:eastAsia="ru-RU"/>
              </w:rPr>
            </w:pPr>
          </w:p>
        </w:tc>
        <w:tc>
          <w:tcPr>
            <w:tcW w:w="850" w:type="dxa"/>
            <w:vMerge/>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ind w:firstLine="720"/>
              <w:jc w:val="both"/>
              <w:rPr>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 xml:space="preserve">2020 </w:t>
            </w:r>
          </w:p>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 xml:space="preserve">2021 </w:t>
            </w:r>
          </w:p>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 xml:space="preserve">2022 </w:t>
            </w:r>
          </w:p>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 xml:space="preserve">2023 </w:t>
            </w:r>
          </w:p>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год</w:t>
            </w:r>
          </w:p>
        </w:tc>
        <w:tc>
          <w:tcPr>
            <w:tcW w:w="900" w:type="dxa"/>
            <w:gridSpan w:val="2"/>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 xml:space="preserve">2024 </w:t>
            </w:r>
          </w:p>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год</w:t>
            </w:r>
          </w:p>
        </w:tc>
        <w:tc>
          <w:tcPr>
            <w:tcW w:w="720" w:type="dxa"/>
            <w:tcBorders>
              <w:top w:val="single" w:sz="4" w:space="0" w:color="auto"/>
              <w:left w:val="single" w:sz="4" w:space="0" w:color="auto"/>
              <w:bottom w:val="single" w:sz="4" w:space="0" w:color="auto"/>
              <w:right w:val="single" w:sz="4" w:space="0" w:color="auto"/>
            </w:tcBorders>
          </w:tcPr>
          <w:p w:rsidR="00A97B26" w:rsidRPr="003C2268" w:rsidRDefault="00A97B26" w:rsidP="00A97B26">
            <w:pPr>
              <w:widowControl w:val="0"/>
              <w:autoSpaceDE w:val="0"/>
              <w:autoSpaceDN w:val="0"/>
              <w:adjustRightInd w:val="0"/>
              <w:jc w:val="center"/>
              <w:rPr>
                <w:sz w:val="24"/>
                <w:szCs w:val="24"/>
                <w:lang w:eastAsia="ru-RU"/>
              </w:rPr>
            </w:pPr>
            <w:r w:rsidRPr="003C2268">
              <w:rPr>
                <w:sz w:val="24"/>
                <w:szCs w:val="24"/>
                <w:lang w:eastAsia="ru-RU"/>
              </w:rPr>
              <w:t xml:space="preserve">2025 </w:t>
            </w:r>
          </w:p>
          <w:p w:rsidR="00A97B26" w:rsidRPr="003C2268" w:rsidRDefault="00A97B26" w:rsidP="00A97B26">
            <w:pPr>
              <w:widowControl w:val="0"/>
              <w:autoSpaceDE w:val="0"/>
              <w:autoSpaceDN w:val="0"/>
              <w:adjustRightInd w:val="0"/>
              <w:jc w:val="center"/>
              <w:rPr>
                <w:sz w:val="24"/>
                <w:szCs w:val="24"/>
                <w:lang w:eastAsia="ru-RU"/>
              </w:rPr>
            </w:pPr>
            <w:r w:rsidRPr="003C2268">
              <w:rPr>
                <w:sz w:val="24"/>
                <w:szCs w:val="24"/>
                <w:lang w:eastAsia="ru-RU"/>
              </w:rPr>
              <w:t>год</w:t>
            </w:r>
          </w:p>
        </w:tc>
        <w:tc>
          <w:tcPr>
            <w:tcW w:w="835" w:type="dxa"/>
            <w:gridSpan w:val="3"/>
            <w:tcBorders>
              <w:top w:val="single" w:sz="4" w:space="0" w:color="auto"/>
              <w:left w:val="single" w:sz="4" w:space="0" w:color="auto"/>
              <w:bottom w:val="single" w:sz="4" w:space="0" w:color="auto"/>
              <w:right w:val="single" w:sz="4" w:space="0" w:color="auto"/>
            </w:tcBorders>
          </w:tcPr>
          <w:p w:rsidR="00A97B26" w:rsidRPr="003C2268" w:rsidRDefault="00A97B26" w:rsidP="00A97B26">
            <w:pPr>
              <w:widowControl w:val="0"/>
              <w:autoSpaceDE w:val="0"/>
              <w:autoSpaceDN w:val="0"/>
              <w:adjustRightInd w:val="0"/>
              <w:jc w:val="center"/>
              <w:rPr>
                <w:sz w:val="24"/>
                <w:szCs w:val="24"/>
                <w:lang w:eastAsia="ru-RU"/>
              </w:rPr>
            </w:pPr>
            <w:r w:rsidRPr="003C2268">
              <w:rPr>
                <w:sz w:val="24"/>
                <w:szCs w:val="24"/>
                <w:lang w:eastAsia="ru-RU"/>
              </w:rPr>
              <w:t xml:space="preserve">2026 </w:t>
            </w:r>
          </w:p>
          <w:p w:rsidR="00A97B26" w:rsidRPr="003C2268" w:rsidRDefault="00A97B26" w:rsidP="00A97B26">
            <w:pPr>
              <w:widowControl w:val="0"/>
              <w:autoSpaceDE w:val="0"/>
              <w:autoSpaceDN w:val="0"/>
              <w:adjustRightInd w:val="0"/>
              <w:jc w:val="center"/>
              <w:rPr>
                <w:sz w:val="24"/>
                <w:szCs w:val="24"/>
                <w:lang w:eastAsia="ru-RU"/>
              </w:rPr>
            </w:pPr>
            <w:r w:rsidRPr="003C2268">
              <w:rPr>
                <w:sz w:val="24"/>
                <w:szCs w:val="24"/>
                <w:lang w:eastAsia="ru-RU"/>
              </w:rPr>
              <w:t>год</w:t>
            </w:r>
          </w:p>
        </w:tc>
        <w:tc>
          <w:tcPr>
            <w:tcW w:w="1280" w:type="dxa"/>
            <w:vMerge/>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ind w:firstLine="720"/>
              <w:jc w:val="both"/>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ind w:firstLine="720"/>
              <w:jc w:val="both"/>
              <w:rPr>
                <w:sz w:val="24"/>
                <w:szCs w:val="24"/>
                <w:lang w:eastAsia="ru-RU"/>
              </w:rPr>
            </w:pPr>
          </w:p>
        </w:tc>
      </w:tr>
      <w:tr w:rsidR="00C31553" w:rsidRPr="003C2268" w:rsidTr="00A97B26">
        <w:trPr>
          <w:trHeight w:val="209"/>
          <w:jc w:val="center"/>
        </w:trPr>
        <w:tc>
          <w:tcPr>
            <w:tcW w:w="596"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ind w:left="-505" w:right="-137" w:firstLine="505"/>
              <w:rPr>
                <w:sz w:val="24"/>
                <w:szCs w:val="24"/>
                <w:lang w:eastAsia="ru-RU"/>
              </w:rPr>
            </w:pPr>
            <w:r w:rsidRPr="003C2268">
              <w:rPr>
                <w:sz w:val="24"/>
                <w:szCs w:val="24"/>
                <w:lang w:eastAsia="ru-RU"/>
              </w:rPr>
              <w:t xml:space="preserve"> 1</w:t>
            </w:r>
          </w:p>
        </w:tc>
        <w:tc>
          <w:tcPr>
            <w:tcW w:w="959"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2</w:t>
            </w:r>
          </w:p>
        </w:tc>
        <w:tc>
          <w:tcPr>
            <w:tcW w:w="1134"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3</w:t>
            </w:r>
          </w:p>
        </w:tc>
        <w:tc>
          <w:tcPr>
            <w:tcW w:w="1134"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4</w:t>
            </w:r>
          </w:p>
        </w:tc>
        <w:tc>
          <w:tcPr>
            <w:tcW w:w="1134"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5</w:t>
            </w:r>
          </w:p>
        </w:tc>
        <w:tc>
          <w:tcPr>
            <w:tcW w:w="850"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6</w:t>
            </w:r>
          </w:p>
        </w:tc>
        <w:tc>
          <w:tcPr>
            <w:tcW w:w="851"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7</w:t>
            </w:r>
          </w:p>
        </w:tc>
        <w:tc>
          <w:tcPr>
            <w:tcW w:w="850"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8</w:t>
            </w:r>
          </w:p>
        </w:tc>
        <w:tc>
          <w:tcPr>
            <w:tcW w:w="851"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9</w:t>
            </w:r>
          </w:p>
        </w:tc>
        <w:tc>
          <w:tcPr>
            <w:tcW w:w="992"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10</w:t>
            </w:r>
          </w:p>
        </w:tc>
        <w:tc>
          <w:tcPr>
            <w:tcW w:w="900" w:type="dxa"/>
            <w:gridSpan w:val="2"/>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11</w:t>
            </w:r>
          </w:p>
          <w:p w:rsidR="00A97B26" w:rsidRPr="003C2268" w:rsidRDefault="00A97B26" w:rsidP="00881755">
            <w:pPr>
              <w:widowControl w:val="0"/>
              <w:autoSpaceDE w:val="0"/>
              <w:autoSpaceDN w:val="0"/>
              <w:adjustRightInd w:val="0"/>
              <w:jc w:val="center"/>
              <w:rPr>
                <w:sz w:val="24"/>
                <w:szCs w:val="24"/>
                <w:lang w:eastAsia="ru-RU"/>
              </w:rPr>
            </w:pPr>
          </w:p>
        </w:tc>
        <w:tc>
          <w:tcPr>
            <w:tcW w:w="720" w:type="dxa"/>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12</w:t>
            </w:r>
          </w:p>
        </w:tc>
        <w:tc>
          <w:tcPr>
            <w:tcW w:w="835" w:type="dxa"/>
            <w:gridSpan w:val="3"/>
            <w:tcBorders>
              <w:top w:val="single" w:sz="4" w:space="0" w:color="auto"/>
              <w:left w:val="single" w:sz="4" w:space="0" w:color="auto"/>
              <w:bottom w:val="single" w:sz="4" w:space="0" w:color="auto"/>
              <w:right w:val="single" w:sz="4" w:space="0" w:color="auto"/>
            </w:tcBorders>
          </w:tcPr>
          <w:p w:rsidR="00A97B26" w:rsidRPr="003C2268" w:rsidRDefault="00A97B26" w:rsidP="00881755">
            <w:pPr>
              <w:widowControl w:val="0"/>
              <w:autoSpaceDE w:val="0"/>
              <w:autoSpaceDN w:val="0"/>
              <w:adjustRightInd w:val="0"/>
              <w:jc w:val="center"/>
              <w:rPr>
                <w:sz w:val="24"/>
                <w:szCs w:val="24"/>
                <w:lang w:eastAsia="ru-RU"/>
              </w:rPr>
            </w:pPr>
            <w:r w:rsidRPr="003C2268">
              <w:rPr>
                <w:sz w:val="24"/>
                <w:szCs w:val="24"/>
                <w:lang w:eastAsia="ru-RU"/>
              </w:rPr>
              <w:t>13</w:t>
            </w:r>
          </w:p>
        </w:tc>
        <w:tc>
          <w:tcPr>
            <w:tcW w:w="1280" w:type="dxa"/>
            <w:tcBorders>
              <w:top w:val="single" w:sz="4" w:space="0" w:color="auto"/>
              <w:left w:val="single" w:sz="4" w:space="0" w:color="auto"/>
              <w:bottom w:val="single" w:sz="4" w:space="0" w:color="auto"/>
              <w:right w:val="single" w:sz="4" w:space="0" w:color="auto"/>
            </w:tcBorders>
          </w:tcPr>
          <w:p w:rsidR="00A97B26" w:rsidRPr="003C2268" w:rsidRDefault="00A97B26" w:rsidP="00A97B26">
            <w:pPr>
              <w:widowControl w:val="0"/>
              <w:autoSpaceDE w:val="0"/>
              <w:autoSpaceDN w:val="0"/>
              <w:adjustRightInd w:val="0"/>
              <w:jc w:val="center"/>
              <w:rPr>
                <w:sz w:val="24"/>
                <w:szCs w:val="24"/>
                <w:lang w:eastAsia="ru-RU"/>
              </w:rPr>
            </w:pPr>
            <w:r w:rsidRPr="003C2268">
              <w:rPr>
                <w:sz w:val="24"/>
                <w:szCs w:val="24"/>
                <w:lang w:eastAsia="ru-RU"/>
              </w:rPr>
              <w:t>14</w:t>
            </w:r>
          </w:p>
        </w:tc>
        <w:tc>
          <w:tcPr>
            <w:tcW w:w="1146" w:type="dxa"/>
            <w:tcBorders>
              <w:top w:val="single" w:sz="4" w:space="0" w:color="auto"/>
              <w:left w:val="single" w:sz="4" w:space="0" w:color="auto"/>
              <w:bottom w:val="single" w:sz="4" w:space="0" w:color="auto"/>
              <w:right w:val="single" w:sz="4" w:space="0" w:color="auto"/>
            </w:tcBorders>
          </w:tcPr>
          <w:p w:rsidR="00A97B26" w:rsidRPr="003C2268" w:rsidRDefault="00A97B26" w:rsidP="00A97B26">
            <w:pPr>
              <w:widowControl w:val="0"/>
              <w:autoSpaceDE w:val="0"/>
              <w:autoSpaceDN w:val="0"/>
              <w:adjustRightInd w:val="0"/>
              <w:jc w:val="center"/>
              <w:rPr>
                <w:sz w:val="24"/>
                <w:szCs w:val="24"/>
                <w:lang w:eastAsia="ru-RU"/>
              </w:rPr>
            </w:pPr>
            <w:r w:rsidRPr="003C2268">
              <w:rPr>
                <w:sz w:val="24"/>
                <w:szCs w:val="24"/>
                <w:lang w:eastAsia="ru-RU"/>
              </w:rPr>
              <w:t>15</w:t>
            </w:r>
          </w:p>
        </w:tc>
      </w:tr>
      <w:tr w:rsidR="00C31553" w:rsidRPr="003C2268" w:rsidTr="00A97B26">
        <w:trPr>
          <w:trHeight w:val="282"/>
          <w:jc w:val="center"/>
        </w:trPr>
        <w:tc>
          <w:tcPr>
            <w:tcW w:w="596" w:type="dxa"/>
            <w:vMerge w:val="restart"/>
            <w:tcBorders>
              <w:top w:val="single" w:sz="4" w:space="0" w:color="auto"/>
              <w:left w:val="single" w:sz="4" w:space="0" w:color="auto"/>
              <w:bottom w:val="single" w:sz="4" w:space="0" w:color="auto"/>
              <w:right w:val="single" w:sz="4" w:space="0" w:color="auto"/>
            </w:tcBorders>
          </w:tcPr>
          <w:p w:rsidR="00A97B26" w:rsidRPr="003C2268" w:rsidRDefault="00A97B26" w:rsidP="007B1585">
            <w:pPr>
              <w:widowControl w:val="0"/>
              <w:autoSpaceDE w:val="0"/>
              <w:autoSpaceDN w:val="0"/>
              <w:adjustRightInd w:val="0"/>
              <w:rPr>
                <w:sz w:val="24"/>
                <w:szCs w:val="24"/>
                <w:lang w:eastAsia="ru-RU"/>
              </w:rPr>
            </w:pPr>
            <w:r w:rsidRPr="003C2268">
              <w:rPr>
                <w:sz w:val="24"/>
                <w:szCs w:val="24"/>
                <w:lang w:eastAsia="ru-RU"/>
              </w:rPr>
              <w:t>1</w:t>
            </w:r>
          </w:p>
        </w:tc>
        <w:tc>
          <w:tcPr>
            <w:tcW w:w="959" w:type="dxa"/>
            <w:vMerge w:val="restart"/>
            <w:tcBorders>
              <w:top w:val="single" w:sz="4" w:space="0" w:color="auto"/>
              <w:left w:val="single" w:sz="4" w:space="0" w:color="auto"/>
              <w:bottom w:val="single" w:sz="4" w:space="0" w:color="auto"/>
              <w:right w:val="single" w:sz="4" w:space="0" w:color="auto"/>
            </w:tcBorders>
          </w:tcPr>
          <w:p w:rsidR="00A97B26" w:rsidRPr="003C2268" w:rsidRDefault="00A97B26" w:rsidP="007B1585">
            <w:pPr>
              <w:autoSpaceDE w:val="0"/>
              <w:autoSpaceDN w:val="0"/>
              <w:adjustRightInd w:val="0"/>
              <w:rPr>
                <w:sz w:val="24"/>
                <w:szCs w:val="24"/>
              </w:rPr>
            </w:pPr>
            <w:r w:rsidRPr="003C2268">
              <w:rPr>
                <w:sz w:val="24"/>
                <w:szCs w:val="24"/>
                <w:u w:val="single"/>
              </w:rPr>
              <w:t>Основное мероприятие 01.</w:t>
            </w:r>
            <w:r w:rsidRPr="003C2268">
              <w:rPr>
                <w:sz w:val="24"/>
                <w:szCs w:val="24"/>
              </w:rPr>
              <w:t xml:space="preserve"> Обеспечение выполнения функций муниц</w:t>
            </w:r>
            <w:r w:rsidRPr="003C2268">
              <w:rPr>
                <w:sz w:val="24"/>
                <w:szCs w:val="24"/>
              </w:rPr>
              <w:lastRenderedPageBreak/>
              <w:t>ипальных музеев</w:t>
            </w:r>
          </w:p>
        </w:tc>
        <w:tc>
          <w:tcPr>
            <w:tcW w:w="1134" w:type="dxa"/>
            <w:vMerge w:val="restart"/>
            <w:tcBorders>
              <w:top w:val="single" w:sz="4" w:space="0" w:color="auto"/>
              <w:left w:val="single" w:sz="4" w:space="0" w:color="auto"/>
              <w:bottom w:val="single" w:sz="4" w:space="0" w:color="auto"/>
              <w:right w:val="single" w:sz="4" w:space="0" w:color="auto"/>
            </w:tcBorders>
          </w:tcPr>
          <w:p w:rsidR="00A97B26" w:rsidRPr="003C2268" w:rsidRDefault="00A97B26" w:rsidP="007B1585">
            <w:pPr>
              <w:ind w:hanging="100"/>
              <w:jc w:val="center"/>
              <w:rPr>
                <w:sz w:val="24"/>
                <w:szCs w:val="24"/>
              </w:rPr>
            </w:pPr>
            <w:r w:rsidRPr="003C2268">
              <w:rPr>
                <w:sz w:val="24"/>
                <w:szCs w:val="24"/>
              </w:rPr>
              <w:lastRenderedPageBreak/>
              <w:t>01.01.2020</w:t>
            </w:r>
          </w:p>
          <w:p w:rsidR="00A97B26" w:rsidRPr="003C2268" w:rsidRDefault="00A97B26" w:rsidP="007B1585">
            <w:pPr>
              <w:ind w:hanging="100"/>
              <w:jc w:val="center"/>
              <w:rPr>
                <w:sz w:val="24"/>
                <w:szCs w:val="24"/>
              </w:rPr>
            </w:pPr>
            <w:r w:rsidRPr="003C2268">
              <w:rPr>
                <w:sz w:val="24"/>
                <w:szCs w:val="24"/>
              </w:rPr>
              <w:t>-</w:t>
            </w:r>
          </w:p>
          <w:p w:rsidR="00A97B26" w:rsidRPr="003C2268" w:rsidRDefault="00A97B26" w:rsidP="007B1585">
            <w:pPr>
              <w:ind w:hanging="100"/>
              <w:jc w:val="center"/>
              <w:rPr>
                <w:sz w:val="24"/>
                <w:szCs w:val="24"/>
              </w:rPr>
            </w:pPr>
            <w:r w:rsidRPr="003C2268">
              <w:rPr>
                <w:sz w:val="24"/>
                <w:szCs w:val="24"/>
              </w:rPr>
              <w:t>31.12.2024</w:t>
            </w:r>
          </w:p>
        </w:tc>
        <w:tc>
          <w:tcPr>
            <w:tcW w:w="1134" w:type="dxa"/>
            <w:tcBorders>
              <w:top w:val="single" w:sz="4" w:space="0" w:color="auto"/>
              <w:left w:val="single" w:sz="4" w:space="0" w:color="auto"/>
              <w:bottom w:val="single" w:sz="4" w:space="0" w:color="auto"/>
              <w:right w:val="single" w:sz="4" w:space="0" w:color="auto"/>
            </w:tcBorders>
          </w:tcPr>
          <w:p w:rsidR="00A97B26" w:rsidRPr="003C2268" w:rsidRDefault="00A97B26" w:rsidP="007B1585">
            <w:pPr>
              <w:tabs>
                <w:tab w:val="center" w:pos="175"/>
              </w:tabs>
              <w:ind w:hanging="100"/>
              <w:rPr>
                <w:sz w:val="24"/>
                <w:szCs w:val="24"/>
              </w:rPr>
            </w:pPr>
            <w:r w:rsidRPr="003C2268">
              <w:rPr>
                <w:sz w:val="24"/>
                <w:szCs w:val="24"/>
              </w:rPr>
              <w:tab/>
              <w:t>Итого</w:t>
            </w:r>
          </w:p>
        </w:tc>
        <w:tc>
          <w:tcPr>
            <w:tcW w:w="1134" w:type="dxa"/>
            <w:tcBorders>
              <w:top w:val="single" w:sz="4" w:space="0" w:color="auto"/>
              <w:left w:val="single" w:sz="4" w:space="0" w:color="auto"/>
              <w:bottom w:val="single" w:sz="4" w:space="0" w:color="auto"/>
              <w:right w:val="single" w:sz="4" w:space="0" w:color="auto"/>
            </w:tcBorders>
          </w:tcPr>
          <w:p w:rsidR="00A97B26" w:rsidRPr="003C2268" w:rsidRDefault="00A97B26" w:rsidP="007B1585">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A97B26" w:rsidRPr="003C2268" w:rsidRDefault="007B15D1" w:rsidP="00BE129F">
            <w:pPr>
              <w:jc w:val="center"/>
              <w:rPr>
                <w:sz w:val="18"/>
                <w:szCs w:val="18"/>
              </w:rPr>
            </w:pPr>
            <w:r w:rsidRPr="003C2268">
              <w:rPr>
                <w:sz w:val="18"/>
                <w:szCs w:val="18"/>
              </w:rPr>
              <w:t>40 779,3</w:t>
            </w:r>
          </w:p>
        </w:tc>
        <w:tc>
          <w:tcPr>
            <w:tcW w:w="851"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7B1585">
            <w:pPr>
              <w:jc w:val="center"/>
              <w:rPr>
                <w:sz w:val="18"/>
                <w:szCs w:val="18"/>
              </w:rPr>
            </w:pPr>
            <w:r w:rsidRPr="003C2268">
              <w:rPr>
                <w:sz w:val="18"/>
                <w:szCs w:val="18"/>
              </w:rPr>
              <w:t>8 766,7</w:t>
            </w:r>
          </w:p>
        </w:tc>
        <w:tc>
          <w:tcPr>
            <w:tcW w:w="850"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BE129F">
            <w:pPr>
              <w:jc w:val="center"/>
              <w:rPr>
                <w:sz w:val="18"/>
                <w:szCs w:val="18"/>
              </w:rPr>
            </w:pPr>
            <w:r w:rsidRPr="003C2268">
              <w:rPr>
                <w:sz w:val="18"/>
                <w:szCs w:val="18"/>
              </w:rPr>
              <w:t>12 551,8</w:t>
            </w:r>
          </w:p>
        </w:tc>
        <w:tc>
          <w:tcPr>
            <w:tcW w:w="851" w:type="dxa"/>
            <w:tcBorders>
              <w:top w:val="single" w:sz="4" w:space="0" w:color="auto"/>
              <w:left w:val="single" w:sz="4" w:space="0" w:color="auto"/>
              <w:bottom w:val="single" w:sz="4" w:space="0" w:color="auto"/>
              <w:right w:val="single" w:sz="4" w:space="0" w:color="auto"/>
            </w:tcBorders>
            <w:vAlign w:val="center"/>
          </w:tcPr>
          <w:p w:rsidR="00A97B26" w:rsidRPr="003C2268" w:rsidRDefault="007B15D1" w:rsidP="007B1585">
            <w:pPr>
              <w:jc w:val="center"/>
              <w:rPr>
                <w:sz w:val="18"/>
                <w:szCs w:val="18"/>
              </w:rPr>
            </w:pPr>
            <w:r w:rsidRPr="003C2268">
              <w:rPr>
                <w:sz w:val="18"/>
                <w:szCs w:val="18"/>
              </w:rPr>
              <w:t>6 729,0</w:t>
            </w:r>
          </w:p>
        </w:tc>
        <w:tc>
          <w:tcPr>
            <w:tcW w:w="992"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7B1585">
            <w:pPr>
              <w:jc w:val="center"/>
              <w:rPr>
                <w:sz w:val="18"/>
                <w:szCs w:val="18"/>
              </w:rPr>
            </w:pPr>
            <w:r w:rsidRPr="003C2268">
              <w:rPr>
                <w:sz w:val="18"/>
                <w:szCs w:val="18"/>
              </w:rPr>
              <w:t>6 365,9</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97B26" w:rsidRPr="003C2268" w:rsidRDefault="00A97B26" w:rsidP="007B1585">
            <w:pPr>
              <w:jc w:val="center"/>
              <w:rPr>
                <w:sz w:val="18"/>
                <w:szCs w:val="18"/>
              </w:rPr>
            </w:pPr>
            <w:r w:rsidRPr="003C2268">
              <w:rPr>
                <w:sz w:val="18"/>
                <w:szCs w:val="18"/>
              </w:rPr>
              <w:t>6 365,9</w:t>
            </w:r>
          </w:p>
        </w:tc>
        <w:tc>
          <w:tcPr>
            <w:tcW w:w="720" w:type="dxa"/>
            <w:tcBorders>
              <w:top w:val="single" w:sz="4" w:space="0" w:color="auto"/>
              <w:left w:val="single" w:sz="4" w:space="0" w:color="auto"/>
              <w:bottom w:val="single" w:sz="4" w:space="0" w:color="auto"/>
              <w:right w:val="single" w:sz="4" w:space="0" w:color="auto"/>
            </w:tcBorders>
            <w:vAlign w:val="center"/>
          </w:tcPr>
          <w:p w:rsidR="00A97B26" w:rsidRPr="003C2268" w:rsidRDefault="009B5483" w:rsidP="007B1585">
            <w:pPr>
              <w:jc w:val="center"/>
              <w:rPr>
                <w:sz w:val="18"/>
                <w:szCs w:val="18"/>
              </w:rPr>
            </w:pPr>
            <w:r w:rsidRPr="003C2268">
              <w:rPr>
                <w:sz w:val="18"/>
                <w:szCs w:val="18"/>
              </w:rPr>
              <w:t>0,0</w:t>
            </w:r>
          </w:p>
        </w:tc>
        <w:tc>
          <w:tcPr>
            <w:tcW w:w="835" w:type="dxa"/>
            <w:gridSpan w:val="3"/>
            <w:tcBorders>
              <w:top w:val="single" w:sz="4" w:space="0" w:color="auto"/>
              <w:left w:val="single" w:sz="4" w:space="0" w:color="auto"/>
              <w:bottom w:val="single" w:sz="4" w:space="0" w:color="auto"/>
              <w:right w:val="single" w:sz="4" w:space="0" w:color="auto"/>
            </w:tcBorders>
            <w:vAlign w:val="center"/>
          </w:tcPr>
          <w:p w:rsidR="00A97B26" w:rsidRPr="003C2268" w:rsidRDefault="009B5483" w:rsidP="00A97B26">
            <w:pPr>
              <w:jc w:val="center"/>
              <w:rPr>
                <w:sz w:val="18"/>
                <w:szCs w:val="18"/>
              </w:rPr>
            </w:pPr>
            <w:r w:rsidRPr="003C2268">
              <w:rPr>
                <w:sz w:val="18"/>
                <w:szCs w:val="18"/>
              </w:rPr>
              <w:t>0,0</w:t>
            </w:r>
          </w:p>
        </w:tc>
        <w:tc>
          <w:tcPr>
            <w:tcW w:w="1280" w:type="dxa"/>
            <w:vMerge w:val="restart"/>
            <w:tcBorders>
              <w:top w:val="single" w:sz="4" w:space="0" w:color="auto"/>
              <w:left w:val="single" w:sz="4" w:space="0" w:color="auto"/>
              <w:bottom w:val="single" w:sz="4" w:space="0" w:color="auto"/>
              <w:right w:val="single" w:sz="4" w:space="0" w:color="auto"/>
            </w:tcBorders>
          </w:tcPr>
          <w:p w:rsidR="00A97B26" w:rsidRPr="003C2268" w:rsidRDefault="00A97B26" w:rsidP="007B1585">
            <w:pPr>
              <w:widowControl w:val="0"/>
              <w:autoSpaceDE w:val="0"/>
              <w:autoSpaceDN w:val="0"/>
              <w:adjustRightInd w:val="0"/>
              <w:jc w:val="both"/>
              <w:rPr>
                <w:sz w:val="24"/>
                <w:szCs w:val="24"/>
                <w:lang w:eastAsia="ru-RU"/>
              </w:rPr>
            </w:pPr>
            <w:r w:rsidRPr="003C2268">
              <w:rPr>
                <w:sz w:val="24"/>
                <w:szCs w:val="24"/>
                <w:lang w:eastAsia="ru-RU"/>
              </w:rPr>
              <w:t>Муниципальное учреждение «Лотошинский историко-краеведческий музей»</w:t>
            </w:r>
          </w:p>
        </w:tc>
        <w:tc>
          <w:tcPr>
            <w:tcW w:w="1146" w:type="dxa"/>
            <w:vMerge w:val="restart"/>
            <w:tcBorders>
              <w:top w:val="single" w:sz="4" w:space="0" w:color="auto"/>
              <w:left w:val="single" w:sz="4" w:space="0" w:color="auto"/>
              <w:bottom w:val="single" w:sz="4" w:space="0" w:color="auto"/>
              <w:right w:val="single" w:sz="4" w:space="0" w:color="auto"/>
            </w:tcBorders>
          </w:tcPr>
          <w:p w:rsidR="00A97B26" w:rsidRPr="003C2268" w:rsidRDefault="00A97B26" w:rsidP="007B1585">
            <w:pPr>
              <w:widowControl w:val="0"/>
              <w:autoSpaceDE w:val="0"/>
              <w:autoSpaceDN w:val="0"/>
              <w:adjustRightInd w:val="0"/>
              <w:ind w:firstLine="720"/>
              <w:jc w:val="center"/>
              <w:rPr>
                <w:sz w:val="24"/>
                <w:szCs w:val="24"/>
                <w:lang w:eastAsia="ru-RU"/>
              </w:rPr>
            </w:pPr>
          </w:p>
        </w:tc>
      </w:tr>
      <w:tr w:rsidR="00C31553" w:rsidRPr="003C2268" w:rsidTr="00A75B5C">
        <w:trPr>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ind w:firstLine="42"/>
              <w:jc w:val="both"/>
              <w:rPr>
                <w:sz w:val="24"/>
                <w:szCs w:val="24"/>
                <w:lang w:eastAsia="ru-RU"/>
              </w:rPr>
            </w:pPr>
            <w:r w:rsidRPr="003C2268">
              <w:rPr>
                <w:sz w:val="24"/>
                <w:szCs w:val="24"/>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jc w:val="center"/>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2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pPr>
            <w:r w:rsidRPr="003C2268">
              <w:rPr>
                <w:sz w:val="18"/>
                <w:szCs w:val="18"/>
              </w:rPr>
              <w:t>0,0</w:t>
            </w:r>
          </w:p>
        </w:tc>
        <w:tc>
          <w:tcPr>
            <w:tcW w:w="835"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75B5C">
        <w:trPr>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jc w:val="both"/>
              <w:rPr>
                <w:sz w:val="24"/>
                <w:szCs w:val="24"/>
                <w:lang w:eastAsia="ru-RU"/>
              </w:rPr>
            </w:pPr>
            <w:r w:rsidRPr="003C2268">
              <w:rPr>
                <w:sz w:val="24"/>
                <w:szCs w:val="24"/>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jc w:val="center"/>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2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pPr>
            <w:r w:rsidRPr="003C2268">
              <w:rPr>
                <w:sz w:val="18"/>
                <w:szCs w:val="18"/>
              </w:rPr>
              <w:t>0,0</w:t>
            </w:r>
          </w:p>
        </w:tc>
        <w:tc>
          <w:tcPr>
            <w:tcW w:w="835"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97B26">
        <w:trPr>
          <w:trHeight w:val="901"/>
          <w:jc w:val="center"/>
        </w:trPr>
        <w:tc>
          <w:tcPr>
            <w:tcW w:w="596" w:type="dxa"/>
            <w:vMerge/>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tabs>
                <w:tab w:val="center" w:pos="742"/>
              </w:tabs>
              <w:autoSpaceDE w:val="0"/>
              <w:autoSpaceDN w:val="0"/>
              <w:adjustRightInd w:val="0"/>
              <w:jc w:val="both"/>
              <w:rPr>
                <w:sz w:val="24"/>
                <w:szCs w:val="24"/>
                <w:lang w:eastAsia="ru-RU"/>
              </w:rPr>
            </w:pPr>
            <w:r w:rsidRPr="003C2268">
              <w:rPr>
                <w:sz w:val="24"/>
                <w:szCs w:val="24"/>
              </w:rPr>
              <w:t>Средства бюджета городского округа</w:t>
            </w:r>
          </w:p>
        </w:tc>
        <w:tc>
          <w:tcPr>
            <w:tcW w:w="1134" w:type="dxa"/>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rPr>
                <w:sz w:val="18"/>
                <w:szCs w:val="18"/>
              </w:rPr>
            </w:pPr>
            <w:r w:rsidRPr="003C2268">
              <w:rPr>
                <w:sz w:val="18"/>
                <w:szCs w:val="18"/>
              </w:rPr>
              <w:t>40 779,3</w:t>
            </w:r>
          </w:p>
        </w:tc>
        <w:tc>
          <w:tcPr>
            <w:tcW w:w="851" w:type="dxa"/>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rPr>
                <w:sz w:val="18"/>
                <w:szCs w:val="18"/>
              </w:rPr>
            </w:pPr>
            <w:r w:rsidRPr="003C2268">
              <w:rPr>
                <w:sz w:val="18"/>
                <w:szCs w:val="18"/>
              </w:rPr>
              <w:t>8 766,7</w:t>
            </w:r>
          </w:p>
        </w:tc>
        <w:tc>
          <w:tcPr>
            <w:tcW w:w="850" w:type="dxa"/>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rPr>
                <w:sz w:val="18"/>
                <w:szCs w:val="18"/>
              </w:rPr>
            </w:pPr>
            <w:r w:rsidRPr="003C2268">
              <w:rPr>
                <w:sz w:val="18"/>
                <w:szCs w:val="18"/>
              </w:rPr>
              <w:t>12 551,8</w:t>
            </w:r>
          </w:p>
        </w:tc>
        <w:tc>
          <w:tcPr>
            <w:tcW w:w="851" w:type="dxa"/>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rPr>
                <w:sz w:val="18"/>
                <w:szCs w:val="18"/>
              </w:rPr>
            </w:pPr>
            <w:r w:rsidRPr="003C2268">
              <w:rPr>
                <w:sz w:val="18"/>
                <w:szCs w:val="18"/>
              </w:rPr>
              <w:t>6 729,0</w:t>
            </w:r>
          </w:p>
        </w:tc>
        <w:tc>
          <w:tcPr>
            <w:tcW w:w="992" w:type="dxa"/>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rPr>
                <w:sz w:val="18"/>
                <w:szCs w:val="18"/>
              </w:rPr>
            </w:pPr>
            <w:r w:rsidRPr="003C2268">
              <w:rPr>
                <w:sz w:val="18"/>
                <w:szCs w:val="18"/>
              </w:rPr>
              <w:t>6 365,9</w:t>
            </w:r>
          </w:p>
        </w:tc>
        <w:tc>
          <w:tcPr>
            <w:tcW w:w="2455" w:type="dxa"/>
            <w:gridSpan w:val="6"/>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rPr>
                <w:sz w:val="18"/>
                <w:szCs w:val="18"/>
              </w:rPr>
            </w:pPr>
            <w:r w:rsidRPr="003C2268">
              <w:rPr>
                <w:sz w:val="18"/>
                <w:szCs w:val="18"/>
              </w:rPr>
              <w:t>6 365,9</w:t>
            </w:r>
          </w:p>
        </w:tc>
        <w:tc>
          <w:tcPr>
            <w:tcW w:w="1280" w:type="dxa"/>
            <w:vMerge/>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ind w:firstLine="720"/>
              <w:jc w:val="center"/>
              <w:rPr>
                <w:sz w:val="24"/>
                <w:szCs w:val="24"/>
                <w:lang w:eastAsia="ru-RU"/>
              </w:rPr>
            </w:pPr>
          </w:p>
        </w:tc>
      </w:tr>
      <w:tr w:rsidR="00C31553" w:rsidRPr="003C2268" w:rsidTr="00A75B5C">
        <w:trPr>
          <w:trHeight w:val="443"/>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jc w:val="both"/>
              <w:rPr>
                <w:sz w:val="24"/>
                <w:szCs w:val="24"/>
              </w:rPr>
            </w:pPr>
            <w:r w:rsidRPr="003C2268">
              <w:rPr>
                <w:sz w:val="24"/>
                <w:szCs w:val="24"/>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tcPr>
          <w:p w:rsidR="0092491D" w:rsidRPr="003C2268" w:rsidRDefault="0092491D" w:rsidP="00A75B5C">
            <w:pPr>
              <w:jc w:val="center"/>
              <w:rPr>
                <w:sz w:val="18"/>
                <w:szCs w:val="18"/>
              </w:rPr>
            </w:pPr>
          </w:p>
          <w:p w:rsidR="00A75B5C" w:rsidRPr="003C2268" w:rsidRDefault="00A75B5C" w:rsidP="00A75B5C">
            <w:pPr>
              <w:jc w:val="center"/>
              <w:rPr>
                <w:sz w:val="18"/>
                <w:szCs w:val="18"/>
              </w:rPr>
            </w:pPr>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tcPr>
          <w:p w:rsidR="0092491D" w:rsidRPr="003C2268" w:rsidRDefault="0092491D" w:rsidP="00A75B5C">
            <w:pPr>
              <w:jc w:val="center"/>
              <w:rPr>
                <w:sz w:val="18"/>
                <w:szCs w:val="18"/>
              </w:rPr>
            </w:pPr>
          </w:p>
          <w:p w:rsidR="00A75B5C" w:rsidRPr="003C2268" w:rsidRDefault="00A75B5C" w:rsidP="00A75B5C">
            <w:pPr>
              <w:jc w:val="center"/>
              <w:rPr>
                <w:sz w:val="18"/>
                <w:szCs w:val="18"/>
              </w:rP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9B5483">
        <w:trPr>
          <w:trHeight w:val="282"/>
          <w:jc w:val="center"/>
        </w:trPr>
        <w:tc>
          <w:tcPr>
            <w:tcW w:w="596" w:type="dxa"/>
            <w:vMerge w:val="restart"/>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rPr>
                <w:sz w:val="24"/>
                <w:szCs w:val="24"/>
                <w:lang w:eastAsia="ru-RU"/>
              </w:rPr>
            </w:pPr>
            <w:r w:rsidRPr="003C2268">
              <w:rPr>
                <w:sz w:val="24"/>
                <w:szCs w:val="24"/>
                <w:lang w:eastAsia="ru-RU"/>
              </w:rPr>
              <w:t>1.1</w:t>
            </w:r>
          </w:p>
        </w:tc>
        <w:tc>
          <w:tcPr>
            <w:tcW w:w="959" w:type="dxa"/>
            <w:vMerge w:val="restart"/>
            <w:tcBorders>
              <w:top w:val="single" w:sz="4" w:space="0" w:color="auto"/>
              <w:left w:val="single" w:sz="4" w:space="0" w:color="auto"/>
              <w:bottom w:val="single" w:sz="4" w:space="0" w:color="auto"/>
              <w:right w:val="single" w:sz="4" w:space="0" w:color="auto"/>
            </w:tcBorders>
          </w:tcPr>
          <w:p w:rsidR="0092491D" w:rsidRPr="003C2268" w:rsidRDefault="0092491D" w:rsidP="0092491D">
            <w:pPr>
              <w:rPr>
                <w:sz w:val="24"/>
                <w:szCs w:val="24"/>
              </w:rPr>
            </w:pPr>
            <w:r w:rsidRPr="003C2268">
              <w:rPr>
                <w:sz w:val="24"/>
                <w:szCs w:val="24"/>
              </w:rPr>
              <w:t>Расходы на обеспечение деятельности (оказание услуг) муниципальных учреждений – музеи, галереи</w:t>
            </w:r>
          </w:p>
        </w:tc>
        <w:tc>
          <w:tcPr>
            <w:tcW w:w="1134" w:type="dxa"/>
            <w:vMerge w:val="restart"/>
            <w:tcBorders>
              <w:top w:val="single" w:sz="4" w:space="0" w:color="auto"/>
              <w:left w:val="single" w:sz="4" w:space="0" w:color="auto"/>
              <w:bottom w:val="single" w:sz="4" w:space="0" w:color="auto"/>
              <w:right w:val="single" w:sz="4" w:space="0" w:color="auto"/>
            </w:tcBorders>
          </w:tcPr>
          <w:p w:rsidR="0092491D" w:rsidRPr="003C2268" w:rsidRDefault="0092491D" w:rsidP="0092491D">
            <w:pPr>
              <w:ind w:hanging="100"/>
              <w:jc w:val="center"/>
              <w:rPr>
                <w:sz w:val="24"/>
                <w:szCs w:val="24"/>
              </w:rPr>
            </w:pPr>
            <w:r w:rsidRPr="003C2268">
              <w:rPr>
                <w:sz w:val="24"/>
                <w:szCs w:val="24"/>
              </w:rPr>
              <w:t>01.01.2020</w:t>
            </w:r>
          </w:p>
          <w:p w:rsidR="0092491D" w:rsidRPr="003C2268" w:rsidRDefault="0092491D" w:rsidP="0092491D">
            <w:pPr>
              <w:ind w:hanging="100"/>
              <w:jc w:val="center"/>
              <w:rPr>
                <w:sz w:val="24"/>
                <w:szCs w:val="24"/>
              </w:rPr>
            </w:pPr>
            <w:r w:rsidRPr="003C2268">
              <w:rPr>
                <w:sz w:val="24"/>
                <w:szCs w:val="24"/>
              </w:rPr>
              <w:t>-</w:t>
            </w:r>
          </w:p>
          <w:p w:rsidR="0092491D" w:rsidRPr="003C2268" w:rsidRDefault="0092491D" w:rsidP="0092491D">
            <w:pPr>
              <w:ind w:hanging="100"/>
              <w:jc w:val="center"/>
              <w:rPr>
                <w:sz w:val="24"/>
                <w:szCs w:val="24"/>
              </w:rPr>
            </w:pPr>
            <w:r w:rsidRPr="003C2268">
              <w:rPr>
                <w:sz w:val="24"/>
                <w:szCs w:val="24"/>
              </w:rPr>
              <w:t>31.12.2024</w:t>
            </w:r>
          </w:p>
        </w:tc>
        <w:tc>
          <w:tcPr>
            <w:tcW w:w="1134" w:type="dxa"/>
            <w:tcBorders>
              <w:top w:val="single" w:sz="4" w:space="0" w:color="auto"/>
              <w:left w:val="single" w:sz="4" w:space="0" w:color="auto"/>
              <w:bottom w:val="single" w:sz="4" w:space="0" w:color="auto"/>
              <w:right w:val="single" w:sz="4" w:space="0" w:color="auto"/>
            </w:tcBorders>
          </w:tcPr>
          <w:p w:rsidR="0092491D" w:rsidRPr="003C2268" w:rsidRDefault="0092491D" w:rsidP="0092491D">
            <w:pPr>
              <w:tabs>
                <w:tab w:val="center" w:pos="175"/>
              </w:tabs>
              <w:ind w:hanging="100"/>
              <w:rPr>
                <w:sz w:val="24"/>
                <w:szCs w:val="24"/>
              </w:rPr>
            </w:pPr>
            <w:r w:rsidRPr="003C2268">
              <w:rPr>
                <w:sz w:val="24"/>
                <w:szCs w:val="24"/>
              </w:rPr>
              <w:tab/>
              <w:t>Итого</w:t>
            </w:r>
          </w:p>
        </w:tc>
        <w:tc>
          <w:tcPr>
            <w:tcW w:w="1134" w:type="dxa"/>
            <w:tcBorders>
              <w:top w:val="single" w:sz="4" w:space="0" w:color="auto"/>
              <w:left w:val="single" w:sz="4" w:space="0" w:color="auto"/>
              <w:bottom w:val="single" w:sz="4" w:space="0" w:color="auto"/>
              <w:right w:val="single" w:sz="4" w:space="0" w:color="auto"/>
            </w:tcBorders>
          </w:tcPr>
          <w:p w:rsidR="0092491D" w:rsidRPr="003C2268" w:rsidRDefault="0092491D" w:rsidP="0092491D">
            <w:pPr>
              <w:jc w:val="center"/>
              <w:rPr>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92491D" w:rsidRPr="003C2268" w:rsidRDefault="0092491D" w:rsidP="0092491D">
            <w:pPr>
              <w:jc w:val="center"/>
              <w:rPr>
                <w:sz w:val="18"/>
                <w:szCs w:val="18"/>
              </w:rPr>
            </w:pPr>
            <w:r w:rsidRPr="003C2268">
              <w:rPr>
                <w:sz w:val="18"/>
                <w:szCs w:val="18"/>
              </w:rPr>
              <w:t>40 779,3</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92491D" w:rsidRPr="003C2268" w:rsidRDefault="0092491D" w:rsidP="0092491D">
            <w:pPr>
              <w:jc w:val="center"/>
              <w:rPr>
                <w:sz w:val="18"/>
                <w:szCs w:val="18"/>
              </w:rPr>
            </w:pPr>
            <w:r w:rsidRPr="003C2268">
              <w:rPr>
                <w:sz w:val="18"/>
                <w:szCs w:val="18"/>
              </w:rPr>
              <w:t>8 766,7</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rsidR="0092491D" w:rsidRPr="003C2268" w:rsidRDefault="0092491D" w:rsidP="0092491D">
            <w:pPr>
              <w:jc w:val="center"/>
              <w:rPr>
                <w:sz w:val="18"/>
                <w:szCs w:val="18"/>
              </w:rPr>
            </w:pPr>
            <w:r w:rsidRPr="003C2268">
              <w:rPr>
                <w:sz w:val="18"/>
                <w:szCs w:val="18"/>
              </w:rPr>
              <w:t>12 551,8</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rsidR="0092491D" w:rsidRPr="003C2268" w:rsidRDefault="0092491D" w:rsidP="0092491D">
            <w:pPr>
              <w:jc w:val="center"/>
              <w:rPr>
                <w:sz w:val="18"/>
                <w:szCs w:val="18"/>
              </w:rPr>
            </w:pPr>
            <w:r w:rsidRPr="003C2268">
              <w:rPr>
                <w:sz w:val="18"/>
                <w:szCs w:val="18"/>
              </w:rPr>
              <w:t>6 729,0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92491D" w:rsidRPr="003C2268" w:rsidRDefault="0092491D" w:rsidP="0092491D">
            <w:pPr>
              <w:jc w:val="center"/>
              <w:rPr>
                <w:sz w:val="18"/>
                <w:szCs w:val="18"/>
              </w:rPr>
            </w:pPr>
            <w:r w:rsidRPr="003C2268">
              <w:rPr>
                <w:sz w:val="18"/>
                <w:szCs w:val="18"/>
              </w:rPr>
              <w:t>6 365,9</w:t>
            </w:r>
          </w:p>
        </w:tc>
        <w:tc>
          <w:tcPr>
            <w:tcW w:w="885" w:type="dxa"/>
            <w:tcBorders>
              <w:top w:val="single" w:sz="4" w:space="0" w:color="auto"/>
              <w:left w:val="single" w:sz="4" w:space="0" w:color="auto"/>
              <w:bottom w:val="single" w:sz="4" w:space="0" w:color="auto"/>
              <w:right w:val="single" w:sz="4" w:space="0" w:color="auto"/>
            </w:tcBorders>
            <w:shd w:val="clear" w:color="000000" w:fill="FFFFFF"/>
            <w:vAlign w:val="center"/>
          </w:tcPr>
          <w:p w:rsidR="0092491D" w:rsidRPr="003C2268" w:rsidRDefault="0092491D" w:rsidP="0092491D">
            <w:pPr>
              <w:jc w:val="center"/>
              <w:rPr>
                <w:sz w:val="18"/>
                <w:szCs w:val="18"/>
              </w:rPr>
            </w:pPr>
            <w:r w:rsidRPr="003C2268">
              <w:rPr>
                <w:sz w:val="18"/>
                <w:szCs w:val="18"/>
              </w:rPr>
              <w:t>6 365,9</w:t>
            </w:r>
          </w:p>
        </w:tc>
        <w:tc>
          <w:tcPr>
            <w:tcW w:w="765"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92491D" w:rsidRPr="003C2268" w:rsidRDefault="0092491D" w:rsidP="0092491D">
            <w:pPr>
              <w:jc w:val="center"/>
            </w:pPr>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2491D" w:rsidRPr="003C2268" w:rsidRDefault="0092491D" w:rsidP="0092491D">
            <w:pPr>
              <w:jc w:val="center"/>
            </w:pPr>
            <w:r w:rsidRPr="003C2268">
              <w:rPr>
                <w:sz w:val="18"/>
                <w:szCs w:val="18"/>
              </w:rPr>
              <w:t>0,0</w:t>
            </w:r>
          </w:p>
        </w:tc>
        <w:tc>
          <w:tcPr>
            <w:tcW w:w="1280" w:type="dxa"/>
            <w:vMerge w:val="restart"/>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jc w:val="both"/>
              <w:rPr>
                <w:sz w:val="24"/>
                <w:szCs w:val="24"/>
                <w:lang w:eastAsia="ru-RU"/>
              </w:rPr>
            </w:pPr>
            <w:r w:rsidRPr="003C2268">
              <w:rPr>
                <w:sz w:val="24"/>
                <w:szCs w:val="24"/>
                <w:lang w:eastAsia="ru-RU"/>
              </w:rPr>
              <w:t>Муниципальное учреждение «Лотошинский историко-краеведческий музей»</w:t>
            </w:r>
          </w:p>
        </w:tc>
        <w:tc>
          <w:tcPr>
            <w:tcW w:w="1146" w:type="dxa"/>
            <w:vMerge w:val="restart"/>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ind w:firstLine="720"/>
              <w:jc w:val="center"/>
              <w:rPr>
                <w:sz w:val="24"/>
                <w:szCs w:val="24"/>
                <w:lang w:eastAsia="ru-RU"/>
              </w:rPr>
            </w:pPr>
          </w:p>
        </w:tc>
      </w:tr>
      <w:tr w:rsidR="00C31553" w:rsidRPr="003C2268" w:rsidTr="009B5483">
        <w:trPr>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ind w:firstLine="42"/>
              <w:jc w:val="both"/>
              <w:rPr>
                <w:sz w:val="24"/>
                <w:szCs w:val="24"/>
                <w:lang w:eastAsia="ru-RU"/>
              </w:rPr>
            </w:pPr>
            <w:r w:rsidRPr="003C2268">
              <w:rPr>
                <w:sz w:val="24"/>
                <w:szCs w:val="24"/>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jc w:val="center"/>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9B5483">
            <w:pPr>
              <w:jc w:val="center"/>
            </w:pPr>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9B5483">
            <w:pPr>
              <w:jc w:val="cente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9B5483">
        <w:trPr>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jc w:val="both"/>
              <w:rPr>
                <w:sz w:val="24"/>
                <w:szCs w:val="24"/>
                <w:lang w:eastAsia="ru-RU"/>
              </w:rPr>
            </w:pPr>
            <w:r w:rsidRPr="003C2268">
              <w:rPr>
                <w:sz w:val="24"/>
                <w:szCs w:val="24"/>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jc w:val="center"/>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9B5483">
            <w:pPr>
              <w:jc w:val="center"/>
            </w:pPr>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9B5483">
            <w:pPr>
              <w:jc w:val="cente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9B5483">
        <w:trPr>
          <w:trHeight w:val="776"/>
          <w:jc w:val="center"/>
        </w:trPr>
        <w:tc>
          <w:tcPr>
            <w:tcW w:w="596" w:type="dxa"/>
            <w:vMerge/>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tabs>
                <w:tab w:val="center" w:pos="742"/>
              </w:tabs>
              <w:autoSpaceDE w:val="0"/>
              <w:autoSpaceDN w:val="0"/>
              <w:adjustRightInd w:val="0"/>
              <w:jc w:val="both"/>
              <w:rPr>
                <w:sz w:val="24"/>
                <w:szCs w:val="24"/>
                <w:lang w:eastAsia="ru-RU"/>
              </w:rPr>
            </w:pPr>
            <w:r w:rsidRPr="003C2268">
              <w:rPr>
                <w:sz w:val="24"/>
                <w:szCs w:val="24"/>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rPr>
                <w:sz w:val="18"/>
                <w:szCs w:val="18"/>
              </w:rPr>
            </w:pPr>
            <w:r w:rsidRPr="003C2268">
              <w:rPr>
                <w:sz w:val="18"/>
                <w:szCs w:val="18"/>
              </w:rPr>
              <w:t>40 779,3</w:t>
            </w:r>
          </w:p>
        </w:tc>
        <w:tc>
          <w:tcPr>
            <w:tcW w:w="851" w:type="dxa"/>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rPr>
                <w:sz w:val="18"/>
                <w:szCs w:val="18"/>
              </w:rPr>
            </w:pPr>
            <w:r w:rsidRPr="003C2268">
              <w:rPr>
                <w:sz w:val="18"/>
                <w:szCs w:val="18"/>
              </w:rPr>
              <w:t>8 766,7</w:t>
            </w:r>
          </w:p>
        </w:tc>
        <w:tc>
          <w:tcPr>
            <w:tcW w:w="850" w:type="dxa"/>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rPr>
                <w:sz w:val="18"/>
                <w:szCs w:val="18"/>
              </w:rPr>
            </w:pPr>
            <w:r w:rsidRPr="003C2268">
              <w:rPr>
                <w:sz w:val="18"/>
                <w:szCs w:val="18"/>
              </w:rPr>
              <w:t>12 551,8</w:t>
            </w:r>
          </w:p>
        </w:tc>
        <w:tc>
          <w:tcPr>
            <w:tcW w:w="851" w:type="dxa"/>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rPr>
                <w:sz w:val="18"/>
                <w:szCs w:val="18"/>
              </w:rPr>
            </w:pPr>
            <w:r w:rsidRPr="003C2268">
              <w:rPr>
                <w:sz w:val="18"/>
                <w:szCs w:val="18"/>
              </w:rPr>
              <w:t>6 729,0</w:t>
            </w:r>
          </w:p>
        </w:tc>
        <w:tc>
          <w:tcPr>
            <w:tcW w:w="992" w:type="dxa"/>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rPr>
                <w:sz w:val="18"/>
                <w:szCs w:val="18"/>
              </w:rPr>
            </w:pPr>
            <w:r w:rsidRPr="003C2268">
              <w:rPr>
                <w:sz w:val="18"/>
                <w:szCs w:val="18"/>
              </w:rPr>
              <w:t>6 365,9</w:t>
            </w:r>
          </w:p>
        </w:tc>
        <w:tc>
          <w:tcPr>
            <w:tcW w:w="885" w:type="dxa"/>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rPr>
                <w:sz w:val="18"/>
                <w:szCs w:val="18"/>
              </w:rPr>
            </w:pPr>
            <w:r w:rsidRPr="003C2268">
              <w:rPr>
                <w:sz w:val="18"/>
                <w:szCs w:val="18"/>
              </w:rPr>
              <w:t>6 365,9</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pPr>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92491D" w:rsidRPr="003C2268" w:rsidRDefault="0092491D" w:rsidP="0092491D">
            <w:pPr>
              <w:jc w:val="cente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92491D" w:rsidRPr="003C2268" w:rsidRDefault="0092491D" w:rsidP="0092491D">
            <w:pPr>
              <w:widowControl w:val="0"/>
              <w:autoSpaceDE w:val="0"/>
              <w:autoSpaceDN w:val="0"/>
              <w:adjustRightInd w:val="0"/>
              <w:ind w:firstLine="720"/>
              <w:jc w:val="center"/>
              <w:rPr>
                <w:sz w:val="24"/>
                <w:szCs w:val="24"/>
                <w:lang w:eastAsia="ru-RU"/>
              </w:rPr>
            </w:pPr>
          </w:p>
        </w:tc>
      </w:tr>
      <w:tr w:rsidR="00C31553" w:rsidRPr="003C2268" w:rsidTr="00A75B5C">
        <w:trPr>
          <w:trHeight w:val="250"/>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jc w:val="both"/>
              <w:rPr>
                <w:sz w:val="24"/>
                <w:szCs w:val="24"/>
              </w:rPr>
            </w:pPr>
            <w:r w:rsidRPr="003C2268">
              <w:rPr>
                <w:sz w:val="24"/>
                <w:szCs w:val="24"/>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75B5C">
        <w:trPr>
          <w:trHeight w:val="265"/>
          <w:jc w:val="center"/>
        </w:trPr>
        <w:tc>
          <w:tcPr>
            <w:tcW w:w="596"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r w:rsidRPr="003C2268">
              <w:rPr>
                <w:sz w:val="24"/>
                <w:szCs w:val="24"/>
                <w:lang w:eastAsia="ru-RU"/>
              </w:rPr>
              <w:t>1.2</w:t>
            </w:r>
          </w:p>
        </w:tc>
        <w:tc>
          <w:tcPr>
            <w:tcW w:w="959"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r w:rsidRPr="003C2268">
              <w:rPr>
                <w:sz w:val="24"/>
                <w:szCs w:val="24"/>
                <w:lang w:eastAsia="ru-RU"/>
              </w:rPr>
              <w:t xml:space="preserve">Укрепление материально-технической базы и </w:t>
            </w:r>
            <w:r w:rsidRPr="003C2268">
              <w:rPr>
                <w:sz w:val="24"/>
                <w:szCs w:val="24"/>
                <w:lang w:eastAsia="ru-RU"/>
              </w:rPr>
              <w:lastRenderedPageBreak/>
              <w:t>проведение текущего ремонта учреждений музеев, галерей</w:t>
            </w:r>
          </w:p>
        </w:tc>
        <w:tc>
          <w:tcPr>
            <w:tcW w:w="1134"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ind w:hanging="100"/>
              <w:jc w:val="center"/>
              <w:rPr>
                <w:sz w:val="24"/>
                <w:szCs w:val="24"/>
              </w:rPr>
            </w:pPr>
            <w:r w:rsidRPr="003C2268">
              <w:rPr>
                <w:sz w:val="24"/>
                <w:szCs w:val="24"/>
              </w:rPr>
              <w:lastRenderedPageBreak/>
              <w:t>01.01.2020</w:t>
            </w:r>
          </w:p>
          <w:p w:rsidR="00A75B5C" w:rsidRPr="003C2268" w:rsidRDefault="00A75B5C" w:rsidP="00A75B5C">
            <w:pPr>
              <w:ind w:hanging="100"/>
              <w:jc w:val="center"/>
              <w:rPr>
                <w:sz w:val="24"/>
                <w:szCs w:val="24"/>
              </w:rPr>
            </w:pPr>
            <w:r w:rsidRPr="003C2268">
              <w:rPr>
                <w:sz w:val="24"/>
                <w:szCs w:val="24"/>
              </w:rPr>
              <w:t>-</w:t>
            </w:r>
          </w:p>
          <w:p w:rsidR="00A75B5C" w:rsidRPr="003C2268" w:rsidRDefault="00A75B5C" w:rsidP="00A75B5C">
            <w:pPr>
              <w:ind w:hanging="100"/>
              <w:jc w:val="center"/>
              <w:rPr>
                <w:sz w:val="24"/>
                <w:szCs w:val="24"/>
              </w:rPr>
            </w:pPr>
            <w:r w:rsidRPr="003C2268">
              <w:rPr>
                <w:sz w:val="24"/>
                <w:szCs w:val="24"/>
              </w:rPr>
              <w:t>31.12.2024</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tabs>
                <w:tab w:val="center" w:pos="175"/>
              </w:tabs>
              <w:ind w:hanging="100"/>
              <w:rPr>
                <w:sz w:val="24"/>
                <w:szCs w:val="24"/>
              </w:rPr>
            </w:pPr>
            <w:r w:rsidRPr="003C2268">
              <w:rPr>
                <w:sz w:val="24"/>
                <w:szCs w:val="24"/>
              </w:rPr>
              <w:tab/>
              <w:t>Итого</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r w:rsidRPr="003C2268">
              <w:rPr>
                <w:sz w:val="18"/>
                <w:szCs w:val="18"/>
              </w:rPr>
              <w:t>0,0</w:t>
            </w:r>
          </w:p>
        </w:tc>
        <w:tc>
          <w:tcPr>
            <w:tcW w:w="1280"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75B5C">
        <w:trPr>
          <w:trHeight w:val="471"/>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ind w:firstLine="42"/>
              <w:jc w:val="both"/>
              <w:rPr>
                <w:sz w:val="24"/>
                <w:szCs w:val="24"/>
                <w:lang w:eastAsia="ru-RU"/>
              </w:rPr>
            </w:pPr>
            <w:r w:rsidRPr="003C2268">
              <w:rPr>
                <w:sz w:val="24"/>
                <w:szCs w:val="24"/>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97B26">
        <w:trPr>
          <w:trHeight w:val="471"/>
          <w:jc w:val="center"/>
        </w:trPr>
        <w:tc>
          <w:tcPr>
            <w:tcW w:w="596" w:type="dxa"/>
            <w:vMerge/>
            <w:tcBorders>
              <w:top w:val="single" w:sz="4" w:space="0" w:color="auto"/>
              <w:left w:val="single" w:sz="4" w:space="0" w:color="auto"/>
              <w:bottom w:val="single" w:sz="4" w:space="0" w:color="auto"/>
              <w:right w:val="single" w:sz="4" w:space="0" w:color="auto"/>
            </w:tcBorders>
          </w:tcPr>
          <w:p w:rsidR="00E34EDD" w:rsidRPr="003C2268" w:rsidRDefault="00E34EDD" w:rsidP="00E34EDD">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E34EDD" w:rsidRPr="003C2268" w:rsidRDefault="00E34EDD" w:rsidP="00E34EDD">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E34EDD" w:rsidRPr="003C2268" w:rsidRDefault="00E34EDD" w:rsidP="00E34EDD">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E34EDD" w:rsidRPr="003C2268" w:rsidRDefault="00E34EDD" w:rsidP="00E34EDD">
            <w:pPr>
              <w:widowControl w:val="0"/>
              <w:tabs>
                <w:tab w:val="center" w:pos="742"/>
              </w:tabs>
              <w:autoSpaceDE w:val="0"/>
              <w:autoSpaceDN w:val="0"/>
              <w:adjustRightInd w:val="0"/>
              <w:jc w:val="both"/>
              <w:rPr>
                <w:sz w:val="24"/>
                <w:szCs w:val="24"/>
                <w:lang w:eastAsia="ru-RU"/>
              </w:rPr>
            </w:pPr>
            <w:r w:rsidRPr="003C2268">
              <w:rPr>
                <w:sz w:val="24"/>
                <w:szCs w:val="24"/>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tcPr>
          <w:p w:rsidR="00E34EDD" w:rsidRPr="003C2268" w:rsidRDefault="00E34EDD" w:rsidP="00E34EDD">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E34EDD" w:rsidRPr="003C2268" w:rsidRDefault="00E34EDD" w:rsidP="00E34EDD">
            <w:pPr>
              <w:jc w:val="center"/>
              <w:rPr>
                <w:sz w:val="18"/>
                <w:szCs w:val="18"/>
              </w:rPr>
            </w:pPr>
            <w:r w:rsidRPr="003C2268">
              <w:rPr>
                <w:sz w:val="18"/>
                <w:szCs w:val="18"/>
              </w:rPr>
              <w:t>0</w:t>
            </w:r>
            <w:r w:rsidR="002E3064" w:rsidRPr="003C2268">
              <w:rPr>
                <w:sz w:val="18"/>
                <w:szCs w:val="18"/>
              </w:rPr>
              <w:t>,0</w:t>
            </w:r>
          </w:p>
        </w:tc>
        <w:tc>
          <w:tcPr>
            <w:tcW w:w="851" w:type="dxa"/>
            <w:tcBorders>
              <w:top w:val="single" w:sz="4" w:space="0" w:color="auto"/>
              <w:left w:val="single" w:sz="4" w:space="0" w:color="auto"/>
              <w:bottom w:val="single" w:sz="4" w:space="0" w:color="auto"/>
              <w:right w:val="single" w:sz="4" w:space="0" w:color="auto"/>
            </w:tcBorders>
            <w:vAlign w:val="center"/>
          </w:tcPr>
          <w:p w:rsidR="00E34EDD" w:rsidRPr="003C2268" w:rsidRDefault="00E34EDD" w:rsidP="00E34EDD">
            <w:pPr>
              <w:jc w:val="center"/>
              <w:rPr>
                <w:sz w:val="18"/>
                <w:szCs w:val="18"/>
              </w:rPr>
            </w:pPr>
            <w:r w:rsidRPr="003C2268">
              <w:rPr>
                <w:sz w:val="18"/>
                <w:szCs w:val="18"/>
              </w:rPr>
              <w:t>0</w:t>
            </w:r>
            <w:r w:rsidR="002E3064" w:rsidRPr="003C2268">
              <w:rPr>
                <w:sz w:val="18"/>
                <w:szCs w:val="18"/>
              </w:rPr>
              <w:t>,0</w:t>
            </w:r>
          </w:p>
        </w:tc>
        <w:tc>
          <w:tcPr>
            <w:tcW w:w="850" w:type="dxa"/>
            <w:tcBorders>
              <w:top w:val="single" w:sz="4" w:space="0" w:color="auto"/>
              <w:left w:val="single" w:sz="4" w:space="0" w:color="auto"/>
              <w:bottom w:val="single" w:sz="4" w:space="0" w:color="auto"/>
              <w:right w:val="single" w:sz="4" w:space="0" w:color="auto"/>
            </w:tcBorders>
            <w:vAlign w:val="center"/>
          </w:tcPr>
          <w:p w:rsidR="00E34EDD" w:rsidRPr="003C2268" w:rsidRDefault="00E34EDD" w:rsidP="00E34EDD">
            <w:pPr>
              <w:jc w:val="center"/>
              <w:rPr>
                <w:sz w:val="18"/>
                <w:szCs w:val="18"/>
              </w:rPr>
            </w:pPr>
            <w:r w:rsidRPr="003C2268">
              <w:rPr>
                <w:sz w:val="18"/>
                <w:szCs w:val="18"/>
              </w:rPr>
              <w:t>0</w:t>
            </w:r>
            <w:r w:rsidR="002E3064" w:rsidRPr="003C2268">
              <w:rPr>
                <w:sz w:val="18"/>
                <w:szCs w:val="18"/>
              </w:rPr>
              <w:t>,0</w:t>
            </w:r>
          </w:p>
        </w:tc>
        <w:tc>
          <w:tcPr>
            <w:tcW w:w="851" w:type="dxa"/>
            <w:tcBorders>
              <w:top w:val="single" w:sz="4" w:space="0" w:color="auto"/>
              <w:left w:val="single" w:sz="4" w:space="0" w:color="auto"/>
              <w:bottom w:val="single" w:sz="4" w:space="0" w:color="auto"/>
              <w:right w:val="single" w:sz="4" w:space="0" w:color="auto"/>
            </w:tcBorders>
            <w:vAlign w:val="center"/>
          </w:tcPr>
          <w:p w:rsidR="00E34EDD" w:rsidRPr="003C2268" w:rsidRDefault="00E34EDD" w:rsidP="00E34EDD">
            <w:pPr>
              <w:jc w:val="center"/>
              <w:rPr>
                <w:sz w:val="18"/>
                <w:szCs w:val="18"/>
              </w:rPr>
            </w:pPr>
            <w:r w:rsidRPr="003C2268">
              <w:rPr>
                <w:sz w:val="18"/>
                <w:szCs w:val="18"/>
              </w:rPr>
              <w:t>0</w:t>
            </w:r>
            <w:r w:rsidR="002E3064" w:rsidRPr="003C2268">
              <w:rPr>
                <w:sz w:val="18"/>
                <w:szCs w:val="18"/>
              </w:rPr>
              <w:t>,0</w:t>
            </w:r>
          </w:p>
        </w:tc>
        <w:tc>
          <w:tcPr>
            <w:tcW w:w="992" w:type="dxa"/>
            <w:tcBorders>
              <w:top w:val="single" w:sz="4" w:space="0" w:color="auto"/>
              <w:left w:val="single" w:sz="4" w:space="0" w:color="auto"/>
              <w:bottom w:val="single" w:sz="4" w:space="0" w:color="auto"/>
              <w:right w:val="single" w:sz="4" w:space="0" w:color="auto"/>
            </w:tcBorders>
            <w:vAlign w:val="center"/>
          </w:tcPr>
          <w:p w:rsidR="00E34EDD" w:rsidRPr="003C2268" w:rsidRDefault="00E34EDD" w:rsidP="00E34EDD">
            <w:pPr>
              <w:jc w:val="center"/>
              <w:rPr>
                <w:sz w:val="18"/>
                <w:szCs w:val="18"/>
              </w:rPr>
            </w:pPr>
            <w:r w:rsidRPr="003C2268">
              <w:rPr>
                <w:sz w:val="18"/>
                <w:szCs w:val="18"/>
              </w:rPr>
              <w:t>0</w:t>
            </w:r>
            <w:r w:rsidR="002E3064" w:rsidRPr="003C2268">
              <w:rPr>
                <w:sz w:val="18"/>
                <w:szCs w:val="18"/>
              </w:rPr>
              <w:t>,0</w:t>
            </w:r>
          </w:p>
        </w:tc>
        <w:tc>
          <w:tcPr>
            <w:tcW w:w="2455" w:type="dxa"/>
            <w:gridSpan w:val="6"/>
            <w:tcBorders>
              <w:top w:val="single" w:sz="4" w:space="0" w:color="auto"/>
              <w:left w:val="single" w:sz="4" w:space="0" w:color="auto"/>
              <w:bottom w:val="single" w:sz="4" w:space="0" w:color="auto"/>
              <w:right w:val="single" w:sz="4" w:space="0" w:color="auto"/>
            </w:tcBorders>
            <w:vAlign w:val="center"/>
          </w:tcPr>
          <w:p w:rsidR="00E34EDD" w:rsidRPr="003C2268" w:rsidRDefault="00E34EDD" w:rsidP="00A97B26">
            <w:pPr>
              <w:rPr>
                <w:sz w:val="18"/>
                <w:szCs w:val="18"/>
              </w:rPr>
            </w:pPr>
            <w:r w:rsidRPr="003C2268">
              <w:rPr>
                <w:sz w:val="18"/>
                <w:szCs w:val="18"/>
              </w:rPr>
              <w:t>0</w:t>
            </w:r>
            <w:r w:rsidR="002E3064" w:rsidRPr="003C2268">
              <w:rPr>
                <w:sz w:val="18"/>
                <w:szCs w:val="18"/>
              </w:rPr>
              <w:t>,0</w:t>
            </w:r>
            <w:r w:rsidR="00A75B5C" w:rsidRPr="003C2268">
              <w:rPr>
                <w:sz w:val="18"/>
                <w:szCs w:val="18"/>
              </w:rPr>
              <w:t xml:space="preserve">                 0,0             0,0</w:t>
            </w:r>
          </w:p>
        </w:tc>
        <w:tc>
          <w:tcPr>
            <w:tcW w:w="1280" w:type="dxa"/>
            <w:vMerge/>
            <w:tcBorders>
              <w:top w:val="single" w:sz="4" w:space="0" w:color="auto"/>
              <w:left w:val="single" w:sz="4" w:space="0" w:color="auto"/>
              <w:bottom w:val="single" w:sz="4" w:space="0" w:color="auto"/>
              <w:right w:val="single" w:sz="4" w:space="0" w:color="auto"/>
            </w:tcBorders>
          </w:tcPr>
          <w:p w:rsidR="00E34EDD" w:rsidRPr="003C2268" w:rsidRDefault="00E34EDD" w:rsidP="00E34EDD">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E34EDD" w:rsidRPr="003C2268" w:rsidRDefault="00E34EDD" w:rsidP="00E34EDD">
            <w:pPr>
              <w:widowControl w:val="0"/>
              <w:autoSpaceDE w:val="0"/>
              <w:autoSpaceDN w:val="0"/>
              <w:adjustRightInd w:val="0"/>
              <w:ind w:firstLine="720"/>
              <w:jc w:val="center"/>
              <w:rPr>
                <w:sz w:val="24"/>
                <w:szCs w:val="24"/>
                <w:lang w:eastAsia="ru-RU"/>
              </w:rPr>
            </w:pPr>
          </w:p>
        </w:tc>
      </w:tr>
      <w:tr w:rsidR="00C31553" w:rsidRPr="003C2268" w:rsidTr="00A97B26">
        <w:trPr>
          <w:trHeight w:val="901"/>
          <w:jc w:val="center"/>
        </w:trPr>
        <w:tc>
          <w:tcPr>
            <w:tcW w:w="596" w:type="dxa"/>
            <w:vMerge/>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tabs>
                <w:tab w:val="center" w:pos="742"/>
              </w:tabs>
              <w:autoSpaceDE w:val="0"/>
              <w:autoSpaceDN w:val="0"/>
              <w:adjustRightInd w:val="0"/>
              <w:jc w:val="both"/>
              <w:rPr>
                <w:sz w:val="24"/>
                <w:szCs w:val="24"/>
              </w:rPr>
            </w:pPr>
            <w:r w:rsidRPr="003C2268">
              <w:rPr>
                <w:sz w:val="24"/>
                <w:szCs w:val="24"/>
              </w:rPr>
              <w:t xml:space="preserve">Средства бюджета городского округа </w:t>
            </w:r>
          </w:p>
          <w:p w:rsidR="00A97B26" w:rsidRPr="003C2268" w:rsidRDefault="00A97B26" w:rsidP="00E34EDD">
            <w:pPr>
              <w:widowControl w:val="0"/>
              <w:tabs>
                <w:tab w:val="center" w:pos="742"/>
              </w:tabs>
              <w:autoSpaceDE w:val="0"/>
              <w:autoSpaceDN w:val="0"/>
              <w:adjustRightInd w:val="0"/>
              <w:jc w:val="both"/>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E34EDD">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E34EDD">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E34EDD">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E34EDD">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E34EDD">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E34EDD">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A97B26" w:rsidRPr="003C2268" w:rsidRDefault="00A75B5C" w:rsidP="00A97B26">
            <w:pPr>
              <w:jc w:val="center"/>
              <w:rPr>
                <w:sz w:val="18"/>
                <w:szCs w:val="18"/>
              </w:rPr>
            </w:pPr>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A97B26" w:rsidRPr="003C2268" w:rsidRDefault="00A75B5C" w:rsidP="00A97B26">
            <w:pPr>
              <w:jc w:val="center"/>
              <w:rPr>
                <w:sz w:val="18"/>
                <w:szCs w:val="18"/>
              </w:rP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autoSpaceDE w:val="0"/>
              <w:autoSpaceDN w:val="0"/>
              <w:adjustRightInd w:val="0"/>
              <w:ind w:firstLine="720"/>
              <w:jc w:val="center"/>
              <w:rPr>
                <w:sz w:val="24"/>
                <w:szCs w:val="24"/>
                <w:lang w:eastAsia="ru-RU"/>
              </w:rPr>
            </w:pPr>
          </w:p>
        </w:tc>
      </w:tr>
      <w:tr w:rsidR="00C31553" w:rsidRPr="003C2268" w:rsidTr="00A97B26">
        <w:trPr>
          <w:trHeight w:val="538"/>
          <w:jc w:val="center"/>
        </w:trPr>
        <w:tc>
          <w:tcPr>
            <w:tcW w:w="596" w:type="dxa"/>
            <w:vMerge/>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tabs>
                <w:tab w:val="center" w:pos="742"/>
              </w:tabs>
              <w:autoSpaceDE w:val="0"/>
              <w:autoSpaceDN w:val="0"/>
              <w:adjustRightInd w:val="0"/>
              <w:jc w:val="both"/>
              <w:rPr>
                <w:sz w:val="24"/>
                <w:szCs w:val="24"/>
              </w:rPr>
            </w:pPr>
          </w:p>
          <w:p w:rsidR="00A97B26" w:rsidRPr="003C2268" w:rsidRDefault="00A97B26" w:rsidP="00E34EDD">
            <w:pPr>
              <w:widowControl w:val="0"/>
              <w:tabs>
                <w:tab w:val="center" w:pos="742"/>
              </w:tabs>
              <w:autoSpaceDE w:val="0"/>
              <w:autoSpaceDN w:val="0"/>
              <w:adjustRightInd w:val="0"/>
              <w:jc w:val="both"/>
              <w:rPr>
                <w:sz w:val="24"/>
                <w:szCs w:val="24"/>
              </w:rPr>
            </w:pPr>
            <w:r w:rsidRPr="003C2268">
              <w:rPr>
                <w:sz w:val="24"/>
                <w:szCs w:val="24"/>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E34EDD">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E34EDD">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E34EDD">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E34EDD">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E34EDD">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97B26" w:rsidRPr="003C2268" w:rsidRDefault="00A97B26" w:rsidP="00E34EDD">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A97B26" w:rsidRPr="003C2268" w:rsidRDefault="00A75B5C" w:rsidP="00A97B26">
            <w:pPr>
              <w:jc w:val="center"/>
              <w:rPr>
                <w:sz w:val="18"/>
                <w:szCs w:val="18"/>
              </w:rPr>
            </w:pPr>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A97B26" w:rsidRPr="003C2268" w:rsidRDefault="00A75B5C" w:rsidP="00A97B26">
            <w:pPr>
              <w:jc w:val="center"/>
              <w:rPr>
                <w:sz w:val="18"/>
                <w:szCs w:val="18"/>
              </w:rP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97B26" w:rsidRPr="003C2268" w:rsidRDefault="00A97B26" w:rsidP="00E34EDD">
            <w:pPr>
              <w:widowControl w:val="0"/>
              <w:autoSpaceDE w:val="0"/>
              <w:autoSpaceDN w:val="0"/>
              <w:adjustRightInd w:val="0"/>
              <w:ind w:firstLine="720"/>
              <w:jc w:val="center"/>
              <w:rPr>
                <w:sz w:val="24"/>
                <w:szCs w:val="24"/>
                <w:lang w:eastAsia="ru-RU"/>
              </w:rPr>
            </w:pPr>
          </w:p>
        </w:tc>
      </w:tr>
      <w:tr w:rsidR="00C31553" w:rsidRPr="003C2268" w:rsidTr="00A97B26">
        <w:trPr>
          <w:trHeight w:val="199"/>
          <w:jc w:val="center"/>
        </w:trPr>
        <w:tc>
          <w:tcPr>
            <w:tcW w:w="596"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rPr>
                <w:sz w:val="24"/>
                <w:szCs w:val="24"/>
                <w:lang w:eastAsia="ru-RU"/>
              </w:rPr>
            </w:pPr>
            <w:r w:rsidRPr="003C2268">
              <w:rPr>
                <w:sz w:val="24"/>
                <w:szCs w:val="24"/>
                <w:lang w:eastAsia="ru-RU"/>
              </w:rPr>
              <w:t>1.3</w:t>
            </w:r>
          </w:p>
        </w:tc>
        <w:tc>
          <w:tcPr>
            <w:tcW w:w="959"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r w:rsidRPr="003C2268">
              <w:rPr>
                <w:sz w:val="24"/>
                <w:szCs w:val="24"/>
                <w:lang w:eastAsia="ru-RU"/>
              </w:rPr>
              <w:t>Проведение капитального ремонта, технического переоснащения и благоустройства территорий музеев, галерей</w:t>
            </w:r>
          </w:p>
        </w:tc>
        <w:tc>
          <w:tcPr>
            <w:tcW w:w="1134"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ind w:hanging="100"/>
              <w:jc w:val="center"/>
              <w:rPr>
                <w:sz w:val="24"/>
                <w:szCs w:val="24"/>
              </w:rPr>
            </w:pPr>
            <w:r w:rsidRPr="003C2268">
              <w:rPr>
                <w:sz w:val="24"/>
                <w:szCs w:val="24"/>
              </w:rPr>
              <w:t>01.01.2020</w:t>
            </w:r>
          </w:p>
          <w:p w:rsidR="00A75B5C" w:rsidRPr="003C2268" w:rsidRDefault="00A75B5C" w:rsidP="00A75B5C">
            <w:pPr>
              <w:ind w:hanging="100"/>
              <w:jc w:val="center"/>
              <w:rPr>
                <w:sz w:val="24"/>
                <w:szCs w:val="24"/>
              </w:rPr>
            </w:pPr>
            <w:r w:rsidRPr="003C2268">
              <w:rPr>
                <w:sz w:val="24"/>
                <w:szCs w:val="24"/>
              </w:rPr>
              <w:t>-</w:t>
            </w:r>
          </w:p>
          <w:p w:rsidR="00A75B5C" w:rsidRPr="003C2268" w:rsidRDefault="00A75B5C" w:rsidP="00A75B5C">
            <w:pPr>
              <w:ind w:hanging="100"/>
              <w:jc w:val="center"/>
              <w:rPr>
                <w:sz w:val="24"/>
                <w:szCs w:val="24"/>
              </w:rPr>
            </w:pPr>
            <w:r w:rsidRPr="003C2268">
              <w:rPr>
                <w:sz w:val="24"/>
                <w:szCs w:val="24"/>
              </w:rPr>
              <w:t>31.12.2024</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tabs>
                <w:tab w:val="center" w:pos="175"/>
              </w:tabs>
              <w:ind w:hanging="100"/>
              <w:rPr>
                <w:sz w:val="24"/>
                <w:szCs w:val="24"/>
              </w:rPr>
            </w:pPr>
            <w:r w:rsidRPr="003C2268">
              <w:rPr>
                <w:sz w:val="24"/>
                <w:szCs w:val="24"/>
              </w:rPr>
              <w:tab/>
              <w:t>Итого</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1280"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97B26">
        <w:trPr>
          <w:trHeight w:val="471"/>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ind w:firstLine="42"/>
              <w:jc w:val="both"/>
              <w:rPr>
                <w:sz w:val="24"/>
                <w:szCs w:val="24"/>
                <w:lang w:eastAsia="ru-RU"/>
              </w:rPr>
            </w:pPr>
            <w:r w:rsidRPr="003C2268">
              <w:rPr>
                <w:sz w:val="24"/>
                <w:szCs w:val="24"/>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97B26">
        <w:trPr>
          <w:trHeight w:val="471"/>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jc w:val="both"/>
              <w:rPr>
                <w:sz w:val="24"/>
                <w:szCs w:val="24"/>
                <w:lang w:eastAsia="ru-RU"/>
              </w:rPr>
            </w:pPr>
            <w:r w:rsidRPr="003C2268">
              <w:rPr>
                <w:sz w:val="24"/>
                <w:szCs w:val="24"/>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97B26">
        <w:trPr>
          <w:trHeight w:val="813"/>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jc w:val="both"/>
              <w:rPr>
                <w:sz w:val="24"/>
                <w:szCs w:val="24"/>
                <w:lang w:eastAsia="ru-RU"/>
              </w:rPr>
            </w:pPr>
            <w:r w:rsidRPr="003C2268">
              <w:rPr>
                <w:sz w:val="24"/>
                <w:szCs w:val="24"/>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97B26">
        <w:trPr>
          <w:trHeight w:val="213"/>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jc w:val="both"/>
              <w:rPr>
                <w:sz w:val="24"/>
                <w:szCs w:val="24"/>
              </w:rPr>
            </w:pPr>
            <w:r w:rsidRPr="003C2268">
              <w:rPr>
                <w:sz w:val="24"/>
                <w:szCs w:val="24"/>
                <w:lang w:eastAsia="ru-RU"/>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8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65"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05"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97B26">
        <w:trPr>
          <w:trHeight w:val="275"/>
          <w:jc w:val="center"/>
        </w:trPr>
        <w:tc>
          <w:tcPr>
            <w:tcW w:w="596"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rPr>
                <w:sz w:val="24"/>
                <w:szCs w:val="24"/>
                <w:lang w:eastAsia="ru-RU"/>
              </w:rPr>
            </w:pPr>
            <w:r w:rsidRPr="003C2268">
              <w:rPr>
                <w:sz w:val="24"/>
                <w:szCs w:val="24"/>
                <w:lang w:eastAsia="ru-RU"/>
              </w:rPr>
              <w:lastRenderedPageBreak/>
              <w:t>1.4</w:t>
            </w:r>
          </w:p>
        </w:tc>
        <w:tc>
          <w:tcPr>
            <w:tcW w:w="959"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r w:rsidRPr="003C2268">
              <w:rPr>
                <w:sz w:val="24"/>
                <w:szCs w:val="24"/>
                <w:lang w:eastAsia="ru-RU"/>
              </w:rPr>
              <w:t>Создание музеев</w:t>
            </w:r>
          </w:p>
        </w:tc>
        <w:tc>
          <w:tcPr>
            <w:tcW w:w="1134"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ind w:hanging="100"/>
              <w:jc w:val="center"/>
              <w:rPr>
                <w:sz w:val="24"/>
                <w:szCs w:val="24"/>
              </w:rPr>
            </w:pPr>
            <w:r w:rsidRPr="003C2268">
              <w:rPr>
                <w:sz w:val="24"/>
                <w:szCs w:val="24"/>
              </w:rPr>
              <w:t>01.01.2020</w:t>
            </w:r>
          </w:p>
          <w:p w:rsidR="00A75B5C" w:rsidRPr="003C2268" w:rsidRDefault="00A75B5C" w:rsidP="00A75B5C">
            <w:pPr>
              <w:ind w:hanging="100"/>
              <w:jc w:val="center"/>
              <w:rPr>
                <w:sz w:val="24"/>
                <w:szCs w:val="24"/>
              </w:rPr>
            </w:pPr>
            <w:r w:rsidRPr="003C2268">
              <w:rPr>
                <w:sz w:val="24"/>
                <w:szCs w:val="24"/>
              </w:rPr>
              <w:t>-</w:t>
            </w:r>
          </w:p>
          <w:p w:rsidR="00A75B5C" w:rsidRPr="003C2268" w:rsidRDefault="00A75B5C" w:rsidP="00A75B5C">
            <w:pPr>
              <w:ind w:hanging="100"/>
              <w:jc w:val="center"/>
              <w:rPr>
                <w:sz w:val="24"/>
                <w:szCs w:val="24"/>
              </w:rPr>
            </w:pPr>
            <w:r w:rsidRPr="003C2268">
              <w:rPr>
                <w:sz w:val="24"/>
                <w:szCs w:val="24"/>
              </w:rPr>
              <w:t>31.12.2024</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tabs>
                <w:tab w:val="center" w:pos="175"/>
              </w:tabs>
              <w:ind w:hanging="100"/>
              <w:rPr>
                <w:sz w:val="24"/>
                <w:szCs w:val="24"/>
              </w:rPr>
            </w:pPr>
            <w:r w:rsidRPr="003C2268">
              <w:rPr>
                <w:sz w:val="24"/>
                <w:szCs w:val="24"/>
              </w:rPr>
              <w:tab/>
              <w:t>Итого</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40"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1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1280"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val="restart"/>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97B26">
        <w:trPr>
          <w:trHeight w:val="471"/>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ind w:firstLine="42"/>
              <w:jc w:val="both"/>
              <w:rPr>
                <w:sz w:val="24"/>
                <w:szCs w:val="24"/>
                <w:lang w:eastAsia="ru-RU"/>
              </w:rPr>
            </w:pPr>
            <w:r w:rsidRPr="003C2268">
              <w:rPr>
                <w:sz w:val="24"/>
                <w:szCs w:val="24"/>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40"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1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97B26">
        <w:trPr>
          <w:trHeight w:val="471"/>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jc w:val="both"/>
              <w:rPr>
                <w:sz w:val="24"/>
                <w:szCs w:val="24"/>
                <w:lang w:eastAsia="ru-RU"/>
              </w:rPr>
            </w:pPr>
            <w:r w:rsidRPr="003C2268">
              <w:rPr>
                <w:sz w:val="24"/>
                <w:szCs w:val="24"/>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40"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1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C31553" w:rsidRPr="003C2268" w:rsidTr="00A97B26">
        <w:trPr>
          <w:trHeight w:val="826"/>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jc w:val="both"/>
              <w:rPr>
                <w:sz w:val="24"/>
                <w:szCs w:val="24"/>
                <w:lang w:eastAsia="ru-RU"/>
              </w:rPr>
            </w:pPr>
            <w:r w:rsidRPr="003C2268">
              <w:rPr>
                <w:sz w:val="24"/>
                <w:szCs w:val="24"/>
              </w:rPr>
              <w:t xml:space="preserve">Средства бюджета городского округа </w:t>
            </w: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40"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1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r w:rsidR="00A75B5C" w:rsidRPr="003C2268" w:rsidTr="00A97B26">
        <w:trPr>
          <w:trHeight w:val="614"/>
          <w:jc w:val="center"/>
        </w:trPr>
        <w:tc>
          <w:tcPr>
            <w:tcW w:w="59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959"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both"/>
              <w:rPr>
                <w:sz w:val="24"/>
                <w:szCs w:val="24"/>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hanging="100"/>
              <w:jc w:val="center"/>
              <w:rPr>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tabs>
                <w:tab w:val="center" w:pos="742"/>
              </w:tabs>
              <w:autoSpaceDE w:val="0"/>
              <w:autoSpaceDN w:val="0"/>
              <w:adjustRightInd w:val="0"/>
              <w:jc w:val="both"/>
              <w:rPr>
                <w:sz w:val="24"/>
                <w:szCs w:val="24"/>
              </w:rPr>
            </w:pPr>
          </w:p>
          <w:p w:rsidR="00A75B5C" w:rsidRPr="003C2268" w:rsidRDefault="00A75B5C" w:rsidP="00A75B5C">
            <w:pPr>
              <w:widowControl w:val="0"/>
              <w:tabs>
                <w:tab w:val="center" w:pos="742"/>
              </w:tabs>
              <w:autoSpaceDE w:val="0"/>
              <w:autoSpaceDN w:val="0"/>
              <w:adjustRightInd w:val="0"/>
              <w:jc w:val="both"/>
              <w:rPr>
                <w:sz w:val="24"/>
                <w:szCs w:val="24"/>
              </w:rPr>
            </w:pPr>
            <w:r w:rsidRPr="003C2268">
              <w:rPr>
                <w:sz w:val="24"/>
                <w:szCs w:val="24"/>
                <w:lang w:eastAsia="ru-RU"/>
              </w:rPr>
              <w:t>Внебюджетные средства</w:t>
            </w:r>
          </w:p>
          <w:p w:rsidR="00A75B5C" w:rsidRPr="003C2268" w:rsidRDefault="00A75B5C" w:rsidP="00A75B5C">
            <w:pPr>
              <w:widowControl w:val="0"/>
              <w:tabs>
                <w:tab w:val="center" w:pos="742"/>
              </w:tabs>
              <w:autoSpaceDE w:val="0"/>
              <w:autoSpaceDN w:val="0"/>
              <w:adjustRightInd w:val="0"/>
              <w:jc w:val="both"/>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rPr>
                <w:sz w:val="24"/>
                <w:szCs w:val="24"/>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0"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51"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92"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840" w:type="dxa"/>
            <w:gridSpan w:val="3"/>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715" w:type="dxa"/>
            <w:tcBorders>
              <w:top w:val="single" w:sz="4" w:space="0" w:color="auto"/>
              <w:left w:val="single" w:sz="4" w:space="0" w:color="auto"/>
              <w:bottom w:val="single" w:sz="4" w:space="0" w:color="auto"/>
              <w:right w:val="single" w:sz="4" w:space="0" w:color="auto"/>
            </w:tcBorders>
            <w:vAlign w:val="center"/>
          </w:tcPr>
          <w:p w:rsidR="00A75B5C" w:rsidRPr="003C2268" w:rsidRDefault="00A75B5C" w:rsidP="00A75B5C">
            <w:pPr>
              <w:jc w:val="center"/>
              <w:rPr>
                <w:sz w:val="18"/>
                <w:szCs w:val="18"/>
              </w:rPr>
            </w:pPr>
            <w:r w:rsidRPr="003C2268">
              <w:rPr>
                <w:sz w:val="18"/>
                <w:szCs w:val="18"/>
              </w:rPr>
              <w:t>0,0</w:t>
            </w:r>
          </w:p>
        </w:tc>
        <w:tc>
          <w:tcPr>
            <w:tcW w:w="1280"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c>
          <w:tcPr>
            <w:tcW w:w="1146" w:type="dxa"/>
            <w:vMerge/>
            <w:tcBorders>
              <w:top w:val="single" w:sz="4" w:space="0" w:color="auto"/>
              <w:left w:val="single" w:sz="4" w:space="0" w:color="auto"/>
              <w:bottom w:val="single" w:sz="4" w:space="0" w:color="auto"/>
              <w:right w:val="single" w:sz="4" w:space="0" w:color="auto"/>
            </w:tcBorders>
          </w:tcPr>
          <w:p w:rsidR="00A75B5C" w:rsidRPr="003C2268" w:rsidRDefault="00A75B5C" w:rsidP="00A75B5C">
            <w:pPr>
              <w:widowControl w:val="0"/>
              <w:autoSpaceDE w:val="0"/>
              <w:autoSpaceDN w:val="0"/>
              <w:adjustRightInd w:val="0"/>
              <w:ind w:firstLine="720"/>
              <w:jc w:val="center"/>
              <w:rPr>
                <w:sz w:val="24"/>
                <w:szCs w:val="24"/>
                <w:lang w:eastAsia="ru-RU"/>
              </w:rPr>
            </w:pPr>
          </w:p>
        </w:tc>
      </w:tr>
    </w:tbl>
    <w:p w:rsidR="00013CDE" w:rsidRPr="003C2268" w:rsidRDefault="00013CDE" w:rsidP="001927FD">
      <w:pPr>
        <w:jc w:val="center"/>
        <w:rPr>
          <w:b/>
          <w:szCs w:val="28"/>
        </w:rPr>
      </w:pPr>
    </w:p>
    <w:p w:rsidR="00AB2A8B" w:rsidRPr="003C2268" w:rsidRDefault="00AB2A8B" w:rsidP="001927FD">
      <w:pPr>
        <w:jc w:val="center"/>
        <w:rPr>
          <w:b/>
          <w:szCs w:val="28"/>
        </w:rPr>
      </w:pPr>
    </w:p>
    <w:p w:rsidR="00AB2A8B" w:rsidRPr="003C2268" w:rsidRDefault="00AB2A8B" w:rsidP="001927FD">
      <w:pPr>
        <w:jc w:val="center"/>
        <w:rPr>
          <w:b/>
          <w:szCs w:val="28"/>
        </w:rPr>
      </w:pPr>
    </w:p>
    <w:p w:rsidR="001927FD" w:rsidRPr="003C2268" w:rsidRDefault="001927FD" w:rsidP="001927FD">
      <w:pPr>
        <w:jc w:val="center"/>
      </w:pPr>
      <w:r w:rsidRPr="003C2268">
        <w:rPr>
          <w:b/>
          <w:szCs w:val="28"/>
        </w:rPr>
        <w:t xml:space="preserve">7.2. Подпрограмма </w:t>
      </w:r>
      <w:r w:rsidRPr="003C2268">
        <w:rPr>
          <w:b/>
          <w:szCs w:val="28"/>
          <w:lang w:val="en-US"/>
        </w:rPr>
        <w:t>III</w:t>
      </w:r>
      <w:r w:rsidRPr="003C2268">
        <w:rPr>
          <w:b/>
          <w:szCs w:val="28"/>
        </w:rPr>
        <w:t xml:space="preserve"> «Развитие библиотечного дела»</w:t>
      </w:r>
    </w:p>
    <w:p w:rsidR="001927FD" w:rsidRPr="003C2268" w:rsidRDefault="001927FD" w:rsidP="001927FD">
      <w:pPr>
        <w:ind w:firstLine="708"/>
        <w:jc w:val="center"/>
        <w:rPr>
          <w:b/>
          <w:szCs w:val="28"/>
        </w:rPr>
      </w:pPr>
    </w:p>
    <w:p w:rsidR="00967CCB" w:rsidRPr="003C2268" w:rsidRDefault="00967CCB" w:rsidP="001927FD">
      <w:pPr>
        <w:jc w:val="center"/>
        <w:rPr>
          <w:b/>
          <w:szCs w:val="28"/>
        </w:rPr>
      </w:pPr>
      <w:r w:rsidRPr="003C2268">
        <w:rPr>
          <w:b/>
          <w:szCs w:val="28"/>
        </w:rPr>
        <w:t>7.</w:t>
      </w:r>
      <w:r w:rsidR="008B39BF" w:rsidRPr="003C2268">
        <w:rPr>
          <w:b/>
          <w:szCs w:val="28"/>
        </w:rPr>
        <w:t>2</w:t>
      </w:r>
      <w:r w:rsidRPr="003C2268">
        <w:rPr>
          <w:b/>
          <w:szCs w:val="28"/>
        </w:rPr>
        <w:t>.</w:t>
      </w:r>
      <w:r w:rsidR="00D84CE3" w:rsidRPr="003C2268">
        <w:rPr>
          <w:b/>
          <w:szCs w:val="28"/>
        </w:rPr>
        <w:t>1</w:t>
      </w:r>
      <w:r w:rsidRPr="003C2268">
        <w:rPr>
          <w:b/>
          <w:szCs w:val="28"/>
        </w:rPr>
        <w:t xml:space="preserve"> Паспорт подпрограммы </w:t>
      </w:r>
      <w:r w:rsidR="00AA6FA7" w:rsidRPr="003C2268">
        <w:rPr>
          <w:b/>
          <w:szCs w:val="28"/>
          <w:lang w:val="en-US"/>
        </w:rPr>
        <w:t>III</w:t>
      </w:r>
    </w:p>
    <w:p w:rsidR="00967CCB" w:rsidRPr="003C2268" w:rsidRDefault="00967CCB" w:rsidP="00967CCB">
      <w:pPr>
        <w:jc w:val="center"/>
      </w:pPr>
      <w:r w:rsidRPr="003C2268">
        <w:rPr>
          <w:b/>
          <w:szCs w:val="28"/>
        </w:rPr>
        <w:t>«Развитие библиотечного дела»</w:t>
      </w:r>
    </w:p>
    <w:p w:rsidR="00967CCB" w:rsidRPr="003C2268" w:rsidRDefault="00967CCB"/>
    <w:tbl>
      <w:tblPr>
        <w:tblW w:w="14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689"/>
        <w:gridCol w:w="1701"/>
        <w:gridCol w:w="1701"/>
        <w:gridCol w:w="1134"/>
        <w:gridCol w:w="992"/>
        <w:gridCol w:w="992"/>
        <w:gridCol w:w="992"/>
        <w:gridCol w:w="993"/>
        <w:gridCol w:w="891"/>
        <w:gridCol w:w="15"/>
        <w:gridCol w:w="630"/>
        <w:gridCol w:w="306"/>
        <w:gridCol w:w="1328"/>
      </w:tblGrid>
      <w:tr w:rsidR="00C31553" w:rsidRPr="003C2268" w:rsidTr="00301346">
        <w:trPr>
          <w:trHeight w:val="554"/>
          <w:jc w:val="center"/>
        </w:trPr>
        <w:tc>
          <w:tcPr>
            <w:tcW w:w="2689" w:type="dxa"/>
          </w:tcPr>
          <w:p w:rsidR="00333096" w:rsidRPr="003C2268" w:rsidRDefault="00333096"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Муниципальный заказчик подпрограммы</w:t>
            </w:r>
          </w:p>
        </w:tc>
        <w:tc>
          <w:tcPr>
            <w:tcW w:w="11675" w:type="dxa"/>
            <w:gridSpan w:val="12"/>
          </w:tcPr>
          <w:p w:rsidR="00333096" w:rsidRPr="003C2268" w:rsidRDefault="00333096" w:rsidP="00F40695">
            <w:pPr>
              <w:pStyle w:val="ConsPlusCell"/>
            </w:pPr>
            <w:r w:rsidRPr="003C2268">
              <w:t>Отдел по культуре, делам молодежи, спорту и туризму администрации Городского округа Лотошино Московской области</w:t>
            </w:r>
          </w:p>
        </w:tc>
      </w:tr>
      <w:tr w:rsidR="00C31553" w:rsidRPr="003C2268" w:rsidTr="00A97B26">
        <w:trPr>
          <w:trHeight w:val="374"/>
          <w:jc w:val="center"/>
        </w:trPr>
        <w:tc>
          <w:tcPr>
            <w:tcW w:w="2689" w:type="dxa"/>
            <w:vMerge w:val="restart"/>
          </w:tcPr>
          <w:p w:rsidR="00333096" w:rsidRPr="003C2268" w:rsidRDefault="00333096"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 xml:space="preserve">Источники </w:t>
            </w:r>
            <w:r w:rsidRPr="003C2268">
              <w:rPr>
                <w:rFonts w:ascii="Times New Roman" w:hAnsi="Times New Roman" w:cs="Times New Roman"/>
                <w:sz w:val="24"/>
                <w:szCs w:val="24"/>
              </w:rPr>
              <w:lastRenderedPageBreak/>
              <w:t>финансирования подпрограммы по годам реализации и главным распорядителям бюджетных средств, в том числе по годам:</w:t>
            </w:r>
          </w:p>
        </w:tc>
        <w:tc>
          <w:tcPr>
            <w:tcW w:w="1701" w:type="dxa"/>
            <w:vMerge w:val="restart"/>
          </w:tcPr>
          <w:p w:rsidR="00333096" w:rsidRPr="003C2268" w:rsidRDefault="00333096"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lastRenderedPageBreak/>
              <w:t xml:space="preserve">Главный </w:t>
            </w:r>
            <w:r w:rsidRPr="003C2268">
              <w:rPr>
                <w:rFonts w:ascii="Times New Roman" w:hAnsi="Times New Roman" w:cs="Times New Roman"/>
                <w:sz w:val="24"/>
                <w:szCs w:val="24"/>
              </w:rPr>
              <w:lastRenderedPageBreak/>
              <w:t>распорядитель бюджетных средств</w:t>
            </w:r>
          </w:p>
        </w:tc>
        <w:tc>
          <w:tcPr>
            <w:tcW w:w="1701" w:type="dxa"/>
            <w:vMerge w:val="restart"/>
          </w:tcPr>
          <w:p w:rsidR="00333096" w:rsidRPr="003C2268" w:rsidRDefault="00333096"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lastRenderedPageBreak/>
              <w:t xml:space="preserve">Источник </w:t>
            </w:r>
            <w:r w:rsidRPr="003C2268">
              <w:rPr>
                <w:rFonts w:ascii="Times New Roman" w:hAnsi="Times New Roman" w:cs="Times New Roman"/>
                <w:sz w:val="24"/>
                <w:szCs w:val="24"/>
              </w:rPr>
              <w:lastRenderedPageBreak/>
              <w:t>финансирования</w:t>
            </w:r>
          </w:p>
        </w:tc>
        <w:tc>
          <w:tcPr>
            <w:tcW w:w="8273" w:type="dxa"/>
            <w:gridSpan w:val="10"/>
          </w:tcPr>
          <w:p w:rsidR="00333096" w:rsidRPr="003C2268" w:rsidRDefault="00333096"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lastRenderedPageBreak/>
              <w:t>Расходы (тыс. рублей)</w:t>
            </w:r>
          </w:p>
        </w:tc>
      </w:tr>
      <w:tr w:rsidR="00C31553" w:rsidRPr="003C2268" w:rsidTr="00AB2A8B">
        <w:trPr>
          <w:trHeight w:val="144"/>
          <w:jc w:val="center"/>
        </w:trPr>
        <w:tc>
          <w:tcPr>
            <w:tcW w:w="2689" w:type="dxa"/>
            <w:vMerge/>
          </w:tcPr>
          <w:p w:rsidR="00AB2A8B" w:rsidRPr="003C2268" w:rsidRDefault="00AB2A8B" w:rsidP="00F40695">
            <w:pPr>
              <w:rPr>
                <w:sz w:val="24"/>
                <w:szCs w:val="24"/>
              </w:rPr>
            </w:pPr>
          </w:p>
        </w:tc>
        <w:tc>
          <w:tcPr>
            <w:tcW w:w="1701" w:type="dxa"/>
            <w:vMerge/>
          </w:tcPr>
          <w:p w:rsidR="00AB2A8B" w:rsidRPr="003C2268" w:rsidRDefault="00AB2A8B" w:rsidP="00F40695">
            <w:pPr>
              <w:rPr>
                <w:sz w:val="24"/>
                <w:szCs w:val="24"/>
              </w:rPr>
            </w:pPr>
          </w:p>
        </w:tc>
        <w:tc>
          <w:tcPr>
            <w:tcW w:w="1701" w:type="dxa"/>
            <w:vMerge/>
          </w:tcPr>
          <w:p w:rsidR="00AB2A8B" w:rsidRPr="003C2268" w:rsidRDefault="00AB2A8B" w:rsidP="00F40695">
            <w:pPr>
              <w:rPr>
                <w:sz w:val="24"/>
                <w:szCs w:val="24"/>
              </w:rPr>
            </w:pPr>
          </w:p>
        </w:tc>
        <w:tc>
          <w:tcPr>
            <w:tcW w:w="1134" w:type="dxa"/>
          </w:tcPr>
          <w:p w:rsidR="00AB2A8B" w:rsidRPr="003C2268" w:rsidRDefault="00AB2A8B"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2020</w:t>
            </w:r>
          </w:p>
        </w:tc>
        <w:tc>
          <w:tcPr>
            <w:tcW w:w="992" w:type="dxa"/>
          </w:tcPr>
          <w:p w:rsidR="00AB2A8B" w:rsidRPr="003C2268" w:rsidRDefault="00AB2A8B"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2021</w:t>
            </w:r>
          </w:p>
        </w:tc>
        <w:tc>
          <w:tcPr>
            <w:tcW w:w="992" w:type="dxa"/>
          </w:tcPr>
          <w:p w:rsidR="00AB2A8B" w:rsidRPr="003C2268" w:rsidRDefault="00AB2A8B"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2022</w:t>
            </w:r>
          </w:p>
        </w:tc>
        <w:tc>
          <w:tcPr>
            <w:tcW w:w="992" w:type="dxa"/>
          </w:tcPr>
          <w:p w:rsidR="00AB2A8B" w:rsidRPr="003C2268" w:rsidRDefault="00AB2A8B"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2023</w:t>
            </w:r>
          </w:p>
        </w:tc>
        <w:tc>
          <w:tcPr>
            <w:tcW w:w="993" w:type="dxa"/>
          </w:tcPr>
          <w:p w:rsidR="00AB2A8B" w:rsidRPr="003C2268" w:rsidRDefault="00AB2A8B"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2024</w:t>
            </w:r>
          </w:p>
        </w:tc>
        <w:tc>
          <w:tcPr>
            <w:tcW w:w="891" w:type="dxa"/>
          </w:tcPr>
          <w:p w:rsidR="00AB2A8B" w:rsidRPr="003C2268" w:rsidRDefault="00AB2A8B" w:rsidP="00AB2A8B">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2025</w:t>
            </w:r>
          </w:p>
        </w:tc>
        <w:tc>
          <w:tcPr>
            <w:tcW w:w="645" w:type="dxa"/>
            <w:gridSpan w:val="2"/>
          </w:tcPr>
          <w:p w:rsidR="00AB2A8B" w:rsidRPr="003C2268" w:rsidRDefault="00AB2A8B" w:rsidP="00AB2A8B">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2026</w:t>
            </w:r>
          </w:p>
        </w:tc>
        <w:tc>
          <w:tcPr>
            <w:tcW w:w="1634" w:type="dxa"/>
            <w:gridSpan w:val="2"/>
          </w:tcPr>
          <w:p w:rsidR="00AB2A8B" w:rsidRPr="003C2268" w:rsidRDefault="00AB2A8B"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Итого</w:t>
            </w:r>
          </w:p>
        </w:tc>
      </w:tr>
      <w:tr w:rsidR="00C31553" w:rsidRPr="003C2268" w:rsidTr="00AB2A8B">
        <w:trPr>
          <w:trHeight w:val="144"/>
          <w:jc w:val="center"/>
        </w:trPr>
        <w:tc>
          <w:tcPr>
            <w:tcW w:w="2689" w:type="dxa"/>
            <w:vMerge/>
          </w:tcPr>
          <w:p w:rsidR="00C028DB" w:rsidRPr="003C2268" w:rsidRDefault="00C028DB" w:rsidP="00C028DB">
            <w:pPr>
              <w:pStyle w:val="ConsPlusNormal"/>
              <w:rPr>
                <w:rFonts w:ascii="Times New Roman" w:hAnsi="Times New Roman" w:cs="Times New Roman"/>
                <w:sz w:val="24"/>
                <w:szCs w:val="24"/>
              </w:rPr>
            </w:pPr>
          </w:p>
        </w:tc>
        <w:tc>
          <w:tcPr>
            <w:tcW w:w="1701" w:type="dxa"/>
            <w:vMerge w:val="restart"/>
          </w:tcPr>
          <w:p w:rsidR="00C028DB" w:rsidRPr="003C2268" w:rsidRDefault="00C028DB" w:rsidP="00C028DB">
            <w:pPr>
              <w:pStyle w:val="ConsPlusNormal"/>
              <w:rPr>
                <w:rFonts w:ascii="Times New Roman" w:hAnsi="Times New Roman" w:cs="Times New Roman"/>
                <w:sz w:val="24"/>
                <w:szCs w:val="24"/>
              </w:rPr>
            </w:pPr>
            <w:r w:rsidRPr="003C2268">
              <w:rPr>
                <w:rFonts w:ascii="Times New Roman" w:hAnsi="Times New Roman" w:cs="Times New Roman"/>
                <w:sz w:val="24"/>
                <w:szCs w:val="24"/>
              </w:rPr>
              <w:t>Отдел по культуре, делам молодежи, спорту и туризму администрации городского округа Лотошино Московской области</w:t>
            </w:r>
          </w:p>
        </w:tc>
        <w:tc>
          <w:tcPr>
            <w:tcW w:w="1701" w:type="dxa"/>
          </w:tcPr>
          <w:p w:rsidR="00C028DB" w:rsidRPr="003C2268" w:rsidRDefault="00C028DB" w:rsidP="00C028DB">
            <w:pPr>
              <w:pStyle w:val="ConsPlusNormal"/>
              <w:rPr>
                <w:rFonts w:ascii="Times New Roman" w:hAnsi="Times New Roman" w:cs="Times New Roman"/>
                <w:sz w:val="24"/>
                <w:szCs w:val="24"/>
              </w:rPr>
            </w:pPr>
            <w:r w:rsidRPr="003C2268">
              <w:rPr>
                <w:rFonts w:ascii="Times New Roman" w:hAnsi="Times New Roman" w:cs="Times New Roman"/>
                <w:sz w:val="24"/>
                <w:szCs w:val="24"/>
              </w:rPr>
              <w:t>Всего:</w:t>
            </w:r>
          </w:p>
          <w:p w:rsidR="00C028DB" w:rsidRPr="003C2268" w:rsidRDefault="00C028DB" w:rsidP="00C028DB">
            <w:pPr>
              <w:pStyle w:val="ConsPlusNormal"/>
              <w:rPr>
                <w:rFonts w:ascii="Times New Roman" w:hAnsi="Times New Roman" w:cs="Times New Roman"/>
                <w:sz w:val="24"/>
                <w:szCs w:val="24"/>
              </w:rPr>
            </w:pPr>
            <w:r w:rsidRPr="003C2268">
              <w:rPr>
                <w:rFonts w:ascii="Times New Roman" w:hAnsi="Times New Roman" w:cs="Times New Roman"/>
                <w:sz w:val="24"/>
                <w:szCs w:val="24"/>
              </w:rPr>
              <w:t>в том числе:</w:t>
            </w:r>
          </w:p>
        </w:tc>
        <w:tc>
          <w:tcPr>
            <w:tcW w:w="1134" w:type="dxa"/>
            <w:shd w:val="clear" w:color="auto" w:fill="auto"/>
            <w:vAlign w:val="center"/>
          </w:tcPr>
          <w:p w:rsidR="00C028DB" w:rsidRPr="003C2268" w:rsidRDefault="00C028DB" w:rsidP="00C028DB">
            <w:pPr>
              <w:jc w:val="center"/>
              <w:rPr>
                <w:sz w:val="24"/>
                <w:szCs w:val="24"/>
              </w:rPr>
            </w:pPr>
            <w:r w:rsidRPr="003C2268">
              <w:rPr>
                <w:sz w:val="24"/>
                <w:szCs w:val="24"/>
              </w:rPr>
              <w:t>24 080,4</w:t>
            </w:r>
          </w:p>
        </w:tc>
        <w:tc>
          <w:tcPr>
            <w:tcW w:w="992" w:type="dxa"/>
            <w:vAlign w:val="center"/>
          </w:tcPr>
          <w:p w:rsidR="00C028DB" w:rsidRPr="003C2268" w:rsidRDefault="00C028DB" w:rsidP="00C028DB">
            <w:pPr>
              <w:jc w:val="center"/>
              <w:rPr>
                <w:sz w:val="24"/>
                <w:szCs w:val="24"/>
              </w:rPr>
            </w:pPr>
            <w:r w:rsidRPr="003C2268">
              <w:rPr>
                <w:sz w:val="24"/>
                <w:szCs w:val="24"/>
              </w:rPr>
              <w:t>25 363,2</w:t>
            </w:r>
          </w:p>
        </w:tc>
        <w:tc>
          <w:tcPr>
            <w:tcW w:w="992" w:type="dxa"/>
            <w:vAlign w:val="center"/>
          </w:tcPr>
          <w:p w:rsidR="00C028DB" w:rsidRPr="003C2268" w:rsidRDefault="00C028DB" w:rsidP="00C028DB">
            <w:pPr>
              <w:jc w:val="center"/>
              <w:rPr>
                <w:sz w:val="24"/>
                <w:szCs w:val="24"/>
              </w:rPr>
            </w:pPr>
            <w:r w:rsidRPr="003C2268">
              <w:rPr>
                <w:sz w:val="24"/>
                <w:szCs w:val="24"/>
              </w:rPr>
              <w:t>21 132,2</w:t>
            </w:r>
          </w:p>
        </w:tc>
        <w:tc>
          <w:tcPr>
            <w:tcW w:w="992" w:type="dxa"/>
            <w:vAlign w:val="center"/>
          </w:tcPr>
          <w:p w:rsidR="00C028DB" w:rsidRPr="003C2268" w:rsidRDefault="00C028DB" w:rsidP="00C028DB">
            <w:pPr>
              <w:jc w:val="center"/>
              <w:rPr>
                <w:sz w:val="24"/>
                <w:szCs w:val="24"/>
              </w:rPr>
            </w:pPr>
            <w:r w:rsidRPr="003C2268">
              <w:rPr>
                <w:sz w:val="24"/>
                <w:szCs w:val="24"/>
              </w:rPr>
              <w:t>19 321,4</w:t>
            </w:r>
          </w:p>
        </w:tc>
        <w:tc>
          <w:tcPr>
            <w:tcW w:w="993" w:type="dxa"/>
            <w:vAlign w:val="center"/>
          </w:tcPr>
          <w:p w:rsidR="00C028DB" w:rsidRPr="003C2268" w:rsidRDefault="00C028DB" w:rsidP="00C028DB">
            <w:pPr>
              <w:jc w:val="center"/>
              <w:rPr>
                <w:sz w:val="24"/>
                <w:szCs w:val="24"/>
              </w:rPr>
            </w:pPr>
            <w:r w:rsidRPr="003C2268">
              <w:rPr>
                <w:sz w:val="24"/>
                <w:szCs w:val="24"/>
              </w:rPr>
              <w:t>17 189,8</w:t>
            </w:r>
          </w:p>
        </w:tc>
        <w:tc>
          <w:tcPr>
            <w:tcW w:w="906" w:type="dxa"/>
            <w:gridSpan w:val="2"/>
            <w:shd w:val="clear" w:color="auto" w:fill="auto"/>
            <w:vAlign w:val="center"/>
          </w:tcPr>
          <w:p w:rsidR="00C028DB" w:rsidRPr="003C2268" w:rsidRDefault="00C028DB" w:rsidP="00C028DB">
            <w:pPr>
              <w:jc w:val="center"/>
              <w:rPr>
                <w:sz w:val="24"/>
                <w:szCs w:val="24"/>
              </w:rPr>
            </w:pPr>
            <w:r w:rsidRPr="003C2268">
              <w:rPr>
                <w:sz w:val="24"/>
                <w:szCs w:val="24"/>
              </w:rPr>
              <w:t>0,0</w:t>
            </w:r>
          </w:p>
        </w:tc>
        <w:tc>
          <w:tcPr>
            <w:tcW w:w="936" w:type="dxa"/>
            <w:gridSpan w:val="2"/>
            <w:shd w:val="clear" w:color="auto" w:fill="auto"/>
            <w:vAlign w:val="center"/>
          </w:tcPr>
          <w:p w:rsidR="00C028DB" w:rsidRPr="003C2268" w:rsidRDefault="00C028DB" w:rsidP="00C028DB">
            <w:pPr>
              <w:jc w:val="center"/>
              <w:rPr>
                <w:sz w:val="24"/>
                <w:szCs w:val="24"/>
              </w:rPr>
            </w:pPr>
            <w:r w:rsidRPr="003C2268">
              <w:rPr>
                <w:sz w:val="24"/>
                <w:szCs w:val="24"/>
              </w:rPr>
              <w:t>0,0</w:t>
            </w:r>
          </w:p>
        </w:tc>
        <w:tc>
          <w:tcPr>
            <w:tcW w:w="1328" w:type="dxa"/>
            <w:shd w:val="clear" w:color="auto" w:fill="auto"/>
            <w:vAlign w:val="center"/>
          </w:tcPr>
          <w:p w:rsidR="00C028DB" w:rsidRPr="003C2268" w:rsidRDefault="00C028DB" w:rsidP="00C028DB">
            <w:pPr>
              <w:jc w:val="center"/>
              <w:rPr>
                <w:sz w:val="24"/>
                <w:szCs w:val="24"/>
              </w:rPr>
            </w:pPr>
            <w:r w:rsidRPr="003C2268">
              <w:rPr>
                <w:sz w:val="24"/>
                <w:szCs w:val="24"/>
              </w:rPr>
              <w:t>107 087,0</w:t>
            </w:r>
          </w:p>
        </w:tc>
      </w:tr>
      <w:tr w:rsidR="00C31553" w:rsidRPr="003C2268" w:rsidTr="00AB2A8B">
        <w:trPr>
          <w:trHeight w:val="1305"/>
          <w:jc w:val="center"/>
        </w:trPr>
        <w:tc>
          <w:tcPr>
            <w:tcW w:w="2689" w:type="dxa"/>
            <w:vMerge/>
          </w:tcPr>
          <w:p w:rsidR="00A75B5C" w:rsidRPr="003C2268" w:rsidRDefault="00A75B5C" w:rsidP="00A75B5C">
            <w:pPr>
              <w:pStyle w:val="ConsPlusNormal"/>
              <w:rPr>
                <w:rFonts w:ascii="Times New Roman" w:hAnsi="Times New Roman" w:cs="Times New Roman"/>
                <w:sz w:val="24"/>
                <w:szCs w:val="24"/>
              </w:rPr>
            </w:pPr>
          </w:p>
        </w:tc>
        <w:tc>
          <w:tcPr>
            <w:tcW w:w="1701" w:type="dxa"/>
            <w:vMerge/>
          </w:tcPr>
          <w:p w:rsidR="00A75B5C" w:rsidRPr="003C2268" w:rsidRDefault="00A75B5C" w:rsidP="00A75B5C">
            <w:pPr>
              <w:pStyle w:val="ConsPlusNormal"/>
              <w:rPr>
                <w:rFonts w:ascii="Times New Roman" w:hAnsi="Times New Roman" w:cs="Times New Roman"/>
                <w:sz w:val="24"/>
                <w:szCs w:val="24"/>
              </w:rPr>
            </w:pPr>
          </w:p>
        </w:tc>
        <w:tc>
          <w:tcPr>
            <w:tcW w:w="1701" w:type="dxa"/>
          </w:tcPr>
          <w:p w:rsidR="00A75B5C" w:rsidRPr="003C2268" w:rsidRDefault="00A75B5C" w:rsidP="00A75B5C">
            <w:pPr>
              <w:rPr>
                <w:sz w:val="24"/>
                <w:szCs w:val="24"/>
              </w:rPr>
            </w:pPr>
            <w:r w:rsidRPr="003C2268">
              <w:rPr>
                <w:sz w:val="24"/>
                <w:szCs w:val="24"/>
              </w:rPr>
              <w:t>Средства бюджета Московской области</w:t>
            </w:r>
          </w:p>
        </w:tc>
        <w:tc>
          <w:tcPr>
            <w:tcW w:w="1134" w:type="dxa"/>
            <w:shd w:val="clear" w:color="auto" w:fill="auto"/>
            <w:vAlign w:val="center"/>
          </w:tcPr>
          <w:p w:rsidR="00A75B5C" w:rsidRPr="003C2268" w:rsidRDefault="00A75B5C" w:rsidP="00A75B5C">
            <w:pPr>
              <w:jc w:val="center"/>
              <w:rPr>
                <w:sz w:val="24"/>
                <w:szCs w:val="24"/>
              </w:rPr>
            </w:pPr>
            <w:r w:rsidRPr="003C2268">
              <w:rPr>
                <w:sz w:val="24"/>
                <w:szCs w:val="24"/>
              </w:rPr>
              <w:t>188,4</w:t>
            </w:r>
          </w:p>
        </w:tc>
        <w:tc>
          <w:tcPr>
            <w:tcW w:w="992" w:type="dxa"/>
            <w:vAlign w:val="center"/>
          </w:tcPr>
          <w:p w:rsidR="00A75B5C" w:rsidRPr="003C2268" w:rsidRDefault="00A75B5C" w:rsidP="00A75B5C">
            <w:pPr>
              <w:jc w:val="center"/>
              <w:rPr>
                <w:sz w:val="24"/>
                <w:szCs w:val="24"/>
              </w:rPr>
            </w:pPr>
            <w:r w:rsidRPr="003C2268">
              <w:rPr>
                <w:sz w:val="24"/>
                <w:szCs w:val="24"/>
              </w:rPr>
              <w:t>45,5</w:t>
            </w:r>
          </w:p>
        </w:tc>
        <w:tc>
          <w:tcPr>
            <w:tcW w:w="992" w:type="dxa"/>
            <w:vAlign w:val="center"/>
          </w:tcPr>
          <w:p w:rsidR="00A75B5C" w:rsidRPr="003C2268" w:rsidRDefault="00A75B5C" w:rsidP="00A75B5C">
            <w:pPr>
              <w:jc w:val="center"/>
              <w:rPr>
                <w:sz w:val="24"/>
                <w:szCs w:val="24"/>
              </w:rPr>
            </w:pPr>
            <w:r w:rsidRPr="003C2268">
              <w:rPr>
                <w:sz w:val="24"/>
                <w:szCs w:val="24"/>
              </w:rPr>
              <w:t>44,2</w:t>
            </w:r>
          </w:p>
        </w:tc>
        <w:tc>
          <w:tcPr>
            <w:tcW w:w="992" w:type="dxa"/>
            <w:vAlign w:val="center"/>
          </w:tcPr>
          <w:p w:rsidR="00A75B5C" w:rsidRPr="003C2268" w:rsidRDefault="00A75B5C" w:rsidP="00A75B5C">
            <w:pPr>
              <w:jc w:val="center"/>
              <w:rPr>
                <w:sz w:val="24"/>
                <w:szCs w:val="24"/>
              </w:rPr>
            </w:pPr>
            <w:r w:rsidRPr="003C2268">
              <w:rPr>
                <w:sz w:val="24"/>
                <w:szCs w:val="24"/>
              </w:rPr>
              <w:t>46,6</w:t>
            </w:r>
          </w:p>
        </w:tc>
        <w:tc>
          <w:tcPr>
            <w:tcW w:w="993" w:type="dxa"/>
            <w:vAlign w:val="center"/>
          </w:tcPr>
          <w:p w:rsidR="00A75B5C" w:rsidRPr="003C2268" w:rsidRDefault="00A75B5C" w:rsidP="00A75B5C">
            <w:pPr>
              <w:jc w:val="center"/>
              <w:rPr>
                <w:sz w:val="24"/>
                <w:szCs w:val="24"/>
              </w:rPr>
            </w:pPr>
            <w:r w:rsidRPr="003C2268">
              <w:rPr>
                <w:sz w:val="24"/>
                <w:szCs w:val="24"/>
              </w:rPr>
              <w:t>46,3</w:t>
            </w:r>
          </w:p>
        </w:tc>
        <w:tc>
          <w:tcPr>
            <w:tcW w:w="906" w:type="dxa"/>
            <w:gridSpan w:val="2"/>
            <w:shd w:val="clear" w:color="auto" w:fill="auto"/>
            <w:vAlign w:val="center"/>
          </w:tcPr>
          <w:p w:rsidR="00A75B5C" w:rsidRPr="003C2268" w:rsidRDefault="00A75B5C" w:rsidP="00A75B5C">
            <w:pPr>
              <w:jc w:val="center"/>
              <w:rPr>
                <w:sz w:val="24"/>
                <w:szCs w:val="24"/>
              </w:rPr>
            </w:pPr>
            <w:r w:rsidRPr="003C2268">
              <w:rPr>
                <w:sz w:val="24"/>
                <w:szCs w:val="24"/>
              </w:rPr>
              <w:t>0,0</w:t>
            </w:r>
          </w:p>
        </w:tc>
        <w:tc>
          <w:tcPr>
            <w:tcW w:w="936" w:type="dxa"/>
            <w:gridSpan w:val="2"/>
            <w:shd w:val="clear" w:color="auto" w:fill="auto"/>
            <w:vAlign w:val="center"/>
          </w:tcPr>
          <w:p w:rsidR="00A75B5C" w:rsidRPr="003C2268" w:rsidRDefault="00A75B5C" w:rsidP="00A75B5C">
            <w:pPr>
              <w:jc w:val="center"/>
              <w:rPr>
                <w:sz w:val="24"/>
                <w:szCs w:val="24"/>
              </w:rPr>
            </w:pPr>
            <w:r w:rsidRPr="003C2268">
              <w:rPr>
                <w:sz w:val="24"/>
                <w:szCs w:val="24"/>
              </w:rPr>
              <w:t>0,0</w:t>
            </w:r>
          </w:p>
        </w:tc>
        <w:tc>
          <w:tcPr>
            <w:tcW w:w="1328" w:type="dxa"/>
            <w:shd w:val="clear" w:color="auto" w:fill="auto"/>
            <w:vAlign w:val="center"/>
          </w:tcPr>
          <w:p w:rsidR="00A75B5C" w:rsidRPr="003C2268" w:rsidRDefault="00A75B5C" w:rsidP="00A75B5C">
            <w:pPr>
              <w:jc w:val="center"/>
              <w:rPr>
                <w:sz w:val="24"/>
                <w:szCs w:val="24"/>
              </w:rPr>
            </w:pPr>
            <w:r w:rsidRPr="003C2268">
              <w:rPr>
                <w:sz w:val="24"/>
                <w:szCs w:val="24"/>
              </w:rPr>
              <w:t>371,0</w:t>
            </w:r>
          </w:p>
        </w:tc>
      </w:tr>
      <w:tr w:rsidR="00C31553" w:rsidRPr="003C2268" w:rsidTr="00AB2A8B">
        <w:trPr>
          <w:trHeight w:val="165"/>
          <w:jc w:val="center"/>
        </w:trPr>
        <w:tc>
          <w:tcPr>
            <w:tcW w:w="2689" w:type="dxa"/>
            <w:vMerge/>
          </w:tcPr>
          <w:p w:rsidR="00A75B5C" w:rsidRPr="003C2268" w:rsidRDefault="00A75B5C" w:rsidP="00A75B5C">
            <w:pPr>
              <w:pStyle w:val="ConsPlusNormal"/>
              <w:rPr>
                <w:rFonts w:ascii="Times New Roman" w:hAnsi="Times New Roman" w:cs="Times New Roman"/>
                <w:sz w:val="24"/>
                <w:szCs w:val="24"/>
              </w:rPr>
            </w:pPr>
          </w:p>
        </w:tc>
        <w:tc>
          <w:tcPr>
            <w:tcW w:w="1701" w:type="dxa"/>
            <w:vMerge/>
          </w:tcPr>
          <w:p w:rsidR="00A75B5C" w:rsidRPr="003C2268" w:rsidRDefault="00A75B5C" w:rsidP="00A75B5C">
            <w:pPr>
              <w:pStyle w:val="ConsPlusNormal"/>
              <w:rPr>
                <w:rFonts w:ascii="Times New Roman" w:hAnsi="Times New Roman" w:cs="Times New Roman"/>
                <w:sz w:val="24"/>
                <w:szCs w:val="24"/>
              </w:rPr>
            </w:pPr>
          </w:p>
        </w:tc>
        <w:tc>
          <w:tcPr>
            <w:tcW w:w="1701" w:type="dxa"/>
          </w:tcPr>
          <w:p w:rsidR="00A75B5C" w:rsidRPr="003C2268" w:rsidRDefault="00A75B5C" w:rsidP="00A75B5C">
            <w:pPr>
              <w:rPr>
                <w:sz w:val="24"/>
                <w:szCs w:val="24"/>
              </w:rPr>
            </w:pPr>
            <w:r w:rsidRPr="003C2268">
              <w:rPr>
                <w:sz w:val="24"/>
                <w:szCs w:val="24"/>
              </w:rPr>
              <w:t>Средства федерального бюджета</w:t>
            </w:r>
          </w:p>
        </w:tc>
        <w:tc>
          <w:tcPr>
            <w:tcW w:w="1134" w:type="dxa"/>
            <w:shd w:val="clear" w:color="auto" w:fill="auto"/>
            <w:vAlign w:val="center"/>
          </w:tcPr>
          <w:p w:rsidR="00A75B5C" w:rsidRPr="003C2268" w:rsidRDefault="00A75B5C" w:rsidP="00A75B5C">
            <w:pPr>
              <w:jc w:val="center"/>
              <w:rPr>
                <w:sz w:val="24"/>
                <w:szCs w:val="24"/>
              </w:rPr>
            </w:pPr>
            <w:r w:rsidRPr="003C2268">
              <w:rPr>
                <w:sz w:val="24"/>
                <w:szCs w:val="24"/>
              </w:rPr>
              <w:t>83,6</w:t>
            </w:r>
          </w:p>
        </w:tc>
        <w:tc>
          <w:tcPr>
            <w:tcW w:w="992" w:type="dxa"/>
            <w:vAlign w:val="center"/>
          </w:tcPr>
          <w:p w:rsidR="00A75B5C" w:rsidRPr="003C2268" w:rsidRDefault="00A75B5C" w:rsidP="00A75B5C">
            <w:pPr>
              <w:jc w:val="center"/>
              <w:rPr>
                <w:sz w:val="24"/>
                <w:szCs w:val="24"/>
              </w:rPr>
            </w:pPr>
            <w:r w:rsidRPr="003C2268">
              <w:rPr>
                <w:sz w:val="24"/>
                <w:szCs w:val="24"/>
              </w:rPr>
              <w:t>53,5</w:t>
            </w:r>
          </w:p>
        </w:tc>
        <w:tc>
          <w:tcPr>
            <w:tcW w:w="992" w:type="dxa"/>
            <w:vAlign w:val="center"/>
          </w:tcPr>
          <w:p w:rsidR="00A75B5C" w:rsidRPr="003C2268" w:rsidRDefault="00A75B5C" w:rsidP="00A75B5C">
            <w:pPr>
              <w:jc w:val="center"/>
              <w:rPr>
                <w:sz w:val="24"/>
                <w:szCs w:val="24"/>
              </w:rPr>
            </w:pPr>
            <w:r w:rsidRPr="003C2268">
              <w:rPr>
                <w:sz w:val="24"/>
                <w:szCs w:val="24"/>
              </w:rPr>
              <w:t>56,3</w:t>
            </w:r>
          </w:p>
        </w:tc>
        <w:tc>
          <w:tcPr>
            <w:tcW w:w="992" w:type="dxa"/>
            <w:vAlign w:val="center"/>
          </w:tcPr>
          <w:p w:rsidR="00A75B5C" w:rsidRPr="003C2268" w:rsidRDefault="00A75B5C" w:rsidP="00A75B5C">
            <w:pPr>
              <w:jc w:val="center"/>
              <w:rPr>
                <w:sz w:val="24"/>
                <w:szCs w:val="24"/>
              </w:rPr>
            </w:pPr>
            <w:r w:rsidRPr="003C2268">
              <w:rPr>
                <w:sz w:val="24"/>
                <w:szCs w:val="24"/>
              </w:rPr>
              <w:t>58,7</w:t>
            </w:r>
          </w:p>
        </w:tc>
        <w:tc>
          <w:tcPr>
            <w:tcW w:w="993" w:type="dxa"/>
            <w:vAlign w:val="center"/>
          </w:tcPr>
          <w:p w:rsidR="00A75B5C" w:rsidRPr="003C2268" w:rsidRDefault="00A75B5C" w:rsidP="00A75B5C">
            <w:pPr>
              <w:jc w:val="center"/>
              <w:rPr>
                <w:sz w:val="24"/>
                <w:szCs w:val="24"/>
              </w:rPr>
            </w:pPr>
            <w:r w:rsidRPr="003C2268">
              <w:rPr>
                <w:sz w:val="24"/>
                <w:szCs w:val="24"/>
              </w:rPr>
              <w:t>58,5</w:t>
            </w:r>
          </w:p>
        </w:tc>
        <w:tc>
          <w:tcPr>
            <w:tcW w:w="906" w:type="dxa"/>
            <w:gridSpan w:val="2"/>
            <w:shd w:val="clear" w:color="auto" w:fill="auto"/>
            <w:vAlign w:val="center"/>
          </w:tcPr>
          <w:p w:rsidR="00A75B5C" w:rsidRPr="003C2268" w:rsidRDefault="00A75B5C" w:rsidP="00A75B5C">
            <w:pPr>
              <w:jc w:val="center"/>
              <w:rPr>
                <w:sz w:val="24"/>
                <w:szCs w:val="24"/>
              </w:rPr>
            </w:pPr>
            <w:r w:rsidRPr="003C2268">
              <w:rPr>
                <w:sz w:val="24"/>
                <w:szCs w:val="24"/>
              </w:rPr>
              <w:t>0,0</w:t>
            </w:r>
          </w:p>
        </w:tc>
        <w:tc>
          <w:tcPr>
            <w:tcW w:w="936" w:type="dxa"/>
            <w:gridSpan w:val="2"/>
            <w:shd w:val="clear" w:color="auto" w:fill="auto"/>
            <w:vAlign w:val="center"/>
          </w:tcPr>
          <w:p w:rsidR="00A75B5C" w:rsidRPr="003C2268" w:rsidRDefault="00A75B5C" w:rsidP="00A75B5C">
            <w:pPr>
              <w:jc w:val="center"/>
              <w:rPr>
                <w:sz w:val="24"/>
                <w:szCs w:val="24"/>
              </w:rPr>
            </w:pPr>
            <w:r w:rsidRPr="003C2268">
              <w:rPr>
                <w:sz w:val="24"/>
                <w:szCs w:val="24"/>
              </w:rPr>
              <w:t>0,0</w:t>
            </w:r>
          </w:p>
        </w:tc>
        <w:tc>
          <w:tcPr>
            <w:tcW w:w="1328" w:type="dxa"/>
            <w:shd w:val="clear" w:color="auto" w:fill="auto"/>
            <w:vAlign w:val="center"/>
          </w:tcPr>
          <w:p w:rsidR="00A75B5C" w:rsidRPr="003C2268" w:rsidRDefault="00A75B5C" w:rsidP="00A75B5C">
            <w:pPr>
              <w:jc w:val="center"/>
              <w:rPr>
                <w:sz w:val="24"/>
                <w:szCs w:val="24"/>
              </w:rPr>
            </w:pPr>
            <w:r w:rsidRPr="003C2268">
              <w:rPr>
                <w:sz w:val="24"/>
                <w:szCs w:val="24"/>
              </w:rPr>
              <w:t>310,6</w:t>
            </w:r>
          </w:p>
        </w:tc>
      </w:tr>
      <w:tr w:rsidR="00C31553" w:rsidRPr="003C2268" w:rsidTr="00AB2A8B">
        <w:trPr>
          <w:trHeight w:val="841"/>
          <w:jc w:val="center"/>
        </w:trPr>
        <w:tc>
          <w:tcPr>
            <w:tcW w:w="2689" w:type="dxa"/>
            <w:vMerge/>
          </w:tcPr>
          <w:p w:rsidR="00C028DB" w:rsidRPr="003C2268" w:rsidRDefault="00C028DB" w:rsidP="00C028DB">
            <w:pPr>
              <w:rPr>
                <w:sz w:val="24"/>
                <w:szCs w:val="24"/>
              </w:rPr>
            </w:pPr>
          </w:p>
        </w:tc>
        <w:tc>
          <w:tcPr>
            <w:tcW w:w="1701" w:type="dxa"/>
            <w:vMerge/>
          </w:tcPr>
          <w:p w:rsidR="00C028DB" w:rsidRPr="003C2268" w:rsidRDefault="00C028DB" w:rsidP="00C028DB">
            <w:pPr>
              <w:rPr>
                <w:sz w:val="24"/>
                <w:szCs w:val="24"/>
              </w:rPr>
            </w:pPr>
          </w:p>
        </w:tc>
        <w:tc>
          <w:tcPr>
            <w:tcW w:w="1701" w:type="dxa"/>
          </w:tcPr>
          <w:p w:rsidR="00C028DB" w:rsidRPr="003C2268" w:rsidRDefault="00C028DB" w:rsidP="00C028DB">
            <w:pPr>
              <w:rPr>
                <w:sz w:val="24"/>
                <w:szCs w:val="24"/>
              </w:rPr>
            </w:pPr>
            <w:r w:rsidRPr="003C2268">
              <w:rPr>
                <w:sz w:val="24"/>
                <w:szCs w:val="24"/>
              </w:rPr>
              <w:t>Средства муниципального бюджета</w:t>
            </w:r>
          </w:p>
        </w:tc>
        <w:tc>
          <w:tcPr>
            <w:tcW w:w="1134" w:type="dxa"/>
            <w:shd w:val="clear" w:color="auto" w:fill="auto"/>
            <w:vAlign w:val="center"/>
          </w:tcPr>
          <w:p w:rsidR="00C028DB" w:rsidRPr="003C2268" w:rsidRDefault="00C028DB" w:rsidP="00C028DB">
            <w:pPr>
              <w:jc w:val="center"/>
              <w:rPr>
                <w:sz w:val="24"/>
                <w:szCs w:val="24"/>
              </w:rPr>
            </w:pPr>
            <w:r w:rsidRPr="003C2268">
              <w:rPr>
                <w:sz w:val="24"/>
                <w:szCs w:val="24"/>
              </w:rPr>
              <w:t>23 808,4</w:t>
            </w:r>
          </w:p>
        </w:tc>
        <w:tc>
          <w:tcPr>
            <w:tcW w:w="992" w:type="dxa"/>
            <w:vAlign w:val="center"/>
          </w:tcPr>
          <w:p w:rsidR="00C028DB" w:rsidRPr="003C2268" w:rsidRDefault="00C028DB" w:rsidP="00C028DB">
            <w:pPr>
              <w:jc w:val="center"/>
              <w:rPr>
                <w:sz w:val="24"/>
                <w:szCs w:val="24"/>
              </w:rPr>
            </w:pPr>
            <w:r w:rsidRPr="003C2268">
              <w:rPr>
                <w:sz w:val="24"/>
                <w:szCs w:val="24"/>
              </w:rPr>
              <w:t>25 264,2</w:t>
            </w:r>
          </w:p>
        </w:tc>
        <w:tc>
          <w:tcPr>
            <w:tcW w:w="992" w:type="dxa"/>
            <w:vAlign w:val="center"/>
          </w:tcPr>
          <w:p w:rsidR="00C028DB" w:rsidRPr="003C2268" w:rsidRDefault="00C028DB" w:rsidP="00C028DB">
            <w:pPr>
              <w:jc w:val="center"/>
              <w:rPr>
                <w:sz w:val="24"/>
                <w:szCs w:val="24"/>
              </w:rPr>
            </w:pPr>
            <w:r w:rsidRPr="003C2268">
              <w:rPr>
                <w:sz w:val="24"/>
                <w:szCs w:val="24"/>
              </w:rPr>
              <w:t>21 031,7</w:t>
            </w:r>
          </w:p>
        </w:tc>
        <w:tc>
          <w:tcPr>
            <w:tcW w:w="992" w:type="dxa"/>
            <w:vAlign w:val="center"/>
          </w:tcPr>
          <w:p w:rsidR="00C028DB" w:rsidRPr="003C2268" w:rsidRDefault="00C028DB" w:rsidP="00C028DB">
            <w:pPr>
              <w:jc w:val="center"/>
              <w:rPr>
                <w:sz w:val="24"/>
                <w:szCs w:val="24"/>
              </w:rPr>
            </w:pPr>
            <w:r w:rsidRPr="003C2268">
              <w:rPr>
                <w:sz w:val="24"/>
                <w:szCs w:val="24"/>
              </w:rPr>
              <w:t>19 216,1</w:t>
            </w:r>
          </w:p>
        </w:tc>
        <w:tc>
          <w:tcPr>
            <w:tcW w:w="993" w:type="dxa"/>
            <w:vAlign w:val="center"/>
          </w:tcPr>
          <w:p w:rsidR="00C028DB" w:rsidRPr="003C2268" w:rsidRDefault="00C028DB" w:rsidP="00C028DB">
            <w:pPr>
              <w:jc w:val="center"/>
              <w:rPr>
                <w:sz w:val="24"/>
                <w:szCs w:val="24"/>
              </w:rPr>
            </w:pPr>
            <w:r w:rsidRPr="003C2268">
              <w:rPr>
                <w:sz w:val="24"/>
                <w:szCs w:val="24"/>
              </w:rPr>
              <w:t>17 085,0</w:t>
            </w:r>
          </w:p>
        </w:tc>
        <w:tc>
          <w:tcPr>
            <w:tcW w:w="906" w:type="dxa"/>
            <w:gridSpan w:val="2"/>
            <w:shd w:val="clear" w:color="auto" w:fill="auto"/>
            <w:vAlign w:val="center"/>
          </w:tcPr>
          <w:p w:rsidR="00C028DB" w:rsidRPr="003C2268" w:rsidRDefault="00C028DB" w:rsidP="00C028DB">
            <w:pPr>
              <w:jc w:val="center"/>
              <w:rPr>
                <w:sz w:val="24"/>
                <w:szCs w:val="24"/>
              </w:rPr>
            </w:pPr>
            <w:r w:rsidRPr="003C2268">
              <w:rPr>
                <w:sz w:val="24"/>
                <w:szCs w:val="24"/>
              </w:rPr>
              <w:t>0,0</w:t>
            </w:r>
          </w:p>
        </w:tc>
        <w:tc>
          <w:tcPr>
            <w:tcW w:w="936" w:type="dxa"/>
            <w:gridSpan w:val="2"/>
            <w:shd w:val="clear" w:color="auto" w:fill="auto"/>
            <w:vAlign w:val="center"/>
          </w:tcPr>
          <w:p w:rsidR="00C028DB" w:rsidRPr="003C2268" w:rsidRDefault="00C028DB" w:rsidP="00C028DB">
            <w:pPr>
              <w:jc w:val="center"/>
              <w:rPr>
                <w:sz w:val="24"/>
                <w:szCs w:val="24"/>
              </w:rPr>
            </w:pPr>
            <w:r w:rsidRPr="003C2268">
              <w:rPr>
                <w:sz w:val="24"/>
                <w:szCs w:val="24"/>
              </w:rPr>
              <w:t>0,0</w:t>
            </w:r>
          </w:p>
        </w:tc>
        <w:tc>
          <w:tcPr>
            <w:tcW w:w="1328" w:type="dxa"/>
            <w:shd w:val="clear" w:color="auto" w:fill="auto"/>
            <w:vAlign w:val="center"/>
          </w:tcPr>
          <w:p w:rsidR="00C028DB" w:rsidRPr="003C2268" w:rsidRDefault="00C028DB" w:rsidP="00C028DB">
            <w:pPr>
              <w:jc w:val="center"/>
              <w:rPr>
                <w:sz w:val="24"/>
                <w:szCs w:val="24"/>
              </w:rPr>
            </w:pPr>
            <w:r w:rsidRPr="003C2268">
              <w:rPr>
                <w:sz w:val="24"/>
                <w:szCs w:val="24"/>
              </w:rPr>
              <w:t>106 405,4</w:t>
            </w:r>
          </w:p>
        </w:tc>
      </w:tr>
      <w:tr w:rsidR="00C31553" w:rsidRPr="003C2268" w:rsidTr="00AB2A8B">
        <w:trPr>
          <w:trHeight w:val="144"/>
          <w:jc w:val="center"/>
        </w:trPr>
        <w:tc>
          <w:tcPr>
            <w:tcW w:w="2689" w:type="dxa"/>
            <w:vMerge/>
          </w:tcPr>
          <w:p w:rsidR="00A75B5C" w:rsidRPr="003C2268" w:rsidRDefault="00A75B5C" w:rsidP="00A75B5C">
            <w:pPr>
              <w:rPr>
                <w:sz w:val="24"/>
                <w:szCs w:val="24"/>
              </w:rPr>
            </w:pPr>
          </w:p>
        </w:tc>
        <w:tc>
          <w:tcPr>
            <w:tcW w:w="1701" w:type="dxa"/>
            <w:vMerge/>
          </w:tcPr>
          <w:p w:rsidR="00A75B5C" w:rsidRPr="003C2268" w:rsidRDefault="00A75B5C" w:rsidP="00A75B5C">
            <w:pPr>
              <w:rPr>
                <w:sz w:val="24"/>
                <w:szCs w:val="24"/>
              </w:rPr>
            </w:pPr>
          </w:p>
        </w:tc>
        <w:tc>
          <w:tcPr>
            <w:tcW w:w="1701" w:type="dxa"/>
          </w:tcPr>
          <w:p w:rsidR="00A75B5C" w:rsidRPr="003C2268" w:rsidRDefault="00A75B5C" w:rsidP="00A75B5C">
            <w:pPr>
              <w:rPr>
                <w:sz w:val="24"/>
                <w:szCs w:val="24"/>
              </w:rPr>
            </w:pPr>
            <w:r w:rsidRPr="003C2268">
              <w:rPr>
                <w:sz w:val="24"/>
                <w:szCs w:val="24"/>
              </w:rPr>
              <w:t>Внебюджетные средства</w:t>
            </w:r>
          </w:p>
        </w:tc>
        <w:tc>
          <w:tcPr>
            <w:tcW w:w="1134" w:type="dxa"/>
            <w:vAlign w:val="center"/>
          </w:tcPr>
          <w:p w:rsidR="00A75B5C" w:rsidRPr="003C2268" w:rsidRDefault="00A75B5C" w:rsidP="00A75B5C">
            <w:pPr>
              <w:jc w:val="center"/>
              <w:rPr>
                <w:sz w:val="24"/>
                <w:szCs w:val="24"/>
              </w:rPr>
            </w:pPr>
            <w:r w:rsidRPr="003C2268">
              <w:rPr>
                <w:sz w:val="24"/>
                <w:szCs w:val="24"/>
              </w:rPr>
              <w:t>0,0</w:t>
            </w:r>
          </w:p>
        </w:tc>
        <w:tc>
          <w:tcPr>
            <w:tcW w:w="992" w:type="dxa"/>
            <w:vAlign w:val="center"/>
          </w:tcPr>
          <w:p w:rsidR="00A75B5C" w:rsidRPr="003C2268" w:rsidRDefault="00A75B5C" w:rsidP="00A75B5C">
            <w:pPr>
              <w:jc w:val="center"/>
              <w:rPr>
                <w:sz w:val="24"/>
                <w:szCs w:val="24"/>
              </w:rPr>
            </w:pPr>
            <w:r w:rsidRPr="003C2268">
              <w:rPr>
                <w:sz w:val="24"/>
                <w:szCs w:val="24"/>
              </w:rPr>
              <w:t>0,0</w:t>
            </w:r>
          </w:p>
        </w:tc>
        <w:tc>
          <w:tcPr>
            <w:tcW w:w="992" w:type="dxa"/>
            <w:vAlign w:val="center"/>
          </w:tcPr>
          <w:p w:rsidR="00A75B5C" w:rsidRPr="003C2268" w:rsidRDefault="00A75B5C" w:rsidP="00A75B5C">
            <w:pPr>
              <w:jc w:val="center"/>
              <w:rPr>
                <w:sz w:val="24"/>
                <w:szCs w:val="24"/>
              </w:rPr>
            </w:pPr>
            <w:r w:rsidRPr="003C2268">
              <w:rPr>
                <w:sz w:val="24"/>
                <w:szCs w:val="24"/>
              </w:rPr>
              <w:t>0,0</w:t>
            </w:r>
          </w:p>
        </w:tc>
        <w:tc>
          <w:tcPr>
            <w:tcW w:w="992" w:type="dxa"/>
            <w:vAlign w:val="center"/>
          </w:tcPr>
          <w:p w:rsidR="00A75B5C" w:rsidRPr="003C2268" w:rsidRDefault="00A75B5C" w:rsidP="00A75B5C">
            <w:pPr>
              <w:jc w:val="center"/>
              <w:rPr>
                <w:sz w:val="24"/>
                <w:szCs w:val="24"/>
              </w:rPr>
            </w:pPr>
            <w:r w:rsidRPr="003C2268">
              <w:rPr>
                <w:sz w:val="24"/>
                <w:szCs w:val="24"/>
              </w:rPr>
              <w:t>0,0</w:t>
            </w:r>
          </w:p>
        </w:tc>
        <w:tc>
          <w:tcPr>
            <w:tcW w:w="993" w:type="dxa"/>
            <w:vAlign w:val="center"/>
          </w:tcPr>
          <w:p w:rsidR="00A75B5C" w:rsidRPr="003C2268" w:rsidRDefault="00A75B5C" w:rsidP="00A75B5C">
            <w:pPr>
              <w:jc w:val="center"/>
              <w:rPr>
                <w:sz w:val="24"/>
                <w:szCs w:val="24"/>
              </w:rPr>
            </w:pPr>
            <w:r w:rsidRPr="003C2268">
              <w:rPr>
                <w:sz w:val="24"/>
                <w:szCs w:val="24"/>
              </w:rPr>
              <w:t>0,0</w:t>
            </w:r>
          </w:p>
        </w:tc>
        <w:tc>
          <w:tcPr>
            <w:tcW w:w="906" w:type="dxa"/>
            <w:gridSpan w:val="2"/>
            <w:vAlign w:val="center"/>
          </w:tcPr>
          <w:p w:rsidR="00A75B5C" w:rsidRPr="003C2268" w:rsidRDefault="00A75B5C" w:rsidP="00A75B5C">
            <w:pPr>
              <w:jc w:val="center"/>
              <w:rPr>
                <w:sz w:val="24"/>
                <w:szCs w:val="24"/>
              </w:rPr>
            </w:pPr>
            <w:r w:rsidRPr="003C2268">
              <w:rPr>
                <w:sz w:val="24"/>
                <w:szCs w:val="24"/>
              </w:rPr>
              <w:t>0,0</w:t>
            </w:r>
          </w:p>
        </w:tc>
        <w:tc>
          <w:tcPr>
            <w:tcW w:w="936" w:type="dxa"/>
            <w:gridSpan w:val="2"/>
            <w:vAlign w:val="center"/>
          </w:tcPr>
          <w:p w:rsidR="00A75B5C" w:rsidRPr="003C2268" w:rsidRDefault="00A75B5C" w:rsidP="00A75B5C">
            <w:pPr>
              <w:jc w:val="center"/>
              <w:rPr>
                <w:sz w:val="24"/>
                <w:szCs w:val="24"/>
              </w:rPr>
            </w:pPr>
            <w:r w:rsidRPr="003C2268">
              <w:rPr>
                <w:sz w:val="24"/>
                <w:szCs w:val="24"/>
              </w:rPr>
              <w:t>0,0</w:t>
            </w:r>
          </w:p>
        </w:tc>
        <w:tc>
          <w:tcPr>
            <w:tcW w:w="1328" w:type="dxa"/>
            <w:vAlign w:val="center"/>
          </w:tcPr>
          <w:p w:rsidR="00A75B5C" w:rsidRPr="003C2268" w:rsidRDefault="00A75B5C" w:rsidP="00A75B5C">
            <w:pPr>
              <w:jc w:val="center"/>
              <w:rPr>
                <w:sz w:val="24"/>
                <w:szCs w:val="24"/>
              </w:rPr>
            </w:pPr>
            <w:r w:rsidRPr="003C2268">
              <w:rPr>
                <w:sz w:val="24"/>
                <w:szCs w:val="24"/>
              </w:rPr>
              <w:t>0,0</w:t>
            </w:r>
          </w:p>
        </w:tc>
      </w:tr>
    </w:tbl>
    <w:p w:rsidR="00D95947" w:rsidRPr="003C2268" w:rsidRDefault="00D95947" w:rsidP="00967CCB">
      <w:pPr>
        <w:jc w:val="center"/>
        <w:rPr>
          <w:b/>
          <w:szCs w:val="28"/>
        </w:rPr>
      </w:pPr>
    </w:p>
    <w:p w:rsidR="00967CCB" w:rsidRPr="003C2268" w:rsidRDefault="00967CCB" w:rsidP="00967CCB">
      <w:pPr>
        <w:jc w:val="center"/>
        <w:rPr>
          <w:b/>
          <w:szCs w:val="28"/>
        </w:rPr>
      </w:pPr>
      <w:r w:rsidRPr="003C2268">
        <w:rPr>
          <w:b/>
          <w:szCs w:val="28"/>
        </w:rPr>
        <w:t>7.</w:t>
      </w:r>
      <w:r w:rsidR="008B39BF" w:rsidRPr="003C2268">
        <w:rPr>
          <w:b/>
          <w:szCs w:val="28"/>
        </w:rPr>
        <w:t>2</w:t>
      </w:r>
      <w:r w:rsidRPr="003C2268">
        <w:rPr>
          <w:b/>
          <w:szCs w:val="28"/>
        </w:rPr>
        <w:t>.</w:t>
      </w:r>
      <w:r w:rsidR="00D84CE3" w:rsidRPr="003C2268">
        <w:rPr>
          <w:b/>
          <w:szCs w:val="28"/>
        </w:rPr>
        <w:t>2</w:t>
      </w:r>
      <w:r w:rsidRPr="003C2268">
        <w:rPr>
          <w:b/>
          <w:szCs w:val="28"/>
        </w:rPr>
        <w:t>. Характеристика проблем, решаемых посредством мероприятий</w:t>
      </w:r>
    </w:p>
    <w:p w:rsidR="000142E0" w:rsidRPr="003C2268" w:rsidRDefault="000142E0" w:rsidP="000142E0">
      <w:pPr>
        <w:jc w:val="center"/>
        <w:rPr>
          <w:b/>
          <w:szCs w:val="28"/>
        </w:rPr>
      </w:pPr>
      <w:r w:rsidRPr="003C2268">
        <w:rPr>
          <w:b/>
          <w:szCs w:val="28"/>
        </w:rPr>
        <w:t xml:space="preserve">Подпрограммы </w:t>
      </w:r>
      <w:r w:rsidRPr="003C2268">
        <w:rPr>
          <w:b/>
          <w:szCs w:val="28"/>
          <w:lang w:val="en-US"/>
        </w:rPr>
        <w:t>III</w:t>
      </w:r>
      <w:r w:rsidRPr="003C2268">
        <w:rPr>
          <w:b/>
          <w:szCs w:val="28"/>
        </w:rPr>
        <w:t xml:space="preserve"> «Развитие библиотечного дела»</w:t>
      </w:r>
    </w:p>
    <w:p w:rsidR="000142E0" w:rsidRPr="003C2268" w:rsidRDefault="000142E0" w:rsidP="00967CCB">
      <w:pPr>
        <w:jc w:val="center"/>
        <w:rPr>
          <w:b/>
          <w:szCs w:val="28"/>
        </w:rPr>
      </w:pPr>
    </w:p>
    <w:p w:rsidR="00967CCB" w:rsidRPr="003C2268" w:rsidRDefault="00967CCB" w:rsidP="00967CCB">
      <w:pPr>
        <w:widowControl w:val="0"/>
        <w:autoSpaceDE w:val="0"/>
        <w:autoSpaceDN w:val="0"/>
        <w:rPr>
          <w:szCs w:val="28"/>
        </w:rPr>
      </w:pPr>
    </w:p>
    <w:p w:rsidR="00F95693" w:rsidRPr="003C2268" w:rsidRDefault="00F8195A" w:rsidP="00967CCB">
      <w:pPr>
        <w:widowControl w:val="0"/>
        <w:autoSpaceDE w:val="0"/>
        <w:autoSpaceDN w:val="0"/>
        <w:ind w:firstLine="708"/>
      </w:pPr>
      <w:r w:rsidRPr="003C2268">
        <w:t xml:space="preserve">Основной целью Подпрограммы является - обеспечение роста числа посетителей библиотек. </w:t>
      </w:r>
    </w:p>
    <w:p w:rsidR="00F95693" w:rsidRPr="003C2268" w:rsidRDefault="00F8195A" w:rsidP="00967CCB">
      <w:pPr>
        <w:widowControl w:val="0"/>
        <w:autoSpaceDE w:val="0"/>
        <w:autoSpaceDN w:val="0"/>
        <w:ind w:firstLine="708"/>
      </w:pPr>
      <w:r w:rsidRPr="003C2268">
        <w:t xml:space="preserve">В настоящее время предоставление библиотечно-информационных услуг населению городского округа </w:t>
      </w:r>
      <w:r w:rsidR="00F95693" w:rsidRPr="003C2268">
        <w:t>Лотошино</w:t>
      </w:r>
      <w:r w:rsidRPr="003C2268">
        <w:t xml:space="preserve"> оказывает централизованная библиотечная </w:t>
      </w:r>
      <w:r w:rsidR="00F95693" w:rsidRPr="003C2268">
        <w:t>система</w:t>
      </w:r>
      <w:r w:rsidRPr="003C2268">
        <w:t xml:space="preserve">, в которую входит </w:t>
      </w:r>
      <w:r w:rsidR="00F95693" w:rsidRPr="003C2268">
        <w:t>16</w:t>
      </w:r>
      <w:r w:rsidR="000142E0" w:rsidRPr="003C2268">
        <w:t xml:space="preserve"> библиотек</w:t>
      </w:r>
      <w:r w:rsidRPr="003C2268">
        <w:t xml:space="preserve">. Охват пользователей, объем и качество книжного фонда, каталог, в том числе электронный, отвечающий поисковым требованиям, эффективная справочная служба, обслуживание удаленных пользователей, доступность – это перечень основных </w:t>
      </w:r>
      <w:r w:rsidR="00F95693" w:rsidRPr="003C2268">
        <w:t>аспектов</w:t>
      </w:r>
      <w:r w:rsidRPr="003C2268">
        <w:t xml:space="preserve"> качества оказываемых услуг библиотеками. </w:t>
      </w:r>
    </w:p>
    <w:p w:rsidR="00F95693" w:rsidRPr="003C2268" w:rsidRDefault="00F8195A" w:rsidP="00967CCB">
      <w:pPr>
        <w:widowControl w:val="0"/>
        <w:autoSpaceDE w:val="0"/>
        <w:autoSpaceDN w:val="0"/>
        <w:ind w:firstLine="708"/>
      </w:pPr>
      <w:r w:rsidRPr="003C2268">
        <w:t xml:space="preserve">Тенденция снижения основных показателей вызвана целым рядом объективных причин, в числе которых: устаревание литературы, недостаточное комплектование книжных фондов новой литературой, недостаточное </w:t>
      </w:r>
      <w:r w:rsidRPr="003C2268">
        <w:lastRenderedPageBreak/>
        <w:t xml:space="preserve">оснащение компьютерной техникой, снижение числа пользователей активного возраста. </w:t>
      </w:r>
    </w:p>
    <w:p w:rsidR="00967CCB" w:rsidRPr="003C2268" w:rsidRDefault="00F8195A" w:rsidP="00BD60B2">
      <w:pPr>
        <w:widowControl w:val="0"/>
        <w:autoSpaceDE w:val="0"/>
        <w:autoSpaceDN w:val="0"/>
        <w:ind w:firstLine="708"/>
      </w:pPr>
      <w:r w:rsidRPr="003C2268">
        <w:t xml:space="preserve">Основное мероприятие 1. «Организация библиотечного обслуживания населения </w:t>
      </w:r>
      <w:r w:rsidR="008028E1" w:rsidRPr="003C2268">
        <w:t>государственными</w:t>
      </w:r>
      <w:r w:rsidR="00F617D0" w:rsidRPr="003C2268">
        <w:t xml:space="preserve"> и </w:t>
      </w:r>
      <w:r w:rsidRPr="003C2268">
        <w:t>муниципальным</w:t>
      </w:r>
      <w:r w:rsidR="00F617D0" w:rsidRPr="003C2268">
        <w:t>и</w:t>
      </w:r>
      <w:r w:rsidRPr="003C2268">
        <w:t xml:space="preserve"> библиотеками Московской области» направлено на повышение качества информационно-библиотечного обслуживания, доступа к печатным и электронным каталогам и электронным библиотекам, оцифрованным изданиям. Также в мероприятии предусматривается комплектование книжных фондов общедоступных библиотек и проведение системного анализа потребностей населения в литературе. Будут проводиться мероприятия по популяризации чтения. В рамках данного мероприятия предусмотрено укрепление материально-технической базы, и проведение оценки эффективности деятельности библиотек</w:t>
      </w:r>
    </w:p>
    <w:p w:rsidR="007E0FF6" w:rsidRPr="003C2268" w:rsidRDefault="007E0FF6" w:rsidP="00BD60B2">
      <w:pPr>
        <w:widowControl w:val="0"/>
        <w:autoSpaceDE w:val="0"/>
        <w:autoSpaceDN w:val="0"/>
        <w:ind w:firstLine="708"/>
      </w:pPr>
    </w:p>
    <w:p w:rsidR="00745B23" w:rsidRPr="003C2268" w:rsidRDefault="00745B23" w:rsidP="00745B23">
      <w:pPr>
        <w:jc w:val="center"/>
        <w:rPr>
          <w:b/>
          <w:szCs w:val="28"/>
        </w:rPr>
      </w:pPr>
      <w:r w:rsidRPr="003C2268">
        <w:rPr>
          <w:b/>
          <w:szCs w:val="28"/>
        </w:rPr>
        <w:t>7.2.3. Концептуальные направления реформирования, модернизации,</w:t>
      </w:r>
    </w:p>
    <w:p w:rsidR="00745B23" w:rsidRPr="003C2268" w:rsidRDefault="00745B23" w:rsidP="00745B23">
      <w:pPr>
        <w:jc w:val="center"/>
        <w:rPr>
          <w:b/>
          <w:szCs w:val="28"/>
        </w:rPr>
      </w:pPr>
      <w:r w:rsidRPr="003C2268">
        <w:rPr>
          <w:b/>
          <w:szCs w:val="28"/>
        </w:rPr>
        <w:t xml:space="preserve"> </w:t>
      </w:r>
      <w:r w:rsidR="00010500" w:rsidRPr="003C2268">
        <w:rPr>
          <w:b/>
          <w:szCs w:val="28"/>
        </w:rPr>
        <w:t>преобразования сферы социально-экономического развития</w:t>
      </w:r>
    </w:p>
    <w:p w:rsidR="00745B23" w:rsidRPr="003C2268" w:rsidRDefault="00745B23" w:rsidP="00745B23">
      <w:pPr>
        <w:jc w:val="center"/>
        <w:rPr>
          <w:b/>
          <w:szCs w:val="28"/>
        </w:rPr>
      </w:pPr>
      <w:r w:rsidRPr="003C2268">
        <w:rPr>
          <w:b/>
          <w:szCs w:val="28"/>
        </w:rPr>
        <w:t xml:space="preserve"> городского округа Лотошино Московской области,</w:t>
      </w:r>
    </w:p>
    <w:p w:rsidR="00745B23" w:rsidRPr="003C2268" w:rsidRDefault="00745B23" w:rsidP="00745B23">
      <w:pPr>
        <w:jc w:val="center"/>
        <w:rPr>
          <w:b/>
          <w:szCs w:val="28"/>
        </w:rPr>
      </w:pPr>
      <w:r w:rsidRPr="003C2268">
        <w:rPr>
          <w:b/>
          <w:szCs w:val="28"/>
        </w:rPr>
        <w:t xml:space="preserve"> реализуемой в рамках Подпрограммы </w:t>
      </w:r>
      <w:r w:rsidRPr="003C2268">
        <w:rPr>
          <w:b/>
          <w:szCs w:val="28"/>
          <w:lang w:val="en-US"/>
        </w:rPr>
        <w:t>III</w:t>
      </w:r>
    </w:p>
    <w:p w:rsidR="00745B23" w:rsidRPr="003C2268" w:rsidRDefault="00745B23" w:rsidP="00745B23">
      <w:pPr>
        <w:jc w:val="center"/>
      </w:pPr>
      <w:r w:rsidRPr="003C2268">
        <w:rPr>
          <w:b/>
          <w:szCs w:val="28"/>
        </w:rPr>
        <w:t>«Развитие библиотечного дела»</w:t>
      </w:r>
    </w:p>
    <w:p w:rsidR="007E0FF6" w:rsidRPr="003C2268" w:rsidRDefault="007E0FF6" w:rsidP="00745B23">
      <w:pPr>
        <w:ind w:firstLine="708"/>
        <w:jc w:val="center"/>
      </w:pPr>
    </w:p>
    <w:p w:rsidR="007E0FF6" w:rsidRPr="003C2268" w:rsidRDefault="007E0FF6" w:rsidP="00BD60B2">
      <w:pPr>
        <w:widowControl w:val="0"/>
        <w:autoSpaceDE w:val="0"/>
        <w:autoSpaceDN w:val="0"/>
        <w:ind w:firstLine="708"/>
      </w:pPr>
    </w:p>
    <w:p w:rsidR="001B6106" w:rsidRPr="003C2268" w:rsidRDefault="001B6106" w:rsidP="001B6106">
      <w:pPr>
        <w:pStyle w:val="ConsPlusNormal"/>
        <w:ind w:firstLine="540"/>
        <w:jc w:val="both"/>
        <w:rPr>
          <w:rFonts w:ascii="Times New Roman" w:eastAsia="Calibri" w:hAnsi="Times New Roman" w:cs="Times New Roman"/>
          <w:sz w:val="28"/>
          <w:szCs w:val="22"/>
          <w:lang w:eastAsia="en-US"/>
        </w:rPr>
      </w:pPr>
      <w:r w:rsidRPr="003C2268">
        <w:rPr>
          <w:rFonts w:ascii="Times New Roman" w:eastAsia="Calibri" w:hAnsi="Times New Roman" w:cs="Times New Roman"/>
          <w:sz w:val="28"/>
          <w:szCs w:val="22"/>
          <w:lang w:eastAsia="en-US"/>
        </w:rPr>
        <w:t xml:space="preserve">Основой концептуального направления в развитии библиотечного дела является создание условий для развития современной эффективной системы библиотечного обслуживания населения городского округа Лотошино Московской области. Инновационные формы и технологии работы, организация всех видов деятельности в сфере библиотечного дела, основанные на принципах доступности, социальной направленности и экономической целесообразности, позволят библиотекам района стать современными, культурными, информационно-интеллектуальными центрами развития. Что обеспечит заинтересованность в посещении разновозрастных слоев населения и рост посетителей. </w:t>
      </w:r>
    </w:p>
    <w:p w:rsidR="007E0FF6" w:rsidRPr="003C2268" w:rsidRDefault="007E0FF6" w:rsidP="001B6106">
      <w:pPr>
        <w:widowControl w:val="0"/>
        <w:autoSpaceDE w:val="0"/>
        <w:autoSpaceDN w:val="0"/>
      </w:pPr>
    </w:p>
    <w:p w:rsidR="00176A44" w:rsidRPr="003C2268" w:rsidRDefault="00176A44" w:rsidP="001B6106">
      <w:pPr>
        <w:widowControl w:val="0"/>
        <w:autoSpaceDE w:val="0"/>
        <w:autoSpaceDN w:val="0"/>
      </w:pPr>
    </w:p>
    <w:p w:rsidR="001E2AE6" w:rsidRPr="003C2268" w:rsidRDefault="00881755" w:rsidP="001E2AE6">
      <w:pPr>
        <w:pStyle w:val="ConsPlusNormal"/>
        <w:ind w:firstLine="539"/>
        <w:jc w:val="center"/>
        <w:rPr>
          <w:rFonts w:ascii="Times New Roman" w:hAnsi="Times New Roman" w:cs="Times New Roman"/>
          <w:b/>
          <w:sz w:val="28"/>
          <w:szCs w:val="28"/>
        </w:rPr>
      </w:pPr>
      <w:r w:rsidRPr="003C2268">
        <w:rPr>
          <w:rFonts w:ascii="Times New Roman" w:hAnsi="Times New Roman" w:cs="Times New Roman"/>
          <w:b/>
          <w:sz w:val="28"/>
          <w:szCs w:val="28"/>
        </w:rPr>
        <w:t>7.</w:t>
      </w:r>
      <w:r w:rsidR="008B39BF" w:rsidRPr="003C2268">
        <w:rPr>
          <w:rFonts w:ascii="Times New Roman" w:hAnsi="Times New Roman" w:cs="Times New Roman"/>
          <w:b/>
          <w:sz w:val="28"/>
          <w:szCs w:val="28"/>
        </w:rPr>
        <w:t>2</w:t>
      </w:r>
      <w:r w:rsidRPr="003C2268">
        <w:rPr>
          <w:rFonts w:ascii="Times New Roman" w:hAnsi="Times New Roman" w:cs="Times New Roman"/>
          <w:b/>
          <w:sz w:val="28"/>
          <w:szCs w:val="28"/>
        </w:rPr>
        <w:t>.4. Перечень мероприятий подпр</w:t>
      </w:r>
      <w:r w:rsidR="001E2AE6" w:rsidRPr="003C2268">
        <w:rPr>
          <w:rFonts w:ascii="Times New Roman" w:hAnsi="Times New Roman" w:cs="Times New Roman"/>
          <w:b/>
          <w:sz w:val="28"/>
          <w:szCs w:val="28"/>
        </w:rPr>
        <w:t xml:space="preserve">ограммы </w:t>
      </w:r>
      <w:r w:rsidR="001E2AE6" w:rsidRPr="003C2268">
        <w:rPr>
          <w:rFonts w:ascii="Times New Roman" w:hAnsi="Times New Roman" w:cs="Times New Roman"/>
          <w:b/>
          <w:sz w:val="28"/>
          <w:szCs w:val="28"/>
          <w:lang w:val="en-US"/>
        </w:rPr>
        <w:t>III</w:t>
      </w:r>
    </w:p>
    <w:p w:rsidR="00BD71E0" w:rsidRPr="003C2268" w:rsidRDefault="001E2AE6" w:rsidP="001E2AE6">
      <w:pPr>
        <w:pStyle w:val="ConsPlusNormal"/>
        <w:ind w:firstLine="539"/>
        <w:jc w:val="center"/>
        <w:rPr>
          <w:rFonts w:ascii="Times New Roman" w:hAnsi="Times New Roman" w:cs="Times New Roman"/>
          <w:b/>
          <w:sz w:val="28"/>
          <w:szCs w:val="28"/>
        </w:rPr>
      </w:pPr>
      <w:r w:rsidRPr="003C2268">
        <w:rPr>
          <w:rFonts w:ascii="Times New Roman" w:hAnsi="Times New Roman" w:cs="Times New Roman"/>
          <w:b/>
          <w:sz w:val="28"/>
          <w:szCs w:val="28"/>
        </w:rPr>
        <w:t xml:space="preserve"> </w:t>
      </w:r>
      <w:r w:rsidR="00BD71E0" w:rsidRPr="003C2268">
        <w:rPr>
          <w:rFonts w:ascii="Times New Roman" w:hAnsi="Times New Roman" w:cs="Times New Roman"/>
          <w:b/>
          <w:sz w:val="28"/>
          <w:szCs w:val="28"/>
        </w:rPr>
        <w:t>«Развитие библиотечного дела»</w:t>
      </w:r>
    </w:p>
    <w:p w:rsidR="00176A44" w:rsidRPr="003C2268" w:rsidRDefault="00176A44" w:rsidP="001E2AE6">
      <w:pPr>
        <w:pStyle w:val="ConsPlusNormal"/>
        <w:ind w:firstLine="539"/>
        <w:jc w:val="center"/>
        <w:rPr>
          <w:rFonts w:ascii="Times New Roman" w:hAnsi="Times New Roman" w:cs="Times New Roman"/>
          <w:b/>
          <w:sz w:val="28"/>
          <w:szCs w:val="28"/>
        </w:rPr>
      </w:pPr>
    </w:p>
    <w:tbl>
      <w:tblPr>
        <w:tblW w:w="150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1418"/>
        <w:gridCol w:w="1100"/>
        <w:gridCol w:w="1276"/>
        <w:gridCol w:w="992"/>
        <w:gridCol w:w="1134"/>
        <w:gridCol w:w="992"/>
        <w:gridCol w:w="992"/>
        <w:gridCol w:w="992"/>
        <w:gridCol w:w="993"/>
        <w:gridCol w:w="992"/>
        <w:gridCol w:w="709"/>
        <w:gridCol w:w="567"/>
        <w:gridCol w:w="23"/>
        <w:gridCol w:w="1111"/>
        <w:gridCol w:w="23"/>
        <w:gridCol w:w="1111"/>
        <w:gridCol w:w="23"/>
      </w:tblGrid>
      <w:tr w:rsidR="00C31553" w:rsidRPr="003C2268" w:rsidTr="00C82367">
        <w:trPr>
          <w:trHeight w:val="497"/>
          <w:jc w:val="center"/>
        </w:trPr>
        <w:tc>
          <w:tcPr>
            <w:tcW w:w="596" w:type="dxa"/>
            <w:vMerge w:val="restart"/>
          </w:tcPr>
          <w:p w:rsidR="00042C76" w:rsidRPr="003C2268" w:rsidRDefault="00042C76" w:rsidP="00881755">
            <w:pPr>
              <w:widowControl w:val="0"/>
              <w:autoSpaceDE w:val="0"/>
              <w:autoSpaceDN w:val="0"/>
              <w:adjustRightInd w:val="0"/>
              <w:ind w:left="-392" w:right="-120" w:firstLine="397"/>
              <w:jc w:val="both"/>
              <w:rPr>
                <w:sz w:val="20"/>
                <w:szCs w:val="20"/>
                <w:lang w:eastAsia="ru-RU"/>
              </w:rPr>
            </w:pPr>
            <w:r w:rsidRPr="003C2268">
              <w:rPr>
                <w:sz w:val="20"/>
                <w:szCs w:val="20"/>
                <w:lang w:eastAsia="ru-RU"/>
              </w:rPr>
              <w:t>№</w:t>
            </w:r>
          </w:p>
          <w:p w:rsidR="00042C76" w:rsidRPr="003C2268" w:rsidRDefault="00042C76" w:rsidP="00881755">
            <w:pPr>
              <w:widowControl w:val="0"/>
              <w:autoSpaceDE w:val="0"/>
              <w:autoSpaceDN w:val="0"/>
              <w:adjustRightInd w:val="0"/>
              <w:ind w:left="-392" w:right="-120" w:firstLine="397"/>
              <w:jc w:val="both"/>
              <w:rPr>
                <w:sz w:val="20"/>
                <w:szCs w:val="20"/>
                <w:lang w:eastAsia="ru-RU"/>
              </w:rPr>
            </w:pPr>
            <w:r w:rsidRPr="003C2268">
              <w:rPr>
                <w:sz w:val="20"/>
                <w:szCs w:val="20"/>
                <w:lang w:eastAsia="ru-RU"/>
              </w:rPr>
              <w:t>п/п</w:t>
            </w:r>
          </w:p>
        </w:tc>
        <w:tc>
          <w:tcPr>
            <w:tcW w:w="1418" w:type="dxa"/>
            <w:vMerge w:val="restart"/>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 xml:space="preserve">Мероприятие Подпрограммы </w:t>
            </w:r>
          </w:p>
        </w:tc>
        <w:tc>
          <w:tcPr>
            <w:tcW w:w="1100" w:type="dxa"/>
            <w:vMerge w:val="restart"/>
          </w:tcPr>
          <w:p w:rsidR="00042C76" w:rsidRPr="003C2268" w:rsidRDefault="00042C76" w:rsidP="00881755">
            <w:pPr>
              <w:widowControl w:val="0"/>
              <w:autoSpaceDE w:val="0"/>
              <w:autoSpaceDN w:val="0"/>
              <w:adjustRightInd w:val="0"/>
              <w:ind w:firstLine="42"/>
              <w:jc w:val="center"/>
              <w:rPr>
                <w:sz w:val="20"/>
                <w:szCs w:val="20"/>
                <w:lang w:eastAsia="ru-RU"/>
              </w:rPr>
            </w:pPr>
            <w:r w:rsidRPr="003C2268">
              <w:rPr>
                <w:sz w:val="20"/>
                <w:szCs w:val="20"/>
                <w:lang w:eastAsia="ru-RU"/>
              </w:rPr>
              <w:t>Сроки исполнения мероприятия</w:t>
            </w:r>
          </w:p>
        </w:tc>
        <w:tc>
          <w:tcPr>
            <w:tcW w:w="1276" w:type="dxa"/>
            <w:vMerge w:val="restart"/>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Источники финансирования</w:t>
            </w:r>
          </w:p>
        </w:tc>
        <w:tc>
          <w:tcPr>
            <w:tcW w:w="992" w:type="dxa"/>
            <w:vMerge w:val="restart"/>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 xml:space="preserve">Объем финанси-рования мероприятия в году, </w:t>
            </w:r>
            <w:r w:rsidRPr="003C2268">
              <w:rPr>
                <w:sz w:val="20"/>
                <w:szCs w:val="20"/>
                <w:lang w:eastAsia="ru-RU"/>
              </w:rPr>
              <w:lastRenderedPageBreak/>
              <w:t>предшест-</w:t>
            </w:r>
          </w:p>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вующему году начала реализации муниципальной программы</w:t>
            </w:r>
            <w:r w:rsidRPr="003C2268">
              <w:rPr>
                <w:sz w:val="20"/>
                <w:szCs w:val="20"/>
                <w:lang w:eastAsia="ru-RU"/>
              </w:rPr>
              <w:br/>
              <w:t>(тыс. руб.)</w:t>
            </w:r>
          </w:p>
        </w:tc>
        <w:tc>
          <w:tcPr>
            <w:tcW w:w="1134" w:type="dxa"/>
            <w:vMerge w:val="restart"/>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lastRenderedPageBreak/>
              <w:t>Всего</w:t>
            </w:r>
            <w:r w:rsidRPr="003C2268">
              <w:rPr>
                <w:sz w:val="20"/>
                <w:szCs w:val="20"/>
                <w:lang w:eastAsia="ru-RU"/>
              </w:rPr>
              <w:br/>
              <w:t>(тыс. руб.)</w:t>
            </w:r>
          </w:p>
        </w:tc>
        <w:tc>
          <w:tcPr>
            <w:tcW w:w="6260" w:type="dxa"/>
            <w:gridSpan w:val="8"/>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Объемы финансирования по годам</w:t>
            </w:r>
            <w:r w:rsidRPr="003C2268">
              <w:rPr>
                <w:sz w:val="20"/>
                <w:szCs w:val="20"/>
                <w:lang w:eastAsia="ru-RU"/>
              </w:rPr>
              <w:br/>
              <w:t>(тыс. руб.)</w:t>
            </w:r>
          </w:p>
        </w:tc>
        <w:tc>
          <w:tcPr>
            <w:tcW w:w="1134" w:type="dxa"/>
            <w:gridSpan w:val="2"/>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 xml:space="preserve">Ответственный за выполнение мероприятия </w:t>
            </w:r>
            <w:r w:rsidRPr="003C2268">
              <w:rPr>
                <w:sz w:val="20"/>
                <w:szCs w:val="20"/>
                <w:lang w:eastAsia="ru-RU"/>
              </w:rPr>
              <w:lastRenderedPageBreak/>
              <w:t xml:space="preserve">Подпрограммы </w:t>
            </w:r>
          </w:p>
        </w:tc>
        <w:tc>
          <w:tcPr>
            <w:tcW w:w="1134" w:type="dxa"/>
            <w:gridSpan w:val="2"/>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lastRenderedPageBreak/>
              <w:t xml:space="preserve">Результаты выполнения мероприятия </w:t>
            </w:r>
            <w:r w:rsidRPr="003C2268">
              <w:rPr>
                <w:sz w:val="20"/>
                <w:szCs w:val="20"/>
                <w:lang w:eastAsia="ru-RU"/>
              </w:rPr>
              <w:lastRenderedPageBreak/>
              <w:t>Подпрограм-мы</w:t>
            </w:r>
          </w:p>
        </w:tc>
      </w:tr>
      <w:tr w:rsidR="00C31553" w:rsidRPr="003C2268" w:rsidTr="00C82367">
        <w:trPr>
          <w:gridAfter w:val="1"/>
          <w:wAfter w:w="23" w:type="dxa"/>
          <w:jc w:val="center"/>
        </w:trPr>
        <w:tc>
          <w:tcPr>
            <w:tcW w:w="596" w:type="dxa"/>
            <w:vMerge/>
          </w:tcPr>
          <w:p w:rsidR="00000C40" w:rsidRPr="003C2268" w:rsidRDefault="00000C40" w:rsidP="00881755">
            <w:pPr>
              <w:widowControl w:val="0"/>
              <w:autoSpaceDE w:val="0"/>
              <w:autoSpaceDN w:val="0"/>
              <w:adjustRightInd w:val="0"/>
              <w:ind w:firstLine="720"/>
              <w:jc w:val="both"/>
              <w:rPr>
                <w:sz w:val="20"/>
                <w:szCs w:val="20"/>
                <w:lang w:eastAsia="ru-RU"/>
              </w:rPr>
            </w:pPr>
          </w:p>
        </w:tc>
        <w:tc>
          <w:tcPr>
            <w:tcW w:w="1418" w:type="dxa"/>
            <w:vMerge/>
          </w:tcPr>
          <w:p w:rsidR="00000C40" w:rsidRPr="003C2268" w:rsidRDefault="00000C40" w:rsidP="00881755">
            <w:pPr>
              <w:widowControl w:val="0"/>
              <w:autoSpaceDE w:val="0"/>
              <w:autoSpaceDN w:val="0"/>
              <w:adjustRightInd w:val="0"/>
              <w:ind w:firstLine="720"/>
              <w:jc w:val="both"/>
              <w:rPr>
                <w:sz w:val="20"/>
                <w:szCs w:val="20"/>
                <w:lang w:eastAsia="ru-RU"/>
              </w:rPr>
            </w:pPr>
          </w:p>
        </w:tc>
        <w:tc>
          <w:tcPr>
            <w:tcW w:w="1100" w:type="dxa"/>
            <w:vMerge/>
          </w:tcPr>
          <w:p w:rsidR="00000C40" w:rsidRPr="003C2268" w:rsidRDefault="00000C40" w:rsidP="00881755">
            <w:pPr>
              <w:widowControl w:val="0"/>
              <w:autoSpaceDE w:val="0"/>
              <w:autoSpaceDN w:val="0"/>
              <w:adjustRightInd w:val="0"/>
              <w:ind w:firstLine="720"/>
              <w:jc w:val="both"/>
              <w:rPr>
                <w:sz w:val="20"/>
                <w:szCs w:val="20"/>
                <w:lang w:eastAsia="ru-RU"/>
              </w:rPr>
            </w:pPr>
          </w:p>
        </w:tc>
        <w:tc>
          <w:tcPr>
            <w:tcW w:w="1276" w:type="dxa"/>
            <w:vMerge/>
          </w:tcPr>
          <w:p w:rsidR="00000C40" w:rsidRPr="003C2268" w:rsidRDefault="00000C40" w:rsidP="00881755">
            <w:pPr>
              <w:widowControl w:val="0"/>
              <w:autoSpaceDE w:val="0"/>
              <w:autoSpaceDN w:val="0"/>
              <w:adjustRightInd w:val="0"/>
              <w:ind w:firstLine="720"/>
              <w:jc w:val="both"/>
              <w:rPr>
                <w:sz w:val="20"/>
                <w:szCs w:val="20"/>
                <w:lang w:eastAsia="ru-RU"/>
              </w:rPr>
            </w:pPr>
          </w:p>
        </w:tc>
        <w:tc>
          <w:tcPr>
            <w:tcW w:w="992" w:type="dxa"/>
            <w:vMerge/>
          </w:tcPr>
          <w:p w:rsidR="00000C40" w:rsidRPr="003C2268" w:rsidRDefault="00000C40" w:rsidP="00881755">
            <w:pPr>
              <w:widowControl w:val="0"/>
              <w:autoSpaceDE w:val="0"/>
              <w:autoSpaceDN w:val="0"/>
              <w:adjustRightInd w:val="0"/>
              <w:ind w:firstLine="720"/>
              <w:jc w:val="both"/>
              <w:rPr>
                <w:sz w:val="20"/>
                <w:szCs w:val="20"/>
                <w:lang w:eastAsia="ru-RU"/>
              </w:rPr>
            </w:pPr>
          </w:p>
        </w:tc>
        <w:tc>
          <w:tcPr>
            <w:tcW w:w="1134" w:type="dxa"/>
            <w:vMerge/>
          </w:tcPr>
          <w:p w:rsidR="00000C40" w:rsidRPr="003C2268" w:rsidRDefault="00000C40" w:rsidP="00881755">
            <w:pPr>
              <w:widowControl w:val="0"/>
              <w:autoSpaceDE w:val="0"/>
              <w:autoSpaceDN w:val="0"/>
              <w:adjustRightInd w:val="0"/>
              <w:ind w:firstLine="720"/>
              <w:jc w:val="both"/>
              <w:rPr>
                <w:sz w:val="20"/>
                <w:szCs w:val="20"/>
                <w:lang w:eastAsia="ru-RU"/>
              </w:rPr>
            </w:pPr>
          </w:p>
        </w:tc>
        <w:tc>
          <w:tcPr>
            <w:tcW w:w="992"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 xml:space="preserve">2020 </w:t>
            </w:r>
          </w:p>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год</w:t>
            </w:r>
          </w:p>
        </w:tc>
        <w:tc>
          <w:tcPr>
            <w:tcW w:w="992"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 xml:space="preserve">2021 </w:t>
            </w:r>
          </w:p>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год</w:t>
            </w:r>
          </w:p>
        </w:tc>
        <w:tc>
          <w:tcPr>
            <w:tcW w:w="992"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 xml:space="preserve">2022 </w:t>
            </w:r>
          </w:p>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год</w:t>
            </w:r>
          </w:p>
        </w:tc>
        <w:tc>
          <w:tcPr>
            <w:tcW w:w="993"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 xml:space="preserve">2023 </w:t>
            </w:r>
          </w:p>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год</w:t>
            </w:r>
          </w:p>
        </w:tc>
        <w:tc>
          <w:tcPr>
            <w:tcW w:w="992"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 xml:space="preserve">2024 </w:t>
            </w:r>
          </w:p>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год</w:t>
            </w:r>
          </w:p>
        </w:tc>
        <w:tc>
          <w:tcPr>
            <w:tcW w:w="709" w:type="dxa"/>
          </w:tcPr>
          <w:p w:rsidR="00000C40" w:rsidRPr="003C2268" w:rsidRDefault="00000C40" w:rsidP="00000C40">
            <w:pPr>
              <w:widowControl w:val="0"/>
              <w:autoSpaceDE w:val="0"/>
              <w:autoSpaceDN w:val="0"/>
              <w:adjustRightInd w:val="0"/>
              <w:jc w:val="center"/>
              <w:rPr>
                <w:sz w:val="20"/>
                <w:szCs w:val="20"/>
                <w:lang w:eastAsia="ru-RU"/>
              </w:rPr>
            </w:pPr>
            <w:r w:rsidRPr="003C2268">
              <w:rPr>
                <w:sz w:val="20"/>
                <w:szCs w:val="20"/>
                <w:lang w:eastAsia="ru-RU"/>
              </w:rPr>
              <w:t>202</w:t>
            </w:r>
            <w:r w:rsidR="00042C76" w:rsidRPr="003C2268">
              <w:rPr>
                <w:sz w:val="20"/>
                <w:szCs w:val="20"/>
                <w:lang w:val="en-US" w:eastAsia="ru-RU"/>
              </w:rPr>
              <w:t>5</w:t>
            </w:r>
            <w:r w:rsidRPr="003C2268">
              <w:rPr>
                <w:sz w:val="20"/>
                <w:szCs w:val="20"/>
                <w:lang w:eastAsia="ru-RU"/>
              </w:rPr>
              <w:t xml:space="preserve"> </w:t>
            </w:r>
          </w:p>
          <w:p w:rsidR="00000C40" w:rsidRPr="003C2268" w:rsidRDefault="00000C40" w:rsidP="00000C40">
            <w:pPr>
              <w:widowControl w:val="0"/>
              <w:autoSpaceDE w:val="0"/>
              <w:autoSpaceDN w:val="0"/>
              <w:adjustRightInd w:val="0"/>
              <w:jc w:val="center"/>
              <w:rPr>
                <w:sz w:val="20"/>
                <w:szCs w:val="20"/>
                <w:lang w:eastAsia="ru-RU"/>
              </w:rPr>
            </w:pPr>
            <w:r w:rsidRPr="003C2268">
              <w:rPr>
                <w:sz w:val="20"/>
                <w:szCs w:val="20"/>
                <w:lang w:eastAsia="ru-RU"/>
              </w:rPr>
              <w:t>год</w:t>
            </w:r>
          </w:p>
        </w:tc>
        <w:tc>
          <w:tcPr>
            <w:tcW w:w="567" w:type="dxa"/>
          </w:tcPr>
          <w:p w:rsidR="00000C40" w:rsidRPr="003C2268" w:rsidRDefault="00000C40" w:rsidP="00000C40">
            <w:pPr>
              <w:widowControl w:val="0"/>
              <w:autoSpaceDE w:val="0"/>
              <w:autoSpaceDN w:val="0"/>
              <w:adjustRightInd w:val="0"/>
              <w:jc w:val="center"/>
              <w:rPr>
                <w:sz w:val="20"/>
                <w:szCs w:val="20"/>
                <w:lang w:val="en-US" w:eastAsia="ru-RU"/>
              </w:rPr>
            </w:pPr>
            <w:r w:rsidRPr="003C2268">
              <w:rPr>
                <w:sz w:val="20"/>
                <w:szCs w:val="20"/>
                <w:lang w:eastAsia="ru-RU"/>
              </w:rPr>
              <w:t>202</w:t>
            </w:r>
            <w:r w:rsidR="00042C76" w:rsidRPr="003C2268">
              <w:rPr>
                <w:sz w:val="20"/>
                <w:szCs w:val="20"/>
                <w:lang w:val="en-US" w:eastAsia="ru-RU"/>
              </w:rPr>
              <w:t>6</w:t>
            </w:r>
          </w:p>
          <w:p w:rsidR="00000C40" w:rsidRPr="003C2268" w:rsidRDefault="00000C40" w:rsidP="00000C40">
            <w:pPr>
              <w:widowControl w:val="0"/>
              <w:autoSpaceDE w:val="0"/>
              <w:autoSpaceDN w:val="0"/>
              <w:adjustRightInd w:val="0"/>
              <w:jc w:val="center"/>
              <w:rPr>
                <w:sz w:val="20"/>
                <w:szCs w:val="20"/>
                <w:lang w:eastAsia="ru-RU"/>
              </w:rPr>
            </w:pPr>
            <w:r w:rsidRPr="003C2268">
              <w:rPr>
                <w:sz w:val="20"/>
                <w:szCs w:val="20"/>
                <w:lang w:eastAsia="ru-RU"/>
              </w:rPr>
              <w:t>год</w:t>
            </w:r>
          </w:p>
        </w:tc>
        <w:tc>
          <w:tcPr>
            <w:tcW w:w="1134" w:type="dxa"/>
            <w:gridSpan w:val="2"/>
          </w:tcPr>
          <w:p w:rsidR="00000C40" w:rsidRPr="003C2268" w:rsidRDefault="00000C40" w:rsidP="00881755">
            <w:pPr>
              <w:widowControl w:val="0"/>
              <w:autoSpaceDE w:val="0"/>
              <w:autoSpaceDN w:val="0"/>
              <w:adjustRightInd w:val="0"/>
              <w:ind w:firstLine="720"/>
              <w:jc w:val="both"/>
              <w:rPr>
                <w:sz w:val="20"/>
                <w:szCs w:val="20"/>
                <w:lang w:eastAsia="ru-RU"/>
              </w:rPr>
            </w:pPr>
          </w:p>
        </w:tc>
        <w:tc>
          <w:tcPr>
            <w:tcW w:w="1134" w:type="dxa"/>
            <w:gridSpan w:val="2"/>
          </w:tcPr>
          <w:p w:rsidR="00000C40" w:rsidRPr="003C2268" w:rsidRDefault="00000C40" w:rsidP="00881755">
            <w:pPr>
              <w:widowControl w:val="0"/>
              <w:autoSpaceDE w:val="0"/>
              <w:autoSpaceDN w:val="0"/>
              <w:adjustRightInd w:val="0"/>
              <w:ind w:firstLine="720"/>
              <w:jc w:val="both"/>
              <w:rPr>
                <w:sz w:val="20"/>
                <w:szCs w:val="20"/>
                <w:lang w:eastAsia="ru-RU"/>
              </w:rPr>
            </w:pPr>
          </w:p>
        </w:tc>
      </w:tr>
      <w:tr w:rsidR="00C31553" w:rsidRPr="003C2268" w:rsidTr="00C82367">
        <w:trPr>
          <w:gridAfter w:val="1"/>
          <w:wAfter w:w="23" w:type="dxa"/>
          <w:trHeight w:val="209"/>
          <w:jc w:val="center"/>
        </w:trPr>
        <w:tc>
          <w:tcPr>
            <w:tcW w:w="596" w:type="dxa"/>
          </w:tcPr>
          <w:p w:rsidR="00000C40" w:rsidRPr="003C2268" w:rsidRDefault="00000C40" w:rsidP="00881755">
            <w:pPr>
              <w:widowControl w:val="0"/>
              <w:autoSpaceDE w:val="0"/>
              <w:autoSpaceDN w:val="0"/>
              <w:adjustRightInd w:val="0"/>
              <w:ind w:left="-505" w:right="-137" w:firstLine="505"/>
              <w:rPr>
                <w:sz w:val="20"/>
                <w:szCs w:val="20"/>
                <w:lang w:eastAsia="ru-RU"/>
              </w:rPr>
            </w:pPr>
            <w:r w:rsidRPr="003C2268">
              <w:rPr>
                <w:sz w:val="20"/>
                <w:szCs w:val="20"/>
                <w:lang w:eastAsia="ru-RU"/>
              </w:rPr>
              <w:t xml:space="preserve"> 1</w:t>
            </w:r>
          </w:p>
        </w:tc>
        <w:tc>
          <w:tcPr>
            <w:tcW w:w="1418"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2</w:t>
            </w:r>
          </w:p>
        </w:tc>
        <w:tc>
          <w:tcPr>
            <w:tcW w:w="1100"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3</w:t>
            </w:r>
          </w:p>
        </w:tc>
        <w:tc>
          <w:tcPr>
            <w:tcW w:w="1276"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4</w:t>
            </w:r>
          </w:p>
        </w:tc>
        <w:tc>
          <w:tcPr>
            <w:tcW w:w="992"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5</w:t>
            </w:r>
          </w:p>
        </w:tc>
        <w:tc>
          <w:tcPr>
            <w:tcW w:w="1134"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6</w:t>
            </w:r>
          </w:p>
        </w:tc>
        <w:tc>
          <w:tcPr>
            <w:tcW w:w="992"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7</w:t>
            </w:r>
          </w:p>
        </w:tc>
        <w:tc>
          <w:tcPr>
            <w:tcW w:w="992"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8</w:t>
            </w:r>
          </w:p>
        </w:tc>
        <w:tc>
          <w:tcPr>
            <w:tcW w:w="992"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9</w:t>
            </w:r>
          </w:p>
        </w:tc>
        <w:tc>
          <w:tcPr>
            <w:tcW w:w="993"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10</w:t>
            </w:r>
          </w:p>
        </w:tc>
        <w:tc>
          <w:tcPr>
            <w:tcW w:w="992" w:type="dxa"/>
          </w:tcPr>
          <w:p w:rsidR="00000C40" w:rsidRPr="003C2268" w:rsidRDefault="00000C40" w:rsidP="00881755">
            <w:pPr>
              <w:widowControl w:val="0"/>
              <w:autoSpaceDE w:val="0"/>
              <w:autoSpaceDN w:val="0"/>
              <w:adjustRightInd w:val="0"/>
              <w:jc w:val="center"/>
              <w:rPr>
                <w:sz w:val="20"/>
                <w:szCs w:val="20"/>
                <w:lang w:eastAsia="ru-RU"/>
              </w:rPr>
            </w:pPr>
            <w:r w:rsidRPr="003C2268">
              <w:rPr>
                <w:sz w:val="20"/>
                <w:szCs w:val="20"/>
                <w:lang w:eastAsia="ru-RU"/>
              </w:rPr>
              <w:t>11</w:t>
            </w:r>
          </w:p>
          <w:p w:rsidR="00000C40" w:rsidRPr="003C2268" w:rsidRDefault="00000C40" w:rsidP="00881755">
            <w:pPr>
              <w:widowControl w:val="0"/>
              <w:autoSpaceDE w:val="0"/>
              <w:autoSpaceDN w:val="0"/>
              <w:adjustRightInd w:val="0"/>
              <w:jc w:val="center"/>
              <w:rPr>
                <w:sz w:val="20"/>
                <w:szCs w:val="20"/>
                <w:lang w:eastAsia="ru-RU"/>
              </w:rPr>
            </w:pPr>
          </w:p>
        </w:tc>
        <w:tc>
          <w:tcPr>
            <w:tcW w:w="709" w:type="dxa"/>
          </w:tcPr>
          <w:p w:rsidR="00000C40" w:rsidRPr="003C2268" w:rsidRDefault="00042C76" w:rsidP="00881755">
            <w:pPr>
              <w:widowControl w:val="0"/>
              <w:autoSpaceDE w:val="0"/>
              <w:autoSpaceDN w:val="0"/>
              <w:adjustRightInd w:val="0"/>
              <w:jc w:val="center"/>
              <w:rPr>
                <w:sz w:val="20"/>
                <w:szCs w:val="20"/>
                <w:lang w:val="en-US" w:eastAsia="ru-RU"/>
              </w:rPr>
            </w:pPr>
            <w:r w:rsidRPr="003C2268">
              <w:rPr>
                <w:sz w:val="20"/>
                <w:szCs w:val="20"/>
                <w:lang w:val="en-US" w:eastAsia="ru-RU"/>
              </w:rPr>
              <w:t>12</w:t>
            </w:r>
          </w:p>
        </w:tc>
        <w:tc>
          <w:tcPr>
            <w:tcW w:w="567" w:type="dxa"/>
          </w:tcPr>
          <w:p w:rsidR="00000C40" w:rsidRPr="003C2268" w:rsidRDefault="00042C76" w:rsidP="00881755">
            <w:pPr>
              <w:widowControl w:val="0"/>
              <w:autoSpaceDE w:val="0"/>
              <w:autoSpaceDN w:val="0"/>
              <w:adjustRightInd w:val="0"/>
              <w:jc w:val="center"/>
              <w:rPr>
                <w:sz w:val="20"/>
                <w:szCs w:val="20"/>
                <w:lang w:val="en-US" w:eastAsia="ru-RU"/>
              </w:rPr>
            </w:pPr>
            <w:r w:rsidRPr="003C2268">
              <w:rPr>
                <w:sz w:val="20"/>
                <w:szCs w:val="20"/>
                <w:lang w:val="en-US" w:eastAsia="ru-RU"/>
              </w:rPr>
              <w:t>13</w:t>
            </w:r>
          </w:p>
        </w:tc>
        <w:tc>
          <w:tcPr>
            <w:tcW w:w="1134" w:type="dxa"/>
            <w:gridSpan w:val="2"/>
          </w:tcPr>
          <w:p w:rsidR="00000C40" w:rsidRPr="003C2268" w:rsidRDefault="00000C40" w:rsidP="00042C76">
            <w:pPr>
              <w:widowControl w:val="0"/>
              <w:autoSpaceDE w:val="0"/>
              <w:autoSpaceDN w:val="0"/>
              <w:adjustRightInd w:val="0"/>
              <w:jc w:val="center"/>
              <w:rPr>
                <w:sz w:val="20"/>
                <w:szCs w:val="20"/>
                <w:lang w:val="en-US" w:eastAsia="ru-RU"/>
              </w:rPr>
            </w:pPr>
            <w:r w:rsidRPr="003C2268">
              <w:rPr>
                <w:sz w:val="20"/>
                <w:szCs w:val="20"/>
                <w:lang w:eastAsia="ru-RU"/>
              </w:rPr>
              <w:t>1</w:t>
            </w:r>
            <w:r w:rsidR="00042C76" w:rsidRPr="003C2268">
              <w:rPr>
                <w:sz w:val="20"/>
                <w:szCs w:val="20"/>
                <w:lang w:val="en-US" w:eastAsia="ru-RU"/>
              </w:rPr>
              <w:t>4</w:t>
            </w:r>
          </w:p>
        </w:tc>
        <w:tc>
          <w:tcPr>
            <w:tcW w:w="1134" w:type="dxa"/>
            <w:gridSpan w:val="2"/>
          </w:tcPr>
          <w:p w:rsidR="00000C40" w:rsidRPr="003C2268" w:rsidRDefault="00000C40" w:rsidP="00042C76">
            <w:pPr>
              <w:widowControl w:val="0"/>
              <w:autoSpaceDE w:val="0"/>
              <w:autoSpaceDN w:val="0"/>
              <w:adjustRightInd w:val="0"/>
              <w:jc w:val="center"/>
              <w:rPr>
                <w:sz w:val="20"/>
                <w:szCs w:val="20"/>
                <w:lang w:val="en-US" w:eastAsia="ru-RU"/>
              </w:rPr>
            </w:pPr>
            <w:r w:rsidRPr="003C2268">
              <w:rPr>
                <w:sz w:val="20"/>
                <w:szCs w:val="20"/>
                <w:lang w:eastAsia="ru-RU"/>
              </w:rPr>
              <w:t>1</w:t>
            </w:r>
            <w:r w:rsidR="00042C76" w:rsidRPr="003C2268">
              <w:rPr>
                <w:sz w:val="20"/>
                <w:szCs w:val="20"/>
                <w:lang w:val="en-US" w:eastAsia="ru-RU"/>
              </w:rPr>
              <w:t>5</w:t>
            </w:r>
          </w:p>
        </w:tc>
      </w:tr>
      <w:tr w:rsidR="00C31553" w:rsidRPr="003C2268" w:rsidTr="00C82367">
        <w:trPr>
          <w:gridAfter w:val="1"/>
          <w:wAfter w:w="23" w:type="dxa"/>
          <w:trHeight w:val="282"/>
          <w:jc w:val="center"/>
        </w:trPr>
        <w:tc>
          <w:tcPr>
            <w:tcW w:w="596" w:type="dxa"/>
            <w:vMerge w:val="restart"/>
          </w:tcPr>
          <w:p w:rsidR="00A75B5C" w:rsidRPr="003C2268" w:rsidRDefault="00A75B5C" w:rsidP="00A75B5C">
            <w:pPr>
              <w:widowControl w:val="0"/>
              <w:autoSpaceDE w:val="0"/>
              <w:autoSpaceDN w:val="0"/>
              <w:adjustRightInd w:val="0"/>
              <w:rPr>
                <w:sz w:val="20"/>
                <w:szCs w:val="20"/>
                <w:lang w:eastAsia="ru-RU"/>
              </w:rPr>
            </w:pPr>
            <w:r w:rsidRPr="003C2268">
              <w:rPr>
                <w:sz w:val="20"/>
                <w:szCs w:val="20"/>
                <w:lang w:eastAsia="ru-RU"/>
              </w:rPr>
              <w:t>1</w:t>
            </w:r>
          </w:p>
        </w:tc>
        <w:tc>
          <w:tcPr>
            <w:tcW w:w="1418" w:type="dxa"/>
            <w:vMerge w:val="restart"/>
          </w:tcPr>
          <w:p w:rsidR="00A75B5C" w:rsidRPr="003C2268" w:rsidRDefault="00A75B5C" w:rsidP="00A75B5C">
            <w:pPr>
              <w:autoSpaceDE w:val="0"/>
              <w:autoSpaceDN w:val="0"/>
              <w:adjustRightInd w:val="0"/>
              <w:rPr>
                <w:sz w:val="20"/>
                <w:szCs w:val="20"/>
                <w:u w:val="single"/>
              </w:rPr>
            </w:pPr>
            <w:r w:rsidRPr="003C2268">
              <w:rPr>
                <w:sz w:val="20"/>
                <w:szCs w:val="20"/>
                <w:u w:val="single"/>
              </w:rPr>
              <w:t>Основное мероприятие 01.</w:t>
            </w:r>
          </w:p>
          <w:p w:rsidR="00A75B5C" w:rsidRPr="003C2268" w:rsidRDefault="00A75B5C" w:rsidP="00A75B5C">
            <w:pPr>
              <w:autoSpaceDE w:val="0"/>
              <w:autoSpaceDN w:val="0"/>
              <w:adjustRightInd w:val="0"/>
              <w:rPr>
                <w:sz w:val="20"/>
                <w:szCs w:val="20"/>
              </w:rPr>
            </w:pPr>
            <w:r w:rsidRPr="003C2268">
              <w:rPr>
                <w:sz w:val="20"/>
                <w:szCs w:val="20"/>
              </w:rPr>
              <w:t>Организация библиотечного обслуживания населения государственными и муниципальными библиотеками Московской области</w:t>
            </w:r>
          </w:p>
        </w:tc>
        <w:tc>
          <w:tcPr>
            <w:tcW w:w="1100" w:type="dxa"/>
            <w:vMerge w:val="restart"/>
          </w:tcPr>
          <w:p w:rsidR="00A75B5C" w:rsidRPr="003C2268" w:rsidRDefault="00A75B5C" w:rsidP="00A75B5C">
            <w:pPr>
              <w:ind w:hanging="100"/>
              <w:jc w:val="center"/>
              <w:rPr>
                <w:sz w:val="20"/>
                <w:szCs w:val="20"/>
              </w:rPr>
            </w:pPr>
            <w:r w:rsidRPr="003C2268">
              <w:rPr>
                <w:sz w:val="20"/>
                <w:szCs w:val="20"/>
              </w:rPr>
              <w:t>01.01.2020</w:t>
            </w:r>
          </w:p>
          <w:p w:rsidR="00A75B5C" w:rsidRPr="003C2268" w:rsidRDefault="00A75B5C" w:rsidP="00A75B5C">
            <w:pPr>
              <w:ind w:hanging="100"/>
              <w:jc w:val="center"/>
              <w:rPr>
                <w:sz w:val="20"/>
                <w:szCs w:val="20"/>
              </w:rPr>
            </w:pPr>
            <w:r w:rsidRPr="003C2268">
              <w:rPr>
                <w:sz w:val="20"/>
                <w:szCs w:val="20"/>
              </w:rPr>
              <w:t>-</w:t>
            </w:r>
          </w:p>
          <w:p w:rsidR="00A75B5C" w:rsidRPr="003C2268" w:rsidRDefault="00A75B5C" w:rsidP="00A75B5C">
            <w:pPr>
              <w:ind w:hanging="100"/>
              <w:jc w:val="center"/>
              <w:rPr>
                <w:sz w:val="20"/>
                <w:szCs w:val="20"/>
              </w:rPr>
            </w:pPr>
            <w:r w:rsidRPr="003C2268">
              <w:rPr>
                <w:sz w:val="20"/>
                <w:szCs w:val="20"/>
              </w:rPr>
              <w:t>31.12.2024</w:t>
            </w:r>
          </w:p>
        </w:tc>
        <w:tc>
          <w:tcPr>
            <w:tcW w:w="1276" w:type="dxa"/>
          </w:tcPr>
          <w:p w:rsidR="00A75B5C" w:rsidRPr="003C2268" w:rsidRDefault="00A75B5C" w:rsidP="00A75B5C">
            <w:pPr>
              <w:tabs>
                <w:tab w:val="center" w:pos="175"/>
              </w:tabs>
              <w:ind w:hanging="100"/>
              <w:rPr>
                <w:sz w:val="20"/>
                <w:szCs w:val="20"/>
              </w:rPr>
            </w:pPr>
            <w:r w:rsidRPr="003C2268">
              <w:rPr>
                <w:sz w:val="20"/>
                <w:szCs w:val="20"/>
              </w:rPr>
              <w:tab/>
              <w:t>Итого</w:t>
            </w:r>
          </w:p>
        </w:tc>
        <w:tc>
          <w:tcPr>
            <w:tcW w:w="992" w:type="dxa"/>
          </w:tcPr>
          <w:p w:rsidR="00A75B5C" w:rsidRPr="003C2268" w:rsidRDefault="00A75B5C" w:rsidP="00A75B5C">
            <w:pPr>
              <w:jc w:val="center"/>
              <w:rPr>
                <w:sz w:val="20"/>
                <w:szCs w:val="20"/>
              </w:rPr>
            </w:pPr>
          </w:p>
        </w:tc>
        <w:tc>
          <w:tcPr>
            <w:tcW w:w="1134" w:type="dxa"/>
            <w:shd w:val="clear" w:color="auto" w:fill="auto"/>
            <w:vAlign w:val="center"/>
          </w:tcPr>
          <w:p w:rsidR="00A75B5C" w:rsidRPr="003C2268" w:rsidRDefault="00354718" w:rsidP="00A75B5C">
            <w:pPr>
              <w:jc w:val="center"/>
              <w:rPr>
                <w:sz w:val="20"/>
                <w:szCs w:val="20"/>
              </w:rPr>
            </w:pPr>
            <w:r w:rsidRPr="003C2268">
              <w:rPr>
                <w:sz w:val="20"/>
                <w:szCs w:val="20"/>
              </w:rPr>
              <w:t>107 087,0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24 080,4</w:t>
            </w:r>
          </w:p>
        </w:tc>
        <w:tc>
          <w:tcPr>
            <w:tcW w:w="992" w:type="dxa"/>
            <w:vAlign w:val="center"/>
          </w:tcPr>
          <w:p w:rsidR="00A75B5C" w:rsidRPr="003C2268" w:rsidRDefault="00A75B5C" w:rsidP="00A75B5C">
            <w:pPr>
              <w:jc w:val="center"/>
              <w:rPr>
                <w:sz w:val="20"/>
                <w:szCs w:val="20"/>
              </w:rPr>
            </w:pPr>
            <w:r w:rsidRPr="003C2268">
              <w:rPr>
                <w:sz w:val="20"/>
                <w:szCs w:val="20"/>
              </w:rPr>
              <w:t>25 363,2</w:t>
            </w:r>
          </w:p>
        </w:tc>
        <w:tc>
          <w:tcPr>
            <w:tcW w:w="992" w:type="dxa"/>
            <w:vAlign w:val="center"/>
          </w:tcPr>
          <w:p w:rsidR="00A75B5C" w:rsidRPr="003C2268" w:rsidRDefault="00354718" w:rsidP="00A75B5C">
            <w:pPr>
              <w:jc w:val="center"/>
              <w:rPr>
                <w:sz w:val="20"/>
                <w:szCs w:val="20"/>
              </w:rPr>
            </w:pPr>
            <w:r w:rsidRPr="003C2268">
              <w:rPr>
                <w:sz w:val="20"/>
                <w:szCs w:val="20"/>
              </w:rPr>
              <w:t>21 132,2</w:t>
            </w:r>
          </w:p>
        </w:tc>
        <w:tc>
          <w:tcPr>
            <w:tcW w:w="993" w:type="dxa"/>
            <w:vAlign w:val="center"/>
          </w:tcPr>
          <w:p w:rsidR="00A75B5C" w:rsidRPr="003C2268" w:rsidRDefault="00A75B5C" w:rsidP="00A75B5C">
            <w:pPr>
              <w:jc w:val="center"/>
              <w:rPr>
                <w:sz w:val="20"/>
                <w:szCs w:val="20"/>
              </w:rPr>
            </w:pPr>
            <w:r w:rsidRPr="003C2268">
              <w:rPr>
                <w:sz w:val="20"/>
                <w:szCs w:val="20"/>
              </w:rPr>
              <w:t>19 321,4</w:t>
            </w:r>
          </w:p>
        </w:tc>
        <w:tc>
          <w:tcPr>
            <w:tcW w:w="992" w:type="dxa"/>
            <w:vAlign w:val="center"/>
          </w:tcPr>
          <w:p w:rsidR="00A75B5C" w:rsidRPr="003C2268" w:rsidRDefault="00A75B5C" w:rsidP="00A75B5C">
            <w:pPr>
              <w:jc w:val="center"/>
              <w:rPr>
                <w:sz w:val="20"/>
                <w:szCs w:val="20"/>
              </w:rPr>
            </w:pPr>
            <w:r w:rsidRPr="003C2268">
              <w:rPr>
                <w:sz w:val="20"/>
                <w:szCs w:val="20"/>
              </w:rPr>
              <w:t>17 189,8</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val="restart"/>
          </w:tcPr>
          <w:p w:rsidR="00A75B5C" w:rsidRPr="003C2268" w:rsidRDefault="00A75B5C" w:rsidP="00A75B5C">
            <w:pPr>
              <w:widowControl w:val="0"/>
              <w:autoSpaceDE w:val="0"/>
              <w:autoSpaceDN w:val="0"/>
              <w:adjustRightInd w:val="0"/>
              <w:jc w:val="both"/>
              <w:rPr>
                <w:sz w:val="20"/>
                <w:szCs w:val="20"/>
                <w:lang w:eastAsia="ru-RU"/>
              </w:rPr>
            </w:pPr>
            <w:r w:rsidRPr="003C2268">
              <w:rPr>
                <w:sz w:val="20"/>
                <w:szCs w:val="20"/>
                <w:lang w:eastAsia="ru-RU"/>
              </w:rPr>
              <w:t>Муниципальное казенное учреждение культуры «Лотошинская централизованная библиотечная система»</w:t>
            </w:r>
          </w:p>
        </w:tc>
        <w:tc>
          <w:tcPr>
            <w:tcW w:w="1134" w:type="dxa"/>
            <w:gridSpan w:val="2"/>
            <w:vMerge w:val="restart"/>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992" w:type="dxa"/>
          </w:tcPr>
          <w:p w:rsidR="00A75B5C" w:rsidRPr="003C2268" w:rsidRDefault="00A75B5C" w:rsidP="00A75B5C">
            <w:pPr>
              <w:widowControl w:val="0"/>
              <w:autoSpaceDE w:val="0"/>
              <w:autoSpaceDN w:val="0"/>
              <w:adjustRightInd w:val="0"/>
              <w:jc w:val="center"/>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371,0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188,4</w:t>
            </w:r>
          </w:p>
        </w:tc>
        <w:tc>
          <w:tcPr>
            <w:tcW w:w="992" w:type="dxa"/>
            <w:vAlign w:val="center"/>
          </w:tcPr>
          <w:p w:rsidR="00A75B5C" w:rsidRPr="003C2268" w:rsidRDefault="00A75B5C" w:rsidP="00A75B5C">
            <w:pPr>
              <w:jc w:val="center"/>
              <w:rPr>
                <w:sz w:val="20"/>
                <w:szCs w:val="20"/>
              </w:rPr>
            </w:pPr>
            <w:r w:rsidRPr="003C2268">
              <w:rPr>
                <w:sz w:val="20"/>
                <w:szCs w:val="20"/>
              </w:rPr>
              <w:t>45,5</w:t>
            </w:r>
          </w:p>
        </w:tc>
        <w:tc>
          <w:tcPr>
            <w:tcW w:w="992" w:type="dxa"/>
            <w:vAlign w:val="center"/>
          </w:tcPr>
          <w:p w:rsidR="00A75B5C" w:rsidRPr="003C2268" w:rsidRDefault="00A75B5C" w:rsidP="00A75B5C">
            <w:pPr>
              <w:jc w:val="center"/>
              <w:rPr>
                <w:sz w:val="20"/>
                <w:szCs w:val="20"/>
              </w:rPr>
            </w:pPr>
            <w:r w:rsidRPr="003C2268">
              <w:rPr>
                <w:sz w:val="20"/>
                <w:szCs w:val="20"/>
              </w:rPr>
              <w:t>44,2</w:t>
            </w:r>
          </w:p>
        </w:tc>
        <w:tc>
          <w:tcPr>
            <w:tcW w:w="993" w:type="dxa"/>
            <w:vAlign w:val="center"/>
          </w:tcPr>
          <w:p w:rsidR="00A75B5C" w:rsidRPr="003C2268" w:rsidRDefault="00A75B5C" w:rsidP="00A75B5C">
            <w:pPr>
              <w:jc w:val="center"/>
              <w:rPr>
                <w:sz w:val="20"/>
                <w:szCs w:val="20"/>
              </w:rPr>
            </w:pPr>
            <w:r w:rsidRPr="003C2268">
              <w:rPr>
                <w:sz w:val="20"/>
                <w:szCs w:val="20"/>
              </w:rPr>
              <w:t>46,6</w:t>
            </w:r>
          </w:p>
        </w:tc>
        <w:tc>
          <w:tcPr>
            <w:tcW w:w="992" w:type="dxa"/>
            <w:vAlign w:val="center"/>
          </w:tcPr>
          <w:p w:rsidR="00A75B5C" w:rsidRPr="003C2268" w:rsidRDefault="00A75B5C" w:rsidP="00A75B5C">
            <w:pPr>
              <w:jc w:val="center"/>
              <w:rPr>
                <w:sz w:val="20"/>
                <w:szCs w:val="20"/>
              </w:rPr>
            </w:pPr>
            <w:r w:rsidRPr="003C2268">
              <w:rPr>
                <w:sz w:val="20"/>
                <w:szCs w:val="20"/>
              </w:rPr>
              <w:t>46,3</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992" w:type="dxa"/>
          </w:tcPr>
          <w:p w:rsidR="00A75B5C" w:rsidRPr="003C2268" w:rsidRDefault="00A75B5C" w:rsidP="00A75B5C">
            <w:pPr>
              <w:widowControl w:val="0"/>
              <w:autoSpaceDE w:val="0"/>
              <w:autoSpaceDN w:val="0"/>
              <w:adjustRightInd w:val="0"/>
              <w:jc w:val="center"/>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310,6</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83,6</w:t>
            </w:r>
          </w:p>
        </w:tc>
        <w:tc>
          <w:tcPr>
            <w:tcW w:w="992" w:type="dxa"/>
            <w:vAlign w:val="center"/>
          </w:tcPr>
          <w:p w:rsidR="00A75B5C" w:rsidRPr="003C2268" w:rsidRDefault="00A75B5C" w:rsidP="00A75B5C">
            <w:pPr>
              <w:jc w:val="center"/>
              <w:rPr>
                <w:sz w:val="20"/>
                <w:szCs w:val="20"/>
              </w:rPr>
            </w:pPr>
            <w:r w:rsidRPr="003C2268">
              <w:rPr>
                <w:sz w:val="20"/>
                <w:szCs w:val="20"/>
              </w:rPr>
              <w:t>53,5</w:t>
            </w:r>
          </w:p>
        </w:tc>
        <w:tc>
          <w:tcPr>
            <w:tcW w:w="992" w:type="dxa"/>
            <w:vAlign w:val="center"/>
          </w:tcPr>
          <w:p w:rsidR="00A75B5C" w:rsidRPr="003C2268" w:rsidRDefault="00A75B5C" w:rsidP="00A75B5C">
            <w:pPr>
              <w:jc w:val="center"/>
              <w:rPr>
                <w:sz w:val="20"/>
                <w:szCs w:val="20"/>
              </w:rPr>
            </w:pPr>
            <w:r w:rsidRPr="003C2268">
              <w:rPr>
                <w:sz w:val="20"/>
                <w:szCs w:val="20"/>
              </w:rPr>
              <w:t>56,3</w:t>
            </w:r>
          </w:p>
        </w:tc>
        <w:tc>
          <w:tcPr>
            <w:tcW w:w="993" w:type="dxa"/>
            <w:vAlign w:val="center"/>
          </w:tcPr>
          <w:p w:rsidR="00A75B5C" w:rsidRPr="003C2268" w:rsidRDefault="00A75B5C" w:rsidP="00A75B5C">
            <w:pPr>
              <w:jc w:val="center"/>
              <w:rPr>
                <w:sz w:val="20"/>
                <w:szCs w:val="20"/>
              </w:rPr>
            </w:pPr>
            <w:r w:rsidRPr="003C2268">
              <w:rPr>
                <w:sz w:val="20"/>
                <w:szCs w:val="20"/>
              </w:rPr>
              <w:t>58,7</w:t>
            </w:r>
          </w:p>
        </w:tc>
        <w:tc>
          <w:tcPr>
            <w:tcW w:w="992" w:type="dxa"/>
            <w:vAlign w:val="center"/>
          </w:tcPr>
          <w:p w:rsidR="00A75B5C" w:rsidRPr="003C2268" w:rsidRDefault="00A75B5C" w:rsidP="00A75B5C">
            <w:pPr>
              <w:jc w:val="center"/>
              <w:rPr>
                <w:sz w:val="20"/>
                <w:szCs w:val="20"/>
              </w:rPr>
            </w:pPr>
            <w:r w:rsidRPr="003C2268">
              <w:rPr>
                <w:sz w:val="20"/>
                <w:szCs w:val="20"/>
              </w:rPr>
              <w:t>58,5</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838"/>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354718" w:rsidP="00A75B5C">
            <w:pPr>
              <w:jc w:val="center"/>
              <w:rPr>
                <w:sz w:val="20"/>
                <w:szCs w:val="20"/>
              </w:rPr>
            </w:pPr>
            <w:r w:rsidRPr="003C2268">
              <w:rPr>
                <w:sz w:val="20"/>
                <w:szCs w:val="20"/>
              </w:rPr>
              <w:t>106 405,4</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23 808,4</w:t>
            </w:r>
          </w:p>
        </w:tc>
        <w:tc>
          <w:tcPr>
            <w:tcW w:w="992" w:type="dxa"/>
            <w:vAlign w:val="center"/>
          </w:tcPr>
          <w:p w:rsidR="00A75B5C" w:rsidRPr="003C2268" w:rsidRDefault="00A75B5C" w:rsidP="00A75B5C">
            <w:pPr>
              <w:jc w:val="center"/>
              <w:rPr>
                <w:sz w:val="20"/>
                <w:szCs w:val="20"/>
              </w:rPr>
            </w:pPr>
            <w:r w:rsidRPr="003C2268">
              <w:rPr>
                <w:sz w:val="20"/>
                <w:szCs w:val="20"/>
              </w:rPr>
              <w:t>25 264,2</w:t>
            </w:r>
          </w:p>
        </w:tc>
        <w:tc>
          <w:tcPr>
            <w:tcW w:w="992" w:type="dxa"/>
            <w:vAlign w:val="center"/>
          </w:tcPr>
          <w:p w:rsidR="00A75B5C" w:rsidRPr="003C2268" w:rsidRDefault="00354718" w:rsidP="00A75B5C">
            <w:pPr>
              <w:jc w:val="center"/>
              <w:rPr>
                <w:sz w:val="20"/>
                <w:szCs w:val="20"/>
              </w:rPr>
            </w:pPr>
            <w:r w:rsidRPr="003C2268">
              <w:rPr>
                <w:sz w:val="20"/>
                <w:szCs w:val="20"/>
              </w:rPr>
              <w:t>21 031,7</w:t>
            </w:r>
          </w:p>
        </w:tc>
        <w:tc>
          <w:tcPr>
            <w:tcW w:w="993" w:type="dxa"/>
            <w:vAlign w:val="center"/>
          </w:tcPr>
          <w:p w:rsidR="00A75B5C" w:rsidRPr="003C2268" w:rsidRDefault="00A75B5C" w:rsidP="00A75B5C">
            <w:pPr>
              <w:jc w:val="center"/>
              <w:rPr>
                <w:sz w:val="20"/>
                <w:szCs w:val="20"/>
              </w:rPr>
            </w:pPr>
            <w:r w:rsidRPr="003C2268">
              <w:rPr>
                <w:sz w:val="20"/>
                <w:szCs w:val="20"/>
              </w:rPr>
              <w:t>19 216,1</w:t>
            </w:r>
          </w:p>
        </w:tc>
        <w:tc>
          <w:tcPr>
            <w:tcW w:w="992" w:type="dxa"/>
            <w:vAlign w:val="center"/>
          </w:tcPr>
          <w:p w:rsidR="00A75B5C" w:rsidRPr="003C2268" w:rsidRDefault="00A75B5C" w:rsidP="00A75B5C">
            <w:pPr>
              <w:jc w:val="center"/>
              <w:rPr>
                <w:sz w:val="20"/>
                <w:szCs w:val="20"/>
              </w:rPr>
            </w:pPr>
            <w:r w:rsidRPr="003C2268">
              <w:rPr>
                <w:sz w:val="20"/>
                <w:szCs w:val="20"/>
              </w:rPr>
              <w:t>17 085,0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188"/>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rPr>
            </w:pPr>
            <w:r w:rsidRPr="003C2268">
              <w:rPr>
                <w:sz w:val="20"/>
                <w:szCs w:val="20"/>
                <w:lang w:eastAsia="ru-RU"/>
              </w:rPr>
              <w:t>Внебюджетные средства</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jc w:val="center"/>
        </w:trPr>
        <w:tc>
          <w:tcPr>
            <w:tcW w:w="596" w:type="dxa"/>
            <w:vMerge w:val="restart"/>
          </w:tcPr>
          <w:p w:rsidR="00A75B5C" w:rsidRPr="003C2268" w:rsidRDefault="00A75B5C" w:rsidP="00A75B5C">
            <w:pPr>
              <w:widowControl w:val="0"/>
              <w:autoSpaceDE w:val="0"/>
              <w:autoSpaceDN w:val="0"/>
              <w:adjustRightInd w:val="0"/>
              <w:ind w:firstLine="720"/>
              <w:jc w:val="center"/>
              <w:rPr>
                <w:sz w:val="20"/>
                <w:szCs w:val="20"/>
                <w:lang w:eastAsia="ru-RU"/>
              </w:rPr>
            </w:pPr>
          </w:p>
          <w:p w:rsidR="00A75B5C" w:rsidRPr="003C2268" w:rsidRDefault="00A75B5C" w:rsidP="00A75B5C">
            <w:pPr>
              <w:rPr>
                <w:sz w:val="20"/>
                <w:szCs w:val="20"/>
                <w:lang w:eastAsia="ru-RU"/>
              </w:rPr>
            </w:pPr>
            <w:r w:rsidRPr="003C2268">
              <w:rPr>
                <w:sz w:val="20"/>
                <w:szCs w:val="20"/>
                <w:lang w:eastAsia="ru-RU"/>
              </w:rPr>
              <w:t>1.1</w:t>
            </w:r>
          </w:p>
        </w:tc>
        <w:tc>
          <w:tcPr>
            <w:tcW w:w="1418" w:type="dxa"/>
            <w:vMerge w:val="restart"/>
          </w:tcPr>
          <w:p w:rsidR="00A75B5C" w:rsidRPr="003C2268" w:rsidRDefault="00A75B5C" w:rsidP="00A75B5C">
            <w:pPr>
              <w:widowControl w:val="0"/>
              <w:autoSpaceDE w:val="0"/>
              <w:autoSpaceDN w:val="0"/>
              <w:adjustRightInd w:val="0"/>
              <w:jc w:val="both"/>
              <w:rPr>
                <w:sz w:val="20"/>
                <w:szCs w:val="20"/>
                <w:lang w:eastAsia="ru-RU"/>
              </w:rPr>
            </w:pPr>
            <w:r w:rsidRPr="003C2268">
              <w:rPr>
                <w:sz w:val="20"/>
                <w:szCs w:val="20"/>
                <w:lang w:eastAsia="ru-RU"/>
              </w:rPr>
              <w:t>Государственная поддержка отрасли культуры (в части подключения общедоступных муниципальных библиотек к сети Интернет)</w:t>
            </w:r>
          </w:p>
        </w:tc>
        <w:tc>
          <w:tcPr>
            <w:tcW w:w="1100" w:type="dxa"/>
            <w:vMerge w:val="restart"/>
          </w:tcPr>
          <w:p w:rsidR="00A75B5C" w:rsidRPr="003C2268" w:rsidRDefault="00A75B5C" w:rsidP="00A75B5C">
            <w:pPr>
              <w:ind w:hanging="100"/>
              <w:jc w:val="center"/>
              <w:rPr>
                <w:sz w:val="20"/>
                <w:szCs w:val="20"/>
              </w:rPr>
            </w:pPr>
            <w:r w:rsidRPr="003C2268">
              <w:rPr>
                <w:sz w:val="20"/>
                <w:szCs w:val="20"/>
              </w:rPr>
              <w:t>01.01.2020</w:t>
            </w:r>
          </w:p>
          <w:p w:rsidR="00A75B5C" w:rsidRPr="003C2268" w:rsidRDefault="00A75B5C" w:rsidP="00A75B5C">
            <w:pPr>
              <w:ind w:hanging="100"/>
              <w:jc w:val="center"/>
              <w:rPr>
                <w:sz w:val="20"/>
                <w:szCs w:val="20"/>
              </w:rPr>
            </w:pPr>
            <w:r w:rsidRPr="003C2268">
              <w:rPr>
                <w:sz w:val="20"/>
                <w:szCs w:val="20"/>
              </w:rPr>
              <w:t>-</w:t>
            </w:r>
          </w:p>
          <w:p w:rsidR="00A75B5C" w:rsidRPr="003C2268" w:rsidRDefault="00A75B5C" w:rsidP="00A75B5C">
            <w:pPr>
              <w:widowControl w:val="0"/>
              <w:autoSpaceDE w:val="0"/>
              <w:autoSpaceDN w:val="0"/>
              <w:adjustRightInd w:val="0"/>
              <w:ind w:hanging="100"/>
              <w:jc w:val="center"/>
              <w:rPr>
                <w:sz w:val="20"/>
                <w:szCs w:val="20"/>
                <w:lang w:eastAsia="ru-RU"/>
              </w:rPr>
            </w:pPr>
            <w:r w:rsidRPr="003C2268">
              <w:rPr>
                <w:sz w:val="20"/>
                <w:szCs w:val="20"/>
              </w:rPr>
              <w:t>31.12.2024</w:t>
            </w:r>
          </w:p>
        </w:tc>
        <w:tc>
          <w:tcPr>
            <w:tcW w:w="1276" w:type="dxa"/>
          </w:tcPr>
          <w:p w:rsidR="00A75B5C" w:rsidRPr="003C2268" w:rsidRDefault="00A75B5C" w:rsidP="00A75B5C">
            <w:pPr>
              <w:widowControl w:val="0"/>
              <w:tabs>
                <w:tab w:val="center" w:pos="742"/>
              </w:tabs>
              <w:autoSpaceDE w:val="0"/>
              <w:autoSpaceDN w:val="0"/>
              <w:adjustRightInd w:val="0"/>
              <w:ind w:firstLine="42"/>
              <w:jc w:val="both"/>
              <w:rPr>
                <w:sz w:val="20"/>
                <w:szCs w:val="20"/>
              </w:rPr>
            </w:pPr>
            <w:r w:rsidRPr="003C2268">
              <w:rPr>
                <w:sz w:val="20"/>
                <w:szCs w:val="20"/>
              </w:rPr>
              <w:t>Итого</w:t>
            </w:r>
          </w:p>
        </w:tc>
        <w:tc>
          <w:tcPr>
            <w:tcW w:w="992" w:type="dxa"/>
          </w:tcPr>
          <w:p w:rsidR="00A75B5C" w:rsidRPr="003C2268" w:rsidRDefault="00A75B5C" w:rsidP="00A75B5C">
            <w:pPr>
              <w:widowControl w:val="0"/>
              <w:autoSpaceDE w:val="0"/>
              <w:autoSpaceDN w:val="0"/>
              <w:adjustRightInd w:val="0"/>
              <w:jc w:val="center"/>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163,1</w:t>
            </w:r>
          </w:p>
        </w:tc>
        <w:tc>
          <w:tcPr>
            <w:tcW w:w="992" w:type="dxa"/>
            <w:vAlign w:val="center"/>
          </w:tcPr>
          <w:p w:rsidR="00A75B5C" w:rsidRPr="003C2268" w:rsidRDefault="00A75B5C" w:rsidP="00A75B5C">
            <w:pPr>
              <w:jc w:val="center"/>
              <w:rPr>
                <w:sz w:val="20"/>
                <w:szCs w:val="20"/>
              </w:rPr>
            </w:pPr>
            <w:r w:rsidRPr="003C2268">
              <w:rPr>
                <w:sz w:val="20"/>
                <w:szCs w:val="20"/>
              </w:rPr>
              <w:t>163,1</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992" w:type="dxa"/>
          </w:tcPr>
          <w:p w:rsidR="00A75B5C" w:rsidRPr="003C2268" w:rsidRDefault="00A75B5C" w:rsidP="00A75B5C">
            <w:pPr>
              <w:widowControl w:val="0"/>
              <w:autoSpaceDE w:val="0"/>
              <w:autoSpaceDN w:val="0"/>
              <w:adjustRightInd w:val="0"/>
              <w:jc w:val="center"/>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71,3</w:t>
            </w:r>
          </w:p>
        </w:tc>
        <w:tc>
          <w:tcPr>
            <w:tcW w:w="992" w:type="dxa"/>
            <w:vAlign w:val="center"/>
          </w:tcPr>
          <w:p w:rsidR="00A75B5C" w:rsidRPr="003C2268" w:rsidRDefault="00A75B5C" w:rsidP="00A75B5C">
            <w:pPr>
              <w:jc w:val="center"/>
              <w:rPr>
                <w:sz w:val="20"/>
                <w:szCs w:val="20"/>
              </w:rPr>
            </w:pPr>
            <w:r w:rsidRPr="003C2268">
              <w:rPr>
                <w:sz w:val="20"/>
                <w:szCs w:val="20"/>
              </w:rPr>
              <w:t>71,3</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992" w:type="dxa"/>
          </w:tcPr>
          <w:p w:rsidR="00A75B5C" w:rsidRPr="003C2268" w:rsidRDefault="00A75B5C" w:rsidP="00A75B5C">
            <w:pPr>
              <w:widowControl w:val="0"/>
              <w:autoSpaceDE w:val="0"/>
              <w:autoSpaceDN w:val="0"/>
              <w:adjustRightInd w:val="0"/>
              <w:jc w:val="center"/>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83,6</w:t>
            </w:r>
          </w:p>
        </w:tc>
        <w:tc>
          <w:tcPr>
            <w:tcW w:w="992" w:type="dxa"/>
            <w:vAlign w:val="center"/>
          </w:tcPr>
          <w:p w:rsidR="00A75B5C" w:rsidRPr="003C2268" w:rsidRDefault="00A75B5C" w:rsidP="00A75B5C">
            <w:pPr>
              <w:jc w:val="center"/>
              <w:rPr>
                <w:sz w:val="20"/>
                <w:szCs w:val="20"/>
              </w:rPr>
            </w:pPr>
            <w:r w:rsidRPr="003C2268">
              <w:rPr>
                <w:sz w:val="20"/>
                <w:szCs w:val="20"/>
              </w:rPr>
              <w:t>83,6</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75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8,2</w:t>
            </w:r>
          </w:p>
        </w:tc>
        <w:tc>
          <w:tcPr>
            <w:tcW w:w="992" w:type="dxa"/>
            <w:vAlign w:val="center"/>
          </w:tcPr>
          <w:p w:rsidR="00A75B5C" w:rsidRPr="003C2268" w:rsidRDefault="00A75B5C" w:rsidP="00A75B5C">
            <w:pPr>
              <w:jc w:val="center"/>
              <w:rPr>
                <w:sz w:val="20"/>
                <w:szCs w:val="20"/>
              </w:rPr>
            </w:pPr>
            <w:r w:rsidRPr="003C2268">
              <w:rPr>
                <w:sz w:val="20"/>
                <w:szCs w:val="20"/>
              </w:rPr>
              <w:t>8,2</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27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rPr>
            </w:pPr>
            <w:r w:rsidRPr="003C2268">
              <w:rPr>
                <w:sz w:val="20"/>
                <w:szCs w:val="20"/>
                <w:lang w:eastAsia="ru-RU"/>
              </w:rPr>
              <w:t xml:space="preserve">Внебюджетные </w:t>
            </w:r>
            <w:r w:rsidRPr="003C2268">
              <w:rPr>
                <w:sz w:val="20"/>
                <w:szCs w:val="20"/>
                <w:lang w:eastAsia="ru-RU"/>
              </w:rPr>
              <w:lastRenderedPageBreak/>
              <w:t>средства</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275"/>
          <w:jc w:val="center"/>
        </w:trPr>
        <w:tc>
          <w:tcPr>
            <w:tcW w:w="596" w:type="dxa"/>
            <w:vMerge w:val="restart"/>
          </w:tcPr>
          <w:p w:rsidR="00C82367" w:rsidRPr="003C2268" w:rsidRDefault="00C82367" w:rsidP="00C82367">
            <w:pPr>
              <w:rPr>
                <w:sz w:val="20"/>
                <w:szCs w:val="20"/>
                <w:lang w:eastAsia="ru-RU"/>
              </w:rPr>
            </w:pPr>
            <w:r w:rsidRPr="003C2268">
              <w:rPr>
                <w:sz w:val="20"/>
                <w:szCs w:val="20"/>
                <w:lang w:eastAsia="ru-RU"/>
              </w:rPr>
              <w:lastRenderedPageBreak/>
              <w:t>1.2</w:t>
            </w:r>
          </w:p>
        </w:tc>
        <w:tc>
          <w:tcPr>
            <w:tcW w:w="1418" w:type="dxa"/>
            <w:vMerge w:val="restart"/>
          </w:tcPr>
          <w:p w:rsidR="00C82367" w:rsidRPr="003C2268" w:rsidRDefault="00C82367" w:rsidP="00C82367">
            <w:pPr>
              <w:widowControl w:val="0"/>
              <w:autoSpaceDE w:val="0"/>
              <w:autoSpaceDN w:val="0"/>
              <w:adjustRightInd w:val="0"/>
              <w:rPr>
                <w:sz w:val="20"/>
                <w:szCs w:val="20"/>
                <w:lang w:eastAsia="ru-RU"/>
              </w:rPr>
            </w:pPr>
            <w:r w:rsidRPr="003C2268">
              <w:rPr>
                <w:sz w:val="20"/>
                <w:szCs w:val="20"/>
                <w:lang w:eastAsia="ru-RU"/>
              </w:rPr>
              <w:t>Расходы на обеспечение деятельности (оказание услуг) муниципальных учреждений - библиотеки</w:t>
            </w:r>
          </w:p>
        </w:tc>
        <w:tc>
          <w:tcPr>
            <w:tcW w:w="1100" w:type="dxa"/>
            <w:vMerge w:val="restart"/>
          </w:tcPr>
          <w:p w:rsidR="00C82367" w:rsidRPr="003C2268" w:rsidRDefault="00C82367" w:rsidP="00C82367">
            <w:pPr>
              <w:ind w:hanging="100"/>
              <w:jc w:val="center"/>
              <w:rPr>
                <w:sz w:val="20"/>
                <w:szCs w:val="20"/>
              </w:rPr>
            </w:pPr>
            <w:r w:rsidRPr="003C2268">
              <w:rPr>
                <w:sz w:val="20"/>
                <w:szCs w:val="20"/>
              </w:rPr>
              <w:t>01.01.2020</w:t>
            </w:r>
          </w:p>
          <w:p w:rsidR="00C82367" w:rsidRPr="003C2268" w:rsidRDefault="00C82367" w:rsidP="00C82367">
            <w:pPr>
              <w:ind w:hanging="100"/>
              <w:jc w:val="center"/>
              <w:rPr>
                <w:sz w:val="20"/>
                <w:szCs w:val="20"/>
              </w:rPr>
            </w:pPr>
            <w:r w:rsidRPr="003C2268">
              <w:rPr>
                <w:sz w:val="20"/>
                <w:szCs w:val="20"/>
              </w:rPr>
              <w:t>-</w:t>
            </w:r>
          </w:p>
          <w:p w:rsidR="00C82367" w:rsidRPr="003C2268" w:rsidRDefault="00C82367" w:rsidP="00C82367">
            <w:pPr>
              <w:ind w:hanging="100"/>
              <w:jc w:val="center"/>
              <w:rPr>
                <w:sz w:val="20"/>
                <w:szCs w:val="20"/>
              </w:rPr>
            </w:pPr>
            <w:r w:rsidRPr="003C2268">
              <w:rPr>
                <w:sz w:val="20"/>
                <w:szCs w:val="20"/>
              </w:rPr>
              <w:t>31.12.2024</w:t>
            </w:r>
          </w:p>
        </w:tc>
        <w:tc>
          <w:tcPr>
            <w:tcW w:w="1276" w:type="dxa"/>
          </w:tcPr>
          <w:p w:rsidR="00C82367" w:rsidRPr="003C2268" w:rsidRDefault="00C82367" w:rsidP="00C82367">
            <w:pPr>
              <w:tabs>
                <w:tab w:val="center" w:pos="175"/>
              </w:tabs>
              <w:ind w:hanging="100"/>
              <w:rPr>
                <w:sz w:val="20"/>
                <w:szCs w:val="20"/>
              </w:rPr>
            </w:pPr>
            <w:r w:rsidRPr="003C2268">
              <w:rPr>
                <w:sz w:val="20"/>
                <w:szCs w:val="20"/>
              </w:rPr>
              <w:tab/>
              <w:t>Итого</w:t>
            </w:r>
          </w:p>
        </w:tc>
        <w:tc>
          <w:tcPr>
            <w:tcW w:w="992" w:type="dxa"/>
          </w:tcPr>
          <w:p w:rsidR="00C82367" w:rsidRPr="003C2268" w:rsidRDefault="00C82367" w:rsidP="00C82367">
            <w:pPr>
              <w:widowControl w:val="0"/>
              <w:autoSpaceDE w:val="0"/>
              <w:autoSpaceDN w:val="0"/>
              <w:adjustRightInd w:val="0"/>
              <w:rPr>
                <w:sz w:val="20"/>
                <w:szCs w:val="20"/>
                <w:lang w:eastAsia="ru-RU"/>
              </w:rPr>
            </w:pPr>
          </w:p>
        </w:tc>
        <w:tc>
          <w:tcPr>
            <w:tcW w:w="1134" w:type="dxa"/>
            <w:shd w:val="clear" w:color="auto" w:fill="auto"/>
            <w:vAlign w:val="center"/>
          </w:tcPr>
          <w:p w:rsidR="00C82367" w:rsidRPr="003C2268" w:rsidRDefault="00C82367" w:rsidP="00C82367">
            <w:pPr>
              <w:jc w:val="center"/>
              <w:rPr>
                <w:sz w:val="20"/>
                <w:szCs w:val="20"/>
              </w:rPr>
            </w:pPr>
            <w:r w:rsidRPr="003C2268">
              <w:rPr>
                <w:sz w:val="20"/>
                <w:szCs w:val="20"/>
              </w:rPr>
              <w:t>93 328,7</w:t>
            </w:r>
          </w:p>
        </w:tc>
        <w:tc>
          <w:tcPr>
            <w:tcW w:w="992" w:type="dxa"/>
            <w:shd w:val="clear" w:color="auto" w:fill="auto"/>
            <w:vAlign w:val="center"/>
          </w:tcPr>
          <w:p w:rsidR="00C82367" w:rsidRPr="003C2268" w:rsidRDefault="00C82367" w:rsidP="00C82367">
            <w:pPr>
              <w:jc w:val="center"/>
              <w:rPr>
                <w:sz w:val="20"/>
                <w:szCs w:val="20"/>
              </w:rPr>
            </w:pPr>
            <w:r w:rsidRPr="003C2268">
              <w:rPr>
                <w:sz w:val="20"/>
                <w:szCs w:val="20"/>
              </w:rPr>
              <w:t>21 482,7</w:t>
            </w:r>
          </w:p>
        </w:tc>
        <w:tc>
          <w:tcPr>
            <w:tcW w:w="992" w:type="dxa"/>
            <w:vAlign w:val="center"/>
          </w:tcPr>
          <w:p w:rsidR="00C82367" w:rsidRPr="003C2268" w:rsidRDefault="00C82367" w:rsidP="00C82367">
            <w:pPr>
              <w:jc w:val="center"/>
              <w:rPr>
                <w:sz w:val="20"/>
                <w:szCs w:val="20"/>
              </w:rPr>
            </w:pPr>
            <w:r w:rsidRPr="003C2268">
              <w:rPr>
                <w:sz w:val="20"/>
                <w:szCs w:val="20"/>
              </w:rPr>
              <w:t>20 529,2</w:t>
            </w:r>
          </w:p>
        </w:tc>
        <w:tc>
          <w:tcPr>
            <w:tcW w:w="992" w:type="dxa"/>
            <w:vAlign w:val="center"/>
          </w:tcPr>
          <w:p w:rsidR="00C82367" w:rsidRPr="003C2268" w:rsidRDefault="00C82367" w:rsidP="00C82367">
            <w:pPr>
              <w:jc w:val="center"/>
              <w:rPr>
                <w:sz w:val="20"/>
                <w:szCs w:val="20"/>
              </w:rPr>
            </w:pPr>
            <w:r w:rsidRPr="003C2268">
              <w:rPr>
                <w:sz w:val="20"/>
                <w:szCs w:val="20"/>
              </w:rPr>
              <w:t>18 781,6</w:t>
            </w:r>
          </w:p>
        </w:tc>
        <w:tc>
          <w:tcPr>
            <w:tcW w:w="993" w:type="dxa"/>
            <w:vAlign w:val="center"/>
          </w:tcPr>
          <w:p w:rsidR="00C82367" w:rsidRPr="003C2268" w:rsidRDefault="00C82367" w:rsidP="00C82367">
            <w:pPr>
              <w:jc w:val="center"/>
              <w:rPr>
                <w:sz w:val="20"/>
                <w:szCs w:val="20"/>
              </w:rPr>
            </w:pPr>
            <w:r w:rsidRPr="003C2268">
              <w:rPr>
                <w:sz w:val="20"/>
                <w:szCs w:val="20"/>
              </w:rPr>
              <w:t>16 350,6</w:t>
            </w:r>
          </w:p>
        </w:tc>
        <w:tc>
          <w:tcPr>
            <w:tcW w:w="992" w:type="dxa"/>
            <w:vAlign w:val="center"/>
          </w:tcPr>
          <w:p w:rsidR="00C82367" w:rsidRPr="003C2268" w:rsidRDefault="00C82367" w:rsidP="00C82367">
            <w:pPr>
              <w:jc w:val="center"/>
              <w:rPr>
                <w:sz w:val="20"/>
                <w:szCs w:val="20"/>
              </w:rPr>
            </w:pPr>
            <w:r w:rsidRPr="003C2268">
              <w:rPr>
                <w:sz w:val="20"/>
                <w:szCs w:val="20"/>
              </w:rPr>
              <w:t>16 184,6</w:t>
            </w:r>
          </w:p>
        </w:tc>
        <w:tc>
          <w:tcPr>
            <w:tcW w:w="709" w:type="dxa"/>
            <w:vAlign w:val="center"/>
          </w:tcPr>
          <w:p w:rsidR="00C82367" w:rsidRPr="003C2268" w:rsidRDefault="00C82367" w:rsidP="00C82367">
            <w:pPr>
              <w:jc w:val="center"/>
            </w:pPr>
            <w:r w:rsidRPr="003C2268">
              <w:rPr>
                <w:sz w:val="20"/>
                <w:szCs w:val="20"/>
              </w:rPr>
              <w:t>0,0</w:t>
            </w:r>
          </w:p>
        </w:tc>
        <w:tc>
          <w:tcPr>
            <w:tcW w:w="567" w:type="dxa"/>
            <w:vAlign w:val="center"/>
          </w:tcPr>
          <w:p w:rsidR="00C82367" w:rsidRPr="003C2268" w:rsidRDefault="00C82367" w:rsidP="00C82367">
            <w:pPr>
              <w:jc w:val="center"/>
            </w:pPr>
            <w:r w:rsidRPr="003C2268">
              <w:rPr>
                <w:sz w:val="20"/>
                <w:szCs w:val="20"/>
              </w:rPr>
              <w:t>0,0</w:t>
            </w:r>
          </w:p>
        </w:tc>
        <w:tc>
          <w:tcPr>
            <w:tcW w:w="1134" w:type="dxa"/>
            <w:gridSpan w:val="2"/>
            <w:vMerge w:val="restart"/>
          </w:tcPr>
          <w:p w:rsidR="00C82367" w:rsidRPr="003C2268" w:rsidRDefault="00C82367" w:rsidP="00C82367">
            <w:pPr>
              <w:widowControl w:val="0"/>
              <w:autoSpaceDE w:val="0"/>
              <w:autoSpaceDN w:val="0"/>
              <w:adjustRightInd w:val="0"/>
              <w:rPr>
                <w:sz w:val="20"/>
                <w:szCs w:val="20"/>
                <w:lang w:eastAsia="ru-RU"/>
              </w:rPr>
            </w:pPr>
            <w:r w:rsidRPr="003C2268">
              <w:rPr>
                <w:sz w:val="20"/>
                <w:szCs w:val="20"/>
                <w:lang w:eastAsia="ru-RU"/>
              </w:rPr>
              <w:t>Муниципальное казенное учреждение культуры «Лотошинская централизованная библиотечная система»</w:t>
            </w:r>
          </w:p>
        </w:tc>
        <w:tc>
          <w:tcPr>
            <w:tcW w:w="1134" w:type="dxa"/>
            <w:gridSpan w:val="2"/>
            <w:vMerge w:val="restart"/>
          </w:tcPr>
          <w:p w:rsidR="00C82367" w:rsidRPr="003C2268" w:rsidRDefault="00C82367" w:rsidP="00C82367">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47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47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813"/>
          <w:jc w:val="center"/>
        </w:trPr>
        <w:tc>
          <w:tcPr>
            <w:tcW w:w="596" w:type="dxa"/>
            <w:vMerge/>
          </w:tcPr>
          <w:p w:rsidR="00C82367" w:rsidRPr="003C2268" w:rsidRDefault="00C82367" w:rsidP="00C82367">
            <w:pPr>
              <w:widowControl w:val="0"/>
              <w:autoSpaceDE w:val="0"/>
              <w:autoSpaceDN w:val="0"/>
              <w:adjustRightInd w:val="0"/>
              <w:ind w:firstLine="720"/>
              <w:jc w:val="center"/>
              <w:rPr>
                <w:sz w:val="20"/>
                <w:szCs w:val="20"/>
                <w:lang w:eastAsia="ru-RU"/>
              </w:rPr>
            </w:pPr>
          </w:p>
        </w:tc>
        <w:tc>
          <w:tcPr>
            <w:tcW w:w="1418" w:type="dxa"/>
            <w:vMerge/>
          </w:tcPr>
          <w:p w:rsidR="00C82367" w:rsidRPr="003C2268" w:rsidRDefault="00C82367" w:rsidP="00C82367">
            <w:pPr>
              <w:widowControl w:val="0"/>
              <w:autoSpaceDE w:val="0"/>
              <w:autoSpaceDN w:val="0"/>
              <w:adjustRightInd w:val="0"/>
              <w:ind w:firstLine="720"/>
              <w:jc w:val="both"/>
              <w:rPr>
                <w:sz w:val="20"/>
                <w:szCs w:val="20"/>
                <w:lang w:eastAsia="ru-RU"/>
              </w:rPr>
            </w:pPr>
          </w:p>
        </w:tc>
        <w:tc>
          <w:tcPr>
            <w:tcW w:w="1100" w:type="dxa"/>
            <w:vMerge/>
          </w:tcPr>
          <w:p w:rsidR="00C82367" w:rsidRPr="003C2268" w:rsidRDefault="00C82367" w:rsidP="00C82367">
            <w:pPr>
              <w:widowControl w:val="0"/>
              <w:autoSpaceDE w:val="0"/>
              <w:autoSpaceDN w:val="0"/>
              <w:adjustRightInd w:val="0"/>
              <w:ind w:hanging="100"/>
              <w:jc w:val="center"/>
              <w:rPr>
                <w:sz w:val="20"/>
                <w:szCs w:val="20"/>
                <w:lang w:eastAsia="ru-RU"/>
              </w:rPr>
            </w:pPr>
          </w:p>
        </w:tc>
        <w:tc>
          <w:tcPr>
            <w:tcW w:w="1276" w:type="dxa"/>
          </w:tcPr>
          <w:p w:rsidR="00C82367" w:rsidRPr="003C2268" w:rsidRDefault="00C82367" w:rsidP="00C82367">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992" w:type="dxa"/>
          </w:tcPr>
          <w:p w:rsidR="00C82367" w:rsidRPr="003C2268" w:rsidRDefault="00C82367" w:rsidP="00C82367">
            <w:pPr>
              <w:widowControl w:val="0"/>
              <w:autoSpaceDE w:val="0"/>
              <w:autoSpaceDN w:val="0"/>
              <w:adjustRightInd w:val="0"/>
              <w:rPr>
                <w:sz w:val="20"/>
                <w:szCs w:val="20"/>
                <w:lang w:eastAsia="ru-RU"/>
              </w:rPr>
            </w:pPr>
          </w:p>
        </w:tc>
        <w:tc>
          <w:tcPr>
            <w:tcW w:w="1134" w:type="dxa"/>
            <w:shd w:val="clear" w:color="auto" w:fill="auto"/>
            <w:vAlign w:val="center"/>
          </w:tcPr>
          <w:p w:rsidR="00C82367" w:rsidRPr="003C2268" w:rsidRDefault="00C82367" w:rsidP="00C82367">
            <w:pPr>
              <w:jc w:val="center"/>
              <w:rPr>
                <w:sz w:val="20"/>
                <w:szCs w:val="20"/>
              </w:rPr>
            </w:pPr>
            <w:r w:rsidRPr="003C2268">
              <w:rPr>
                <w:sz w:val="20"/>
                <w:szCs w:val="20"/>
              </w:rPr>
              <w:t>93 328,7</w:t>
            </w:r>
          </w:p>
        </w:tc>
        <w:tc>
          <w:tcPr>
            <w:tcW w:w="992" w:type="dxa"/>
            <w:shd w:val="clear" w:color="auto" w:fill="auto"/>
            <w:vAlign w:val="center"/>
          </w:tcPr>
          <w:p w:rsidR="00C82367" w:rsidRPr="003C2268" w:rsidRDefault="00C82367" w:rsidP="00C82367">
            <w:pPr>
              <w:jc w:val="center"/>
              <w:rPr>
                <w:sz w:val="20"/>
                <w:szCs w:val="20"/>
              </w:rPr>
            </w:pPr>
            <w:r w:rsidRPr="003C2268">
              <w:rPr>
                <w:sz w:val="20"/>
                <w:szCs w:val="20"/>
              </w:rPr>
              <w:t>21 482,7</w:t>
            </w:r>
          </w:p>
        </w:tc>
        <w:tc>
          <w:tcPr>
            <w:tcW w:w="992" w:type="dxa"/>
            <w:vAlign w:val="center"/>
          </w:tcPr>
          <w:p w:rsidR="00C82367" w:rsidRPr="003C2268" w:rsidRDefault="00C82367" w:rsidP="00C82367">
            <w:pPr>
              <w:jc w:val="center"/>
              <w:rPr>
                <w:sz w:val="20"/>
                <w:szCs w:val="20"/>
              </w:rPr>
            </w:pPr>
            <w:r w:rsidRPr="003C2268">
              <w:rPr>
                <w:sz w:val="20"/>
                <w:szCs w:val="20"/>
              </w:rPr>
              <w:t>20 529,2</w:t>
            </w:r>
          </w:p>
        </w:tc>
        <w:tc>
          <w:tcPr>
            <w:tcW w:w="992" w:type="dxa"/>
            <w:vAlign w:val="center"/>
          </w:tcPr>
          <w:p w:rsidR="00C82367" w:rsidRPr="003C2268" w:rsidRDefault="00C82367" w:rsidP="00C82367">
            <w:pPr>
              <w:jc w:val="center"/>
              <w:rPr>
                <w:sz w:val="20"/>
                <w:szCs w:val="20"/>
              </w:rPr>
            </w:pPr>
            <w:r w:rsidRPr="003C2268">
              <w:rPr>
                <w:sz w:val="20"/>
                <w:szCs w:val="20"/>
              </w:rPr>
              <w:t>18 781,6</w:t>
            </w:r>
          </w:p>
        </w:tc>
        <w:tc>
          <w:tcPr>
            <w:tcW w:w="993" w:type="dxa"/>
            <w:vAlign w:val="center"/>
          </w:tcPr>
          <w:p w:rsidR="00C82367" w:rsidRPr="003C2268" w:rsidRDefault="00C82367" w:rsidP="00C82367">
            <w:pPr>
              <w:jc w:val="center"/>
              <w:rPr>
                <w:sz w:val="20"/>
                <w:szCs w:val="20"/>
              </w:rPr>
            </w:pPr>
            <w:r w:rsidRPr="003C2268">
              <w:rPr>
                <w:sz w:val="20"/>
                <w:szCs w:val="20"/>
              </w:rPr>
              <w:t>16 350,6</w:t>
            </w:r>
          </w:p>
        </w:tc>
        <w:tc>
          <w:tcPr>
            <w:tcW w:w="992" w:type="dxa"/>
            <w:vAlign w:val="center"/>
          </w:tcPr>
          <w:p w:rsidR="00C82367" w:rsidRPr="003C2268" w:rsidRDefault="00C82367" w:rsidP="00C82367">
            <w:pPr>
              <w:jc w:val="center"/>
              <w:rPr>
                <w:sz w:val="20"/>
                <w:szCs w:val="20"/>
              </w:rPr>
            </w:pPr>
            <w:r w:rsidRPr="003C2268">
              <w:rPr>
                <w:sz w:val="20"/>
                <w:szCs w:val="20"/>
              </w:rPr>
              <w:t>16 184,6</w:t>
            </w:r>
          </w:p>
        </w:tc>
        <w:tc>
          <w:tcPr>
            <w:tcW w:w="709" w:type="dxa"/>
            <w:vAlign w:val="center"/>
          </w:tcPr>
          <w:p w:rsidR="00C82367" w:rsidRPr="003C2268" w:rsidRDefault="00C82367" w:rsidP="00C82367">
            <w:pPr>
              <w:jc w:val="center"/>
            </w:pPr>
            <w:r w:rsidRPr="003C2268">
              <w:rPr>
                <w:sz w:val="20"/>
                <w:szCs w:val="20"/>
              </w:rPr>
              <w:t>0,0</w:t>
            </w:r>
          </w:p>
        </w:tc>
        <w:tc>
          <w:tcPr>
            <w:tcW w:w="567" w:type="dxa"/>
            <w:vAlign w:val="center"/>
          </w:tcPr>
          <w:p w:rsidR="00C82367" w:rsidRPr="003C2268" w:rsidRDefault="00C82367" w:rsidP="00C82367">
            <w:pPr>
              <w:jc w:val="center"/>
            </w:pPr>
            <w:r w:rsidRPr="003C2268">
              <w:rPr>
                <w:sz w:val="20"/>
                <w:szCs w:val="20"/>
              </w:rPr>
              <w:t>0,0</w:t>
            </w:r>
          </w:p>
        </w:tc>
        <w:tc>
          <w:tcPr>
            <w:tcW w:w="1134" w:type="dxa"/>
            <w:gridSpan w:val="2"/>
            <w:vMerge/>
          </w:tcPr>
          <w:p w:rsidR="00C82367" w:rsidRPr="003C2268" w:rsidRDefault="00C82367" w:rsidP="00C82367">
            <w:pPr>
              <w:widowControl w:val="0"/>
              <w:autoSpaceDE w:val="0"/>
              <w:autoSpaceDN w:val="0"/>
              <w:adjustRightInd w:val="0"/>
              <w:ind w:firstLine="720"/>
              <w:jc w:val="center"/>
              <w:rPr>
                <w:sz w:val="20"/>
                <w:szCs w:val="20"/>
                <w:lang w:eastAsia="ru-RU"/>
              </w:rPr>
            </w:pPr>
          </w:p>
        </w:tc>
        <w:tc>
          <w:tcPr>
            <w:tcW w:w="1134" w:type="dxa"/>
            <w:gridSpan w:val="2"/>
            <w:vMerge/>
          </w:tcPr>
          <w:p w:rsidR="00C82367" w:rsidRPr="003C2268" w:rsidRDefault="00C82367" w:rsidP="00C82367">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213"/>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rPr>
            </w:pPr>
            <w:r w:rsidRPr="003C2268">
              <w:rPr>
                <w:sz w:val="20"/>
                <w:szCs w:val="20"/>
                <w:lang w:eastAsia="ru-RU"/>
              </w:rPr>
              <w:t>Внебюджетные средства</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267"/>
          <w:jc w:val="center"/>
        </w:trPr>
        <w:tc>
          <w:tcPr>
            <w:tcW w:w="596" w:type="dxa"/>
            <w:vMerge w:val="restart"/>
          </w:tcPr>
          <w:p w:rsidR="00A75B5C" w:rsidRPr="003C2268" w:rsidRDefault="00A75B5C" w:rsidP="00A75B5C">
            <w:pPr>
              <w:rPr>
                <w:sz w:val="20"/>
                <w:szCs w:val="20"/>
                <w:lang w:eastAsia="ru-RU"/>
              </w:rPr>
            </w:pPr>
            <w:r w:rsidRPr="003C2268">
              <w:rPr>
                <w:sz w:val="20"/>
                <w:szCs w:val="20"/>
                <w:lang w:eastAsia="ru-RU"/>
              </w:rPr>
              <w:t>1.3</w:t>
            </w:r>
          </w:p>
        </w:tc>
        <w:tc>
          <w:tcPr>
            <w:tcW w:w="1418" w:type="dxa"/>
            <w:vMerge w:val="restart"/>
          </w:tcPr>
          <w:p w:rsidR="00A75B5C" w:rsidRPr="003C2268" w:rsidRDefault="00A75B5C" w:rsidP="00A75B5C">
            <w:pPr>
              <w:widowControl w:val="0"/>
              <w:autoSpaceDE w:val="0"/>
              <w:autoSpaceDN w:val="0"/>
              <w:adjustRightInd w:val="0"/>
              <w:rPr>
                <w:sz w:val="20"/>
                <w:szCs w:val="20"/>
                <w:lang w:eastAsia="ru-RU"/>
              </w:rPr>
            </w:pPr>
            <w:r w:rsidRPr="003C2268">
              <w:rPr>
                <w:sz w:val="20"/>
                <w:szCs w:val="20"/>
                <w:lang w:eastAsia="ru-RU"/>
              </w:rPr>
              <w:t>Проведение капитального ремонта, технического переоснащения и благоустройства территорий библиотек</w:t>
            </w:r>
          </w:p>
        </w:tc>
        <w:tc>
          <w:tcPr>
            <w:tcW w:w="1100" w:type="dxa"/>
            <w:vMerge w:val="restart"/>
          </w:tcPr>
          <w:p w:rsidR="00A75B5C" w:rsidRPr="003C2268" w:rsidRDefault="00A75B5C" w:rsidP="00A75B5C">
            <w:pPr>
              <w:ind w:hanging="100"/>
              <w:jc w:val="center"/>
              <w:rPr>
                <w:sz w:val="20"/>
                <w:szCs w:val="20"/>
              </w:rPr>
            </w:pPr>
            <w:r w:rsidRPr="003C2268">
              <w:rPr>
                <w:sz w:val="20"/>
                <w:szCs w:val="20"/>
              </w:rPr>
              <w:t>01.01.2020</w:t>
            </w:r>
          </w:p>
          <w:p w:rsidR="00A75B5C" w:rsidRPr="003C2268" w:rsidRDefault="00A75B5C" w:rsidP="00A75B5C">
            <w:pPr>
              <w:ind w:hanging="100"/>
              <w:jc w:val="center"/>
              <w:rPr>
                <w:sz w:val="20"/>
                <w:szCs w:val="20"/>
              </w:rPr>
            </w:pPr>
            <w:r w:rsidRPr="003C2268">
              <w:rPr>
                <w:sz w:val="20"/>
                <w:szCs w:val="20"/>
              </w:rPr>
              <w:t>-</w:t>
            </w:r>
          </w:p>
          <w:p w:rsidR="00A75B5C" w:rsidRPr="003C2268" w:rsidRDefault="00A75B5C" w:rsidP="00A75B5C">
            <w:pPr>
              <w:ind w:hanging="100"/>
              <w:jc w:val="center"/>
              <w:rPr>
                <w:sz w:val="20"/>
                <w:szCs w:val="20"/>
              </w:rPr>
            </w:pPr>
            <w:r w:rsidRPr="003C2268">
              <w:rPr>
                <w:sz w:val="20"/>
                <w:szCs w:val="20"/>
              </w:rPr>
              <w:t>31.12.2024</w:t>
            </w:r>
          </w:p>
        </w:tc>
        <w:tc>
          <w:tcPr>
            <w:tcW w:w="1276" w:type="dxa"/>
          </w:tcPr>
          <w:p w:rsidR="00A75B5C" w:rsidRPr="003C2268" w:rsidRDefault="00A75B5C" w:rsidP="00A75B5C">
            <w:pPr>
              <w:tabs>
                <w:tab w:val="center" w:pos="175"/>
              </w:tabs>
              <w:ind w:hanging="100"/>
              <w:rPr>
                <w:sz w:val="20"/>
                <w:szCs w:val="20"/>
              </w:rPr>
            </w:pPr>
            <w:r w:rsidRPr="003C2268">
              <w:rPr>
                <w:sz w:val="20"/>
                <w:szCs w:val="20"/>
              </w:rPr>
              <w:tab/>
              <w:t>Итого</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lang w:eastAsia="ru-RU"/>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val="restart"/>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val="restart"/>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47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lang w:eastAsia="ru-RU"/>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47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lang w:eastAsia="ru-RU"/>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80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lang w:eastAsia="ru-RU"/>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225"/>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rPr>
            </w:pPr>
            <w:r w:rsidRPr="003C2268">
              <w:rPr>
                <w:sz w:val="20"/>
                <w:szCs w:val="20"/>
                <w:lang w:eastAsia="ru-RU"/>
              </w:rPr>
              <w:t>Внебюджетные средства</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lang w:eastAsia="ru-RU"/>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131"/>
          <w:jc w:val="center"/>
        </w:trPr>
        <w:tc>
          <w:tcPr>
            <w:tcW w:w="596" w:type="dxa"/>
            <w:vMerge w:val="restart"/>
          </w:tcPr>
          <w:p w:rsidR="00A75B5C" w:rsidRPr="003C2268" w:rsidRDefault="00A75B5C" w:rsidP="00A75B5C">
            <w:pPr>
              <w:rPr>
                <w:sz w:val="20"/>
                <w:szCs w:val="20"/>
                <w:lang w:eastAsia="ru-RU"/>
              </w:rPr>
            </w:pPr>
            <w:r w:rsidRPr="003C2268">
              <w:rPr>
                <w:sz w:val="20"/>
                <w:szCs w:val="20"/>
                <w:lang w:eastAsia="ru-RU"/>
              </w:rPr>
              <w:t>1.4</w:t>
            </w:r>
          </w:p>
        </w:tc>
        <w:tc>
          <w:tcPr>
            <w:tcW w:w="1418" w:type="dxa"/>
            <w:vMerge w:val="restart"/>
          </w:tcPr>
          <w:p w:rsidR="00A75B5C" w:rsidRPr="003C2268" w:rsidRDefault="00A75B5C" w:rsidP="00A75B5C">
            <w:pPr>
              <w:rPr>
                <w:sz w:val="20"/>
                <w:szCs w:val="20"/>
                <w:lang w:eastAsia="ru-RU"/>
              </w:rPr>
            </w:pPr>
            <w:r w:rsidRPr="003C2268">
              <w:rPr>
                <w:sz w:val="20"/>
                <w:szCs w:val="20"/>
                <w:lang w:eastAsia="ru-RU"/>
              </w:rPr>
              <w:t>Укрепление материально-технической базы и проведение текущего ремонта библиотек</w:t>
            </w:r>
          </w:p>
        </w:tc>
        <w:tc>
          <w:tcPr>
            <w:tcW w:w="1100" w:type="dxa"/>
            <w:vMerge w:val="restart"/>
          </w:tcPr>
          <w:p w:rsidR="00A75B5C" w:rsidRPr="003C2268" w:rsidRDefault="00A75B5C" w:rsidP="00A75B5C">
            <w:pPr>
              <w:ind w:hanging="100"/>
              <w:jc w:val="center"/>
              <w:rPr>
                <w:sz w:val="20"/>
                <w:szCs w:val="20"/>
              </w:rPr>
            </w:pPr>
            <w:r w:rsidRPr="003C2268">
              <w:rPr>
                <w:sz w:val="20"/>
                <w:szCs w:val="20"/>
              </w:rPr>
              <w:t>01.01.2020</w:t>
            </w:r>
          </w:p>
          <w:p w:rsidR="00A75B5C" w:rsidRPr="003C2268" w:rsidRDefault="00A75B5C" w:rsidP="00A75B5C">
            <w:pPr>
              <w:ind w:hanging="100"/>
              <w:jc w:val="center"/>
              <w:rPr>
                <w:sz w:val="20"/>
                <w:szCs w:val="20"/>
              </w:rPr>
            </w:pPr>
            <w:r w:rsidRPr="003C2268">
              <w:rPr>
                <w:sz w:val="20"/>
                <w:szCs w:val="20"/>
              </w:rPr>
              <w:t>-</w:t>
            </w:r>
          </w:p>
          <w:p w:rsidR="00A75B5C" w:rsidRPr="003C2268" w:rsidRDefault="00A75B5C" w:rsidP="00A75B5C">
            <w:pPr>
              <w:ind w:hanging="100"/>
              <w:jc w:val="center"/>
              <w:rPr>
                <w:sz w:val="20"/>
                <w:szCs w:val="20"/>
              </w:rPr>
            </w:pPr>
            <w:r w:rsidRPr="003C2268">
              <w:rPr>
                <w:sz w:val="20"/>
                <w:szCs w:val="20"/>
              </w:rPr>
              <w:t>31.12.2024</w:t>
            </w:r>
          </w:p>
        </w:tc>
        <w:tc>
          <w:tcPr>
            <w:tcW w:w="1276" w:type="dxa"/>
          </w:tcPr>
          <w:p w:rsidR="00A75B5C" w:rsidRPr="003C2268" w:rsidRDefault="00A75B5C" w:rsidP="00A75B5C">
            <w:pPr>
              <w:tabs>
                <w:tab w:val="center" w:pos="175"/>
              </w:tabs>
              <w:ind w:hanging="100"/>
              <w:rPr>
                <w:sz w:val="20"/>
                <w:szCs w:val="20"/>
              </w:rPr>
            </w:pPr>
            <w:r w:rsidRPr="003C2268">
              <w:rPr>
                <w:sz w:val="20"/>
                <w:szCs w:val="20"/>
              </w:rPr>
              <w:tab/>
              <w:t>Итого</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lang w:eastAsia="ru-RU"/>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val="restart"/>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val="restart"/>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47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lang w:eastAsia="ru-RU"/>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47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lang w:eastAsia="ru-RU"/>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80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lang w:eastAsia="ru-RU"/>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22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rPr>
            </w:pPr>
            <w:r w:rsidRPr="003C2268">
              <w:rPr>
                <w:sz w:val="20"/>
                <w:szCs w:val="20"/>
                <w:lang w:eastAsia="ru-RU"/>
              </w:rPr>
              <w:t>Внебюджет</w:t>
            </w:r>
            <w:r w:rsidRPr="003C2268">
              <w:rPr>
                <w:sz w:val="20"/>
                <w:szCs w:val="20"/>
                <w:lang w:eastAsia="ru-RU"/>
              </w:rPr>
              <w:lastRenderedPageBreak/>
              <w:t>ные средства</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lang w:eastAsia="ru-RU"/>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159"/>
          <w:jc w:val="center"/>
        </w:trPr>
        <w:tc>
          <w:tcPr>
            <w:tcW w:w="596" w:type="dxa"/>
            <w:vMerge w:val="restart"/>
          </w:tcPr>
          <w:p w:rsidR="00A75B5C" w:rsidRPr="003C2268" w:rsidRDefault="00A75B5C" w:rsidP="00A75B5C">
            <w:pPr>
              <w:rPr>
                <w:sz w:val="20"/>
                <w:szCs w:val="20"/>
                <w:lang w:eastAsia="ru-RU"/>
              </w:rPr>
            </w:pPr>
            <w:r w:rsidRPr="003C2268">
              <w:rPr>
                <w:sz w:val="20"/>
                <w:szCs w:val="20"/>
                <w:lang w:eastAsia="ru-RU"/>
              </w:rPr>
              <w:lastRenderedPageBreak/>
              <w:t>1.5</w:t>
            </w:r>
          </w:p>
        </w:tc>
        <w:tc>
          <w:tcPr>
            <w:tcW w:w="1418" w:type="dxa"/>
            <w:vMerge w:val="restart"/>
          </w:tcPr>
          <w:p w:rsidR="00A75B5C" w:rsidRPr="003C2268" w:rsidRDefault="00A75B5C" w:rsidP="00A75B5C">
            <w:pPr>
              <w:widowControl w:val="0"/>
              <w:autoSpaceDE w:val="0"/>
              <w:autoSpaceDN w:val="0"/>
              <w:adjustRightInd w:val="0"/>
              <w:jc w:val="both"/>
              <w:rPr>
                <w:sz w:val="20"/>
                <w:szCs w:val="20"/>
                <w:lang w:eastAsia="ru-RU"/>
              </w:rPr>
            </w:pPr>
            <w:r w:rsidRPr="003C2268">
              <w:rPr>
                <w:sz w:val="20"/>
                <w:szCs w:val="20"/>
                <w:lang w:eastAsia="ru-RU"/>
              </w:rPr>
              <w:t>Предоставление субсидий из бюджета Московской области бюджетам муниципальных образований Московской области на государственную поддержку отрасли культуры (модернизация библиотек в части комплектования книжных фондов муниципальных общедоступных библиотек)</w:t>
            </w:r>
          </w:p>
        </w:tc>
        <w:tc>
          <w:tcPr>
            <w:tcW w:w="1100" w:type="dxa"/>
            <w:vMerge w:val="restart"/>
          </w:tcPr>
          <w:p w:rsidR="00A75B5C" w:rsidRPr="003C2268" w:rsidRDefault="00A75B5C" w:rsidP="00A75B5C">
            <w:pPr>
              <w:ind w:hanging="100"/>
              <w:jc w:val="center"/>
              <w:rPr>
                <w:sz w:val="20"/>
                <w:szCs w:val="20"/>
              </w:rPr>
            </w:pPr>
            <w:r w:rsidRPr="003C2268">
              <w:rPr>
                <w:sz w:val="20"/>
                <w:szCs w:val="20"/>
              </w:rPr>
              <w:t>01.01.2020</w:t>
            </w:r>
          </w:p>
          <w:p w:rsidR="00A75B5C" w:rsidRPr="003C2268" w:rsidRDefault="00A75B5C" w:rsidP="00A75B5C">
            <w:pPr>
              <w:ind w:hanging="100"/>
              <w:jc w:val="center"/>
              <w:rPr>
                <w:sz w:val="20"/>
                <w:szCs w:val="20"/>
              </w:rPr>
            </w:pPr>
            <w:r w:rsidRPr="003C2268">
              <w:rPr>
                <w:sz w:val="20"/>
                <w:szCs w:val="20"/>
              </w:rPr>
              <w:t>-</w:t>
            </w:r>
          </w:p>
          <w:p w:rsidR="00A75B5C" w:rsidRPr="003C2268" w:rsidRDefault="00A75B5C" w:rsidP="00A75B5C">
            <w:pPr>
              <w:ind w:hanging="100"/>
              <w:jc w:val="center"/>
              <w:rPr>
                <w:sz w:val="20"/>
                <w:szCs w:val="20"/>
              </w:rPr>
            </w:pPr>
            <w:r w:rsidRPr="003C2268">
              <w:rPr>
                <w:sz w:val="20"/>
                <w:szCs w:val="20"/>
              </w:rPr>
              <w:t>31.12.2024</w:t>
            </w:r>
          </w:p>
        </w:tc>
        <w:tc>
          <w:tcPr>
            <w:tcW w:w="1276" w:type="dxa"/>
          </w:tcPr>
          <w:p w:rsidR="00A75B5C" w:rsidRPr="003C2268" w:rsidRDefault="00A75B5C" w:rsidP="00A75B5C">
            <w:pPr>
              <w:tabs>
                <w:tab w:val="center" w:pos="175"/>
              </w:tabs>
              <w:ind w:hanging="100"/>
              <w:rPr>
                <w:sz w:val="20"/>
                <w:szCs w:val="20"/>
              </w:rPr>
            </w:pPr>
            <w:r w:rsidRPr="003C2268">
              <w:rPr>
                <w:sz w:val="20"/>
                <w:szCs w:val="20"/>
              </w:rPr>
              <w:tab/>
              <w:t>Итого</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554,3</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123,2</w:t>
            </w:r>
          </w:p>
        </w:tc>
        <w:tc>
          <w:tcPr>
            <w:tcW w:w="992" w:type="dxa"/>
            <w:vAlign w:val="center"/>
          </w:tcPr>
          <w:p w:rsidR="00A75B5C" w:rsidRPr="003C2268" w:rsidRDefault="00A75B5C" w:rsidP="00A75B5C">
            <w:pPr>
              <w:jc w:val="center"/>
              <w:rPr>
                <w:sz w:val="20"/>
                <w:szCs w:val="20"/>
              </w:rPr>
            </w:pPr>
            <w:r w:rsidRPr="003C2268">
              <w:rPr>
                <w:sz w:val="20"/>
                <w:szCs w:val="20"/>
              </w:rPr>
              <w:t>104,2</w:t>
            </w:r>
          </w:p>
        </w:tc>
        <w:tc>
          <w:tcPr>
            <w:tcW w:w="992" w:type="dxa"/>
            <w:vAlign w:val="center"/>
          </w:tcPr>
          <w:p w:rsidR="00A75B5C" w:rsidRPr="003C2268" w:rsidRDefault="00A75B5C" w:rsidP="00A75B5C">
            <w:pPr>
              <w:jc w:val="center"/>
              <w:rPr>
                <w:sz w:val="20"/>
                <w:szCs w:val="20"/>
              </w:rPr>
            </w:pPr>
            <w:r w:rsidRPr="003C2268">
              <w:rPr>
                <w:sz w:val="20"/>
                <w:szCs w:val="20"/>
              </w:rPr>
              <w:t>105,8</w:t>
            </w:r>
          </w:p>
        </w:tc>
        <w:tc>
          <w:tcPr>
            <w:tcW w:w="993" w:type="dxa"/>
            <w:vAlign w:val="center"/>
          </w:tcPr>
          <w:p w:rsidR="00A75B5C" w:rsidRPr="003C2268" w:rsidRDefault="00A75B5C" w:rsidP="00A75B5C">
            <w:pPr>
              <w:jc w:val="center"/>
              <w:rPr>
                <w:sz w:val="20"/>
                <w:szCs w:val="20"/>
              </w:rPr>
            </w:pPr>
            <w:r w:rsidRPr="003C2268">
              <w:rPr>
                <w:sz w:val="20"/>
                <w:szCs w:val="20"/>
              </w:rPr>
              <w:t>110,8</w:t>
            </w:r>
          </w:p>
        </w:tc>
        <w:tc>
          <w:tcPr>
            <w:tcW w:w="992" w:type="dxa"/>
            <w:vAlign w:val="center"/>
          </w:tcPr>
          <w:p w:rsidR="00A75B5C" w:rsidRPr="003C2268" w:rsidRDefault="00A75B5C" w:rsidP="00A75B5C">
            <w:pPr>
              <w:jc w:val="center"/>
              <w:rPr>
                <w:sz w:val="20"/>
                <w:szCs w:val="20"/>
              </w:rPr>
            </w:pPr>
            <w:r w:rsidRPr="003C2268">
              <w:rPr>
                <w:sz w:val="20"/>
                <w:szCs w:val="20"/>
              </w:rPr>
              <w:t>110,3</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val="restart"/>
          </w:tcPr>
          <w:p w:rsidR="00A75B5C" w:rsidRPr="003C2268" w:rsidRDefault="00A75B5C" w:rsidP="00A75B5C">
            <w:pPr>
              <w:widowControl w:val="0"/>
              <w:autoSpaceDE w:val="0"/>
              <w:autoSpaceDN w:val="0"/>
              <w:adjustRightInd w:val="0"/>
              <w:rPr>
                <w:sz w:val="20"/>
                <w:szCs w:val="20"/>
                <w:lang w:eastAsia="ru-RU"/>
              </w:rPr>
            </w:pPr>
            <w:r w:rsidRPr="003C2268">
              <w:rPr>
                <w:sz w:val="20"/>
                <w:szCs w:val="20"/>
                <w:lang w:eastAsia="ru-RU"/>
              </w:rPr>
              <w:t>Муниципальное казенное учреждение культуры «Лотошинская централизованная библиотечная система»</w:t>
            </w:r>
          </w:p>
        </w:tc>
        <w:tc>
          <w:tcPr>
            <w:tcW w:w="1134" w:type="dxa"/>
            <w:gridSpan w:val="2"/>
            <w:vMerge w:val="restart"/>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47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299,7</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117,0</w:t>
            </w:r>
          </w:p>
        </w:tc>
        <w:tc>
          <w:tcPr>
            <w:tcW w:w="992" w:type="dxa"/>
            <w:vAlign w:val="center"/>
          </w:tcPr>
          <w:p w:rsidR="00A75B5C" w:rsidRPr="003C2268" w:rsidRDefault="00A75B5C" w:rsidP="00A75B5C">
            <w:pPr>
              <w:jc w:val="center"/>
              <w:rPr>
                <w:sz w:val="20"/>
                <w:szCs w:val="20"/>
              </w:rPr>
            </w:pPr>
            <w:r w:rsidRPr="003C2268">
              <w:rPr>
                <w:sz w:val="20"/>
                <w:szCs w:val="20"/>
              </w:rPr>
              <w:t>45,5</w:t>
            </w:r>
          </w:p>
        </w:tc>
        <w:tc>
          <w:tcPr>
            <w:tcW w:w="992" w:type="dxa"/>
            <w:vAlign w:val="center"/>
          </w:tcPr>
          <w:p w:rsidR="00A75B5C" w:rsidRPr="003C2268" w:rsidRDefault="00A75B5C" w:rsidP="00A75B5C">
            <w:pPr>
              <w:jc w:val="center"/>
              <w:rPr>
                <w:sz w:val="20"/>
                <w:szCs w:val="20"/>
              </w:rPr>
            </w:pPr>
            <w:r w:rsidRPr="003C2268">
              <w:rPr>
                <w:sz w:val="20"/>
                <w:szCs w:val="20"/>
              </w:rPr>
              <w:t>44,2</w:t>
            </w:r>
          </w:p>
        </w:tc>
        <w:tc>
          <w:tcPr>
            <w:tcW w:w="993" w:type="dxa"/>
            <w:vAlign w:val="center"/>
          </w:tcPr>
          <w:p w:rsidR="00A75B5C" w:rsidRPr="003C2268" w:rsidRDefault="00A75B5C" w:rsidP="00A75B5C">
            <w:pPr>
              <w:jc w:val="center"/>
              <w:rPr>
                <w:sz w:val="20"/>
                <w:szCs w:val="20"/>
              </w:rPr>
            </w:pPr>
            <w:r w:rsidRPr="003C2268">
              <w:rPr>
                <w:sz w:val="20"/>
                <w:szCs w:val="20"/>
              </w:rPr>
              <w:t>46,6</w:t>
            </w:r>
          </w:p>
        </w:tc>
        <w:tc>
          <w:tcPr>
            <w:tcW w:w="992" w:type="dxa"/>
            <w:vAlign w:val="center"/>
          </w:tcPr>
          <w:p w:rsidR="00A75B5C" w:rsidRPr="003C2268" w:rsidRDefault="00A75B5C" w:rsidP="00A75B5C">
            <w:pPr>
              <w:jc w:val="center"/>
              <w:rPr>
                <w:sz w:val="20"/>
                <w:szCs w:val="20"/>
              </w:rPr>
            </w:pPr>
            <w:r w:rsidRPr="003C2268">
              <w:rPr>
                <w:sz w:val="20"/>
                <w:szCs w:val="20"/>
              </w:rPr>
              <w:t>46,3</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47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227,0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53,5</w:t>
            </w:r>
          </w:p>
        </w:tc>
        <w:tc>
          <w:tcPr>
            <w:tcW w:w="992" w:type="dxa"/>
            <w:vAlign w:val="center"/>
          </w:tcPr>
          <w:p w:rsidR="00A75B5C" w:rsidRPr="003C2268" w:rsidRDefault="00A75B5C" w:rsidP="00A75B5C">
            <w:pPr>
              <w:jc w:val="center"/>
              <w:rPr>
                <w:sz w:val="20"/>
                <w:szCs w:val="20"/>
              </w:rPr>
            </w:pPr>
            <w:r w:rsidRPr="003C2268">
              <w:rPr>
                <w:sz w:val="20"/>
                <w:szCs w:val="20"/>
              </w:rPr>
              <w:t>56,3</w:t>
            </w:r>
          </w:p>
        </w:tc>
        <w:tc>
          <w:tcPr>
            <w:tcW w:w="993" w:type="dxa"/>
            <w:vAlign w:val="center"/>
          </w:tcPr>
          <w:p w:rsidR="00A75B5C" w:rsidRPr="003C2268" w:rsidRDefault="00A75B5C" w:rsidP="00A75B5C">
            <w:pPr>
              <w:jc w:val="center"/>
              <w:rPr>
                <w:sz w:val="20"/>
                <w:szCs w:val="20"/>
              </w:rPr>
            </w:pPr>
            <w:r w:rsidRPr="003C2268">
              <w:rPr>
                <w:sz w:val="20"/>
                <w:szCs w:val="20"/>
              </w:rPr>
              <w:t>58,7</w:t>
            </w:r>
          </w:p>
        </w:tc>
        <w:tc>
          <w:tcPr>
            <w:tcW w:w="992" w:type="dxa"/>
            <w:vAlign w:val="center"/>
          </w:tcPr>
          <w:p w:rsidR="00A75B5C" w:rsidRPr="003C2268" w:rsidRDefault="00A75B5C" w:rsidP="00A75B5C">
            <w:pPr>
              <w:jc w:val="center"/>
              <w:rPr>
                <w:sz w:val="20"/>
                <w:szCs w:val="20"/>
              </w:rPr>
            </w:pPr>
            <w:r w:rsidRPr="003C2268">
              <w:rPr>
                <w:sz w:val="20"/>
                <w:szCs w:val="20"/>
              </w:rPr>
              <w:t>58,5</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80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27,6</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6,1</w:t>
            </w:r>
          </w:p>
        </w:tc>
        <w:tc>
          <w:tcPr>
            <w:tcW w:w="992" w:type="dxa"/>
            <w:vAlign w:val="center"/>
          </w:tcPr>
          <w:p w:rsidR="00A75B5C" w:rsidRPr="003C2268" w:rsidRDefault="00A75B5C" w:rsidP="00A75B5C">
            <w:pPr>
              <w:jc w:val="center"/>
              <w:rPr>
                <w:sz w:val="20"/>
                <w:szCs w:val="20"/>
              </w:rPr>
            </w:pPr>
            <w:r w:rsidRPr="003C2268">
              <w:rPr>
                <w:sz w:val="20"/>
                <w:szCs w:val="20"/>
              </w:rPr>
              <w:t>5,2</w:t>
            </w:r>
          </w:p>
        </w:tc>
        <w:tc>
          <w:tcPr>
            <w:tcW w:w="992" w:type="dxa"/>
            <w:vAlign w:val="center"/>
          </w:tcPr>
          <w:p w:rsidR="00A75B5C" w:rsidRPr="003C2268" w:rsidRDefault="00A75B5C" w:rsidP="00A75B5C">
            <w:pPr>
              <w:jc w:val="center"/>
              <w:rPr>
                <w:sz w:val="20"/>
                <w:szCs w:val="20"/>
              </w:rPr>
            </w:pPr>
            <w:r w:rsidRPr="003C2268">
              <w:rPr>
                <w:sz w:val="20"/>
                <w:szCs w:val="20"/>
              </w:rPr>
              <w:t>5,3</w:t>
            </w:r>
          </w:p>
        </w:tc>
        <w:tc>
          <w:tcPr>
            <w:tcW w:w="993" w:type="dxa"/>
            <w:vAlign w:val="center"/>
          </w:tcPr>
          <w:p w:rsidR="00A75B5C" w:rsidRPr="003C2268" w:rsidRDefault="00A75B5C" w:rsidP="00A75B5C">
            <w:pPr>
              <w:jc w:val="center"/>
              <w:rPr>
                <w:sz w:val="20"/>
                <w:szCs w:val="20"/>
              </w:rPr>
            </w:pPr>
            <w:r w:rsidRPr="003C2268">
              <w:rPr>
                <w:sz w:val="20"/>
                <w:szCs w:val="20"/>
              </w:rPr>
              <w:t>5,5</w:t>
            </w:r>
          </w:p>
        </w:tc>
        <w:tc>
          <w:tcPr>
            <w:tcW w:w="992" w:type="dxa"/>
            <w:vAlign w:val="center"/>
          </w:tcPr>
          <w:p w:rsidR="00A75B5C" w:rsidRPr="003C2268" w:rsidRDefault="00A75B5C" w:rsidP="00A75B5C">
            <w:pPr>
              <w:jc w:val="center"/>
              <w:rPr>
                <w:sz w:val="20"/>
                <w:szCs w:val="20"/>
              </w:rPr>
            </w:pPr>
            <w:r w:rsidRPr="003C2268">
              <w:rPr>
                <w:sz w:val="20"/>
                <w:szCs w:val="20"/>
              </w:rPr>
              <w:t>5,5</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221"/>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rPr>
            </w:pPr>
            <w:r w:rsidRPr="003C2268">
              <w:rPr>
                <w:sz w:val="20"/>
                <w:szCs w:val="20"/>
                <w:lang w:eastAsia="ru-RU"/>
              </w:rPr>
              <w:t>Внебюджетные средства</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762"/>
          <w:jc w:val="center"/>
        </w:trPr>
        <w:tc>
          <w:tcPr>
            <w:tcW w:w="596" w:type="dxa"/>
            <w:vMerge w:val="restart"/>
          </w:tcPr>
          <w:p w:rsidR="00A75B5C" w:rsidRPr="003C2268" w:rsidRDefault="00A75B5C" w:rsidP="00A75B5C">
            <w:pPr>
              <w:rPr>
                <w:sz w:val="20"/>
                <w:szCs w:val="20"/>
                <w:lang w:eastAsia="ru-RU"/>
              </w:rPr>
            </w:pPr>
            <w:r w:rsidRPr="003C2268">
              <w:rPr>
                <w:sz w:val="20"/>
                <w:szCs w:val="20"/>
                <w:lang w:eastAsia="ru-RU"/>
              </w:rPr>
              <w:t>1.6</w:t>
            </w:r>
          </w:p>
        </w:tc>
        <w:tc>
          <w:tcPr>
            <w:tcW w:w="1418" w:type="dxa"/>
            <w:vMerge w:val="restart"/>
          </w:tcPr>
          <w:p w:rsidR="00A75B5C" w:rsidRPr="003C2268" w:rsidRDefault="00A75B5C" w:rsidP="00A75B5C">
            <w:pPr>
              <w:widowControl w:val="0"/>
              <w:autoSpaceDE w:val="0"/>
              <w:autoSpaceDN w:val="0"/>
              <w:adjustRightInd w:val="0"/>
              <w:jc w:val="both"/>
              <w:rPr>
                <w:sz w:val="20"/>
                <w:szCs w:val="20"/>
                <w:lang w:eastAsia="ru-RU"/>
              </w:rPr>
            </w:pPr>
            <w:r w:rsidRPr="003C2268">
              <w:rPr>
                <w:sz w:val="20"/>
                <w:szCs w:val="20"/>
                <w:lang w:eastAsia="ru-RU"/>
              </w:rPr>
              <w:t>Комплектование книжных фондов муниципальных общедоступных библиотек за счет средств местного бюджета</w:t>
            </w:r>
          </w:p>
        </w:tc>
        <w:tc>
          <w:tcPr>
            <w:tcW w:w="1100" w:type="dxa"/>
            <w:vMerge w:val="restart"/>
          </w:tcPr>
          <w:p w:rsidR="00A75B5C" w:rsidRPr="003C2268" w:rsidRDefault="00A75B5C" w:rsidP="00A75B5C">
            <w:pPr>
              <w:ind w:hanging="100"/>
              <w:jc w:val="center"/>
              <w:rPr>
                <w:sz w:val="20"/>
                <w:szCs w:val="20"/>
              </w:rPr>
            </w:pPr>
            <w:r w:rsidRPr="003C2268">
              <w:rPr>
                <w:sz w:val="20"/>
                <w:szCs w:val="20"/>
              </w:rPr>
              <w:t>01.01.2020</w:t>
            </w:r>
          </w:p>
          <w:p w:rsidR="00A75B5C" w:rsidRPr="003C2268" w:rsidRDefault="00A75B5C" w:rsidP="00A75B5C">
            <w:pPr>
              <w:ind w:hanging="100"/>
              <w:jc w:val="center"/>
              <w:rPr>
                <w:sz w:val="20"/>
                <w:szCs w:val="20"/>
              </w:rPr>
            </w:pPr>
            <w:r w:rsidRPr="003C2268">
              <w:rPr>
                <w:sz w:val="20"/>
                <w:szCs w:val="20"/>
              </w:rPr>
              <w:t>-</w:t>
            </w:r>
          </w:p>
          <w:p w:rsidR="00A75B5C" w:rsidRPr="003C2268" w:rsidRDefault="00A75B5C" w:rsidP="00A75B5C">
            <w:pPr>
              <w:ind w:hanging="100"/>
              <w:jc w:val="center"/>
              <w:rPr>
                <w:sz w:val="20"/>
                <w:szCs w:val="20"/>
              </w:rPr>
            </w:pPr>
            <w:r w:rsidRPr="003C2268">
              <w:rPr>
                <w:sz w:val="20"/>
                <w:szCs w:val="20"/>
              </w:rPr>
              <w:t>31.12.2024</w:t>
            </w:r>
          </w:p>
        </w:tc>
        <w:tc>
          <w:tcPr>
            <w:tcW w:w="1276" w:type="dxa"/>
          </w:tcPr>
          <w:p w:rsidR="00A75B5C" w:rsidRPr="003C2268" w:rsidRDefault="00A75B5C" w:rsidP="00A75B5C">
            <w:pPr>
              <w:tabs>
                <w:tab w:val="center" w:pos="175"/>
              </w:tabs>
              <w:ind w:hanging="100"/>
              <w:rPr>
                <w:sz w:val="20"/>
                <w:szCs w:val="20"/>
              </w:rPr>
            </w:pPr>
            <w:r w:rsidRPr="003C2268">
              <w:rPr>
                <w:sz w:val="20"/>
                <w:szCs w:val="20"/>
              </w:rPr>
              <w:tab/>
              <w:t>Итого</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val="restart"/>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762"/>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762"/>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776"/>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val="restart"/>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246"/>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rPr>
            </w:pPr>
            <w:r w:rsidRPr="003C2268">
              <w:rPr>
                <w:sz w:val="20"/>
                <w:szCs w:val="20"/>
                <w:lang w:eastAsia="ru-RU"/>
              </w:rPr>
              <w:t>Внебюджет</w:t>
            </w:r>
            <w:r w:rsidRPr="003C2268">
              <w:rPr>
                <w:sz w:val="20"/>
                <w:szCs w:val="20"/>
                <w:lang w:eastAsia="ru-RU"/>
              </w:rPr>
              <w:lastRenderedPageBreak/>
              <w:t>ные средства</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762"/>
          <w:jc w:val="center"/>
        </w:trPr>
        <w:tc>
          <w:tcPr>
            <w:tcW w:w="596" w:type="dxa"/>
            <w:vMerge w:val="restart"/>
          </w:tcPr>
          <w:p w:rsidR="00C82367" w:rsidRPr="003C2268" w:rsidRDefault="00C82367" w:rsidP="00C82367">
            <w:pPr>
              <w:rPr>
                <w:sz w:val="20"/>
                <w:szCs w:val="20"/>
                <w:lang w:eastAsia="ru-RU"/>
              </w:rPr>
            </w:pPr>
            <w:r w:rsidRPr="003C2268">
              <w:rPr>
                <w:sz w:val="20"/>
                <w:szCs w:val="20"/>
                <w:lang w:eastAsia="ru-RU"/>
              </w:rPr>
              <w:lastRenderedPageBreak/>
              <w:t>1.7</w:t>
            </w:r>
          </w:p>
        </w:tc>
        <w:tc>
          <w:tcPr>
            <w:tcW w:w="1418" w:type="dxa"/>
            <w:vMerge w:val="restart"/>
          </w:tcPr>
          <w:p w:rsidR="00C82367" w:rsidRPr="003C2268" w:rsidRDefault="00C82367" w:rsidP="00C82367">
            <w:pPr>
              <w:widowControl w:val="0"/>
              <w:autoSpaceDE w:val="0"/>
              <w:autoSpaceDN w:val="0"/>
              <w:adjustRightInd w:val="0"/>
              <w:jc w:val="both"/>
              <w:rPr>
                <w:sz w:val="20"/>
                <w:szCs w:val="20"/>
                <w:lang w:eastAsia="ru-RU"/>
              </w:rPr>
            </w:pPr>
            <w:r w:rsidRPr="003C2268">
              <w:rPr>
                <w:sz w:val="20"/>
                <w:szCs w:val="20"/>
                <w:lang w:eastAsia="ru-RU"/>
              </w:rPr>
              <w:t>Организация библиотечного обслуживания населения, комплектование и обеспечение сохранности библиотечных фондов библиотек городского округа</w:t>
            </w:r>
          </w:p>
        </w:tc>
        <w:tc>
          <w:tcPr>
            <w:tcW w:w="1100" w:type="dxa"/>
            <w:vMerge w:val="restart"/>
          </w:tcPr>
          <w:p w:rsidR="00C82367" w:rsidRPr="003C2268" w:rsidRDefault="00C82367" w:rsidP="00C82367">
            <w:pPr>
              <w:ind w:hanging="100"/>
              <w:jc w:val="center"/>
              <w:rPr>
                <w:sz w:val="20"/>
                <w:szCs w:val="20"/>
              </w:rPr>
            </w:pPr>
            <w:r w:rsidRPr="003C2268">
              <w:rPr>
                <w:sz w:val="20"/>
                <w:szCs w:val="20"/>
              </w:rPr>
              <w:t>01.01.2020</w:t>
            </w:r>
          </w:p>
          <w:p w:rsidR="00C82367" w:rsidRPr="003C2268" w:rsidRDefault="00C82367" w:rsidP="00C82367">
            <w:pPr>
              <w:ind w:hanging="100"/>
              <w:jc w:val="center"/>
              <w:rPr>
                <w:sz w:val="20"/>
                <w:szCs w:val="20"/>
              </w:rPr>
            </w:pPr>
            <w:r w:rsidRPr="003C2268">
              <w:rPr>
                <w:sz w:val="20"/>
                <w:szCs w:val="20"/>
              </w:rPr>
              <w:t>-</w:t>
            </w:r>
          </w:p>
          <w:p w:rsidR="00C82367" w:rsidRPr="003C2268" w:rsidRDefault="00C82367" w:rsidP="00C82367">
            <w:pPr>
              <w:ind w:hanging="100"/>
              <w:jc w:val="center"/>
              <w:rPr>
                <w:sz w:val="20"/>
                <w:szCs w:val="20"/>
              </w:rPr>
            </w:pPr>
            <w:r w:rsidRPr="003C2268">
              <w:rPr>
                <w:sz w:val="20"/>
                <w:szCs w:val="20"/>
              </w:rPr>
              <w:t>31.12.2024</w:t>
            </w:r>
          </w:p>
        </w:tc>
        <w:tc>
          <w:tcPr>
            <w:tcW w:w="1276" w:type="dxa"/>
          </w:tcPr>
          <w:p w:rsidR="00C82367" w:rsidRPr="003C2268" w:rsidRDefault="00C82367" w:rsidP="00C82367">
            <w:pPr>
              <w:tabs>
                <w:tab w:val="center" w:pos="175"/>
              </w:tabs>
              <w:ind w:hanging="100"/>
              <w:rPr>
                <w:sz w:val="20"/>
                <w:szCs w:val="20"/>
              </w:rPr>
            </w:pPr>
            <w:r w:rsidRPr="003C2268">
              <w:rPr>
                <w:sz w:val="20"/>
                <w:szCs w:val="20"/>
              </w:rPr>
              <w:tab/>
              <w:t>Итого</w:t>
            </w:r>
          </w:p>
        </w:tc>
        <w:tc>
          <w:tcPr>
            <w:tcW w:w="992" w:type="dxa"/>
          </w:tcPr>
          <w:p w:rsidR="00C82367" w:rsidRPr="003C2268" w:rsidRDefault="00C82367" w:rsidP="00C82367">
            <w:pPr>
              <w:widowControl w:val="0"/>
              <w:autoSpaceDE w:val="0"/>
              <w:autoSpaceDN w:val="0"/>
              <w:adjustRightInd w:val="0"/>
              <w:rPr>
                <w:sz w:val="20"/>
                <w:szCs w:val="20"/>
                <w:lang w:eastAsia="ru-RU"/>
              </w:rPr>
            </w:pPr>
          </w:p>
        </w:tc>
        <w:tc>
          <w:tcPr>
            <w:tcW w:w="1134" w:type="dxa"/>
            <w:vAlign w:val="center"/>
          </w:tcPr>
          <w:p w:rsidR="00C82367" w:rsidRPr="003C2268" w:rsidRDefault="00C82367" w:rsidP="00C82367">
            <w:pPr>
              <w:jc w:val="center"/>
              <w:rPr>
                <w:sz w:val="20"/>
                <w:szCs w:val="20"/>
              </w:rPr>
            </w:pPr>
            <w:r w:rsidRPr="003C2268">
              <w:rPr>
                <w:sz w:val="20"/>
                <w:szCs w:val="20"/>
              </w:rPr>
              <w:t>13 040,9</w:t>
            </w:r>
          </w:p>
        </w:tc>
        <w:tc>
          <w:tcPr>
            <w:tcW w:w="992" w:type="dxa"/>
            <w:vAlign w:val="center"/>
          </w:tcPr>
          <w:p w:rsidR="00C82367" w:rsidRPr="003C2268" w:rsidRDefault="00C82367" w:rsidP="00C82367">
            <w:pPr>
              <w:jc w:val="center"/>
              <w:rPr>
                <w:sz w:val="20"/>
                <w:szCs w:val="20"/>
              </w:rPr>
            </w:pPr>
            <w:r w:rsidRPr="003C2268">
              <w:rPr>
                <w:sz w:val="20"/>
                <w:szCs w:val="20"/>
              </w:rPr>
              <w:t>2 311,4</w:t>
            </w:r>
          </w:p>
        </w:tc>
        <w:tc>
          <w:tcPr>
            <w:tcW w:w="992" w:type="dxa"/>
            <w:vAlign w:val="center"/>
          </w:tcPr>
          <w:p w:rsidR="00C82367" w:rsidRPr="003C2268" w:rsidRDefault="00C82367" w:rsidP="00C82367">
            <w:pPr>
              <w:jc w:val="center"/>
              <w:rPr>
                <w:sz w:val="20"/>
                <w:szCs w:val="20"/>
              </w:rPr>
            </w:pPr>
            <w:r w:rsidRPr="003C2268">
              <w:rPr>
                <w:sz w:val="20"/>
                <w:szCs w:val="20"/>
              </w:rPr>
              <w:t>4 729,8</w:t>
            </w:r>
          </w:p>
        </w:tc>
        <w:tc>
          <w:tcPr>
            <w:tcW w:w="992" w:type="dxa"/>
            <w:vAlign w:val="center"/>
          </w:tcPr>
          <w:p w:rsidR="00C82367" w:rsidRPr="003C2268" w:rsidRDefault="00C82367" w:rsidP="00C82367">
            <w:pPr>
              <w:jc w:val="center"/>
              <w:rPr>
                <w:sz w:val="20"/>
                <w:szCs w:val="20"/>
              </w:rPr>
            </w:pPr>
            <w:r w:rsidRPr="003C2268">
              <w:rPr>
                <w:sz w:val="20"/>
                <w:szCs w:val="20"/>
              </w:rPr>
              <w:t>2 244,8</w:t>
            </w:r>
          </w:p>
        </w:tc>
        <w:tc>
          <w:tcPr>
            <w:tcW w:w="993" w:type="dxa"/>
            <w:vAlign w:val="center"/>
          </w:tcPr>
          <w:p w:rsidR="00C82367" w:rsidRPr="003C2268" w:rsidRDefault="00C82367" w:rsidP="00C82367">
            <w:pPr>
              <w:jc w:val="center"/>
              <w:rPr>
                <w:sz w:val="20"/>
                <w:szCs w:val="20"/>
              </w:rPr>
            </w:pPr>
            <w:r w:rsidRPr="003C2268">
              <w:rPr>
                <w:sz w:val="20"/>
                <w:szCs w:val="20"/>
              </w:rPr>
              <w:t>2 860,0</w:t>
            </w:r>
          </w:p>
        </w:tc>
        <w:tc>
          <w:tcPr>
            <w:tcW w:w="992" w:type="dxa"/>
            <w:vAlign w:val="center"/>
          </w:tcPr>
          <w:p w:rsidR="00C82367" w:rsidRPr="003C2268" w:rsidRDefault="00C82367" w:rsidP="00C82367">
            <w:pPr>
              <w:jc w:val="center"/>
              <w:rPr>
                <w:sz w:val="20"/>
                <w:szCs w:val="20"/>
              </w:rPr>
            </w:pPr>
            <w:r w:rsidRPr="003C2268">
              <w:rPr>
                <w:sz w:val="20"/>
                <w:szCs w:val="20"/>
              </w:rPr>
              <w:t>894,9</w:t>
            </w:r>
          </w:p>
        </w:tc>
        <w:tc>
          <w:tcPr>
            <w:tcW w:w="709" w:type="dxa"/>
            <w:vAlign w:val="center"/>
          </w:tcPr>
          <w:p w:rsidR="00C82367" w:rsidRPr="003C2268" w:rsidRDefault="00C82367" w:rsidP="00C82367">
            <w:pPr>
              <w:jc w:val="center"/>
            </w:pPr>
            <w:r w:rsidRPr="003C2268">
              <w:rPr>
                <w:sz w:val="20"/>
                <w:szCs w:val="20"/>
              </w:rPr>
              <w:t>0,0</w:t>
            </w:r>
          </w:p>
        </w:tc>
        <w:tc>
          <w:tcPr>
            <w:tcW w:w="567" w:type="dxa"/>
            <w:vAlign w:val="center"/>
          </w:tcPr>
          <w:p w:rsidR="00C82367" w:rsidRPr="003C2268" w:rsidRDefault="00C82367" w:rsidP="00C82367">
            <w:pPr>
              <w:jc w:val="center"/>
            </w:pPr>
            <w:r w:rsidRPr="003C2268">
              <w:rPr>
                <w:sz w:val="20"/>
                <w:szCs w:val="20"/>
              </w:rPr>
              <w:t>0,0</w:t>
            </w:r>
          </w:p>
        </w:tc>
        <w:tc>
          <w:tcPr>
            <w:tcW w:w="1134" w:type="dxa"/>
            <w:gridSpan w:val="2"/>
            <w:vMerge w:val="restart"/>
          </w:tcPr>
          <w:p w:rsidR="00C82367" w:rsidRPr="003C2268" w:rsidRDefault="00C82367" w:rsidP="00C82367">
            <w:pPr>
              <w:widowControl w:val="0"/>
              <w:autoSpaceDE w:val="0"/>
              <w:autoSpaceDN w:val="0"/>
              <w:adjustRightInd w:val="0"/>
              <w:rPr>
                <w:sz w:val="20"/>
                <w:szCs w:val="20"/>
                <w:lang w:eastAsia="ru-RU"/>
              </w:rPr>
            </w:pPr>
            <w:r w:rsidRPr="003C2268">
              <w:rPr>
                <w:sz w:val="20"/>
                <w:szCs w:val="20"/>
                <w:lang w:eastAsia="ru-RU"/>
              </w:rPr>
              <w:t>Муниципальное казенное учреждение культуры «Лотошинская централизованная библиотечная система»</w:t>
            </w:r>
          </w:p>
        </w:tc>
        <w:tc>
          <w:tcPr>
            <w:tcW w:w="1134" w:type="dxa"/>
            <w:gridSpan w:val="2"/>
          </w:tcPr>
          <w:p w:rsidR="00C82367" w:rsidRPr="003C2268" w:rsidRDefault="00C82367" w:rsidP="00C82367">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762"/>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Средства бюджета Московской области</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762"/>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763"/>
          <w:jc w:val="center"/>
        </w:trPr>
        <w:tc>
          <w:tcPr>
            <w:tcW w:w="596" w:type="dxa"/>
            <w:vMerge/>
          </w:tcPr>
          <w:p w:rsidR="00C82367" w:rsidRPr="003C2268" w:rsidRDefault="00C82367" w:rsidP="00C82367">
            <w:pPr>
              <w:widowControl w:val="0"/>
              <w:autoSpaceDE w:val="0"/>
              <w:autoSpaceDN w:val="0"/>
              <w:adjustRightInd w:val="0"/>
              <w:ind w:firstLine="720"/>
              <w:jc w:val="center"/>
              <w:rPr>
                <w:sz w:val="20"/>
                <w:szCs w:val="20"/>
                <w:lang w:eastAsia="ru-RU"/>
              </w:rPr>
            </w:pPr>
          </w:p>
        </w:tc>
        <w:tc>
          <w:tcPr>
            <w:tcW w:w="1418" w:type="dxa"/>
            <w:vMerge/>
          </w:tcPr>
          <w:p w:rsidR="00C82367" w:rsidRPr="003C2268" w:rsidRDefault="00C82367" w:rsidP="00C82367">
            <w:pPr>
              <w:widowControl w:val="0"/>
              <w:autoSpaceDE w:val="0"/>
              <w:autoSpaceDN w:val="0"/>
              <w:adjustRightInd w:val="0"/>
              <w:ind w:firstLine="720"/>
              <w:jc w:val="both"/>
              <w:rPr>
                <w:sz w:val="20"/>
                <w:szCs w:val="20"/>
                <w:lang w:eastAsia="ru-RU"/>
              </w:rPr>
            </w:pPr>
          </w:p>
        </w:tc>
        <w:tc>
          <w:tcPr>
            <w:tcW w:w="1100" w:type="dxa"/>
            <w:vMerge/>
          </w:tcPr>
          <w:p w:rsidR="00C82367" w:rsidRPr="003C2268" w:rsidRDefault="00C82367" w:rsidP="00C82367">
            <w:pPr>
              <w:widowControl w:val="0"/>
              <w:autoSpaceDE w:val="0"/>
              <w:autoSpaceDN w:val="0"/>
              <w:adjustRightInd w:val="0"/>
              <w:ind w:hanging="100"/>
              <w:jc w:val="center"/>
              <w:rPr>
                <w:sz w:val="20"/>
                <w:szCs w:val="20"/>
                <w:lang w:eastAsia="ru-RU"/>
              </w:rPr>
            </w:pPr>
          </w:p>
        </w:tc>
        <w:tc>
          <w:tcPr>
            <w:tcW w:w="1276" w:type="dxa"/>
          </w:tcPr>
          <w:p w:rsidR="00C82367" w:rsidRPr="003C2268" w:rsidRDefault="00C82367" w:rsidP="00C82367">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992" w:type="dxa"/>
          </w:tcPr>
          <w:p w:rsidR="00C82367" w:rsidRPr="003C2268" w:rsidRDefault="00C82367" w:rsidP="00C82367">
            <w:pPr>
              <w:widowControl w:val="0"/>
              <w:autoSpaceDE w:val="0"/>
              <w:autoSpaceDN w:val="0"/>
              <w:adjustRightInd w:val="0"/>
              <w:rPr>
                <w:sz w:val="20"/>
                <w:szCs w:val="20"/>
                <w:lang w:eastAsia="ru-RU"/>
              </w:rPr>
            </w:pPr>
          </w:p>
        </w:tc>
        <w:tc>
          <w:tcPr>
            <w:tcW w:w="1134" w:type="dxa"/>
            <w:vAlign w:val="center"/>
          </w:tcPr>
          <w:p w:rsidR="00C82367" w:rsidRPr="003C2268" w:rsidRDefault="00C82367" w:rsidP="00C82367">
            <w:pPr>
              <w:jc w:val="center"/>
              <w:rPr>
                <w:sz w:val="20"/>
                <w:szCs w:val="20"/>
              </w:rPr>
            </w:pPr>
            <w:r w:rsidRPr="003C2268">
              <w:rPr>
                <w:sz w:val="20"/>
                <w:szCs w:val="20"/>
              </w:rPr>
              <w:t>13 040,9</w:t>
            </w:r>
          </w:p>
        </w:tc>
        <w:tc>
          <w:tcPr>
            <w:tcW w:w="992" w:type="dxa"/>
            <w:vAlign w:val="center"/>
          </w:tcPr>
          <w:p w:rsidR="00C82367" w:rsidRPr="003C2268" w:rsidRDefault="00C82367" w:rsidP="00C82367">
            <w:pPr>
              <w:jc w:val="center"/>
              <w:rPr>
                <w:sz w:val="20"/>
                <w:szCs w:val="20"/>
              </w:rPr>
            </w:pPr>
            <w:r w:rsidRPr="003C2268">
              <w:rPr>
                <w:sz w:val="20"/>
                <w:szCs w:val="20"/>
              </w:rPr>
              <w:t>2 311,4</w:t>
            </w:r>
          </w:p>
        </w:tc>
        <w:tc>
          <w:tcPr>
            <w:tcW w:w="992" w:type="dxa"/>
            <w:vAlign w:val="center"/>
          </w:tcPr>
          <w:p w:rsidR="00C82367" w:rsidRPr="003C2268" w:rsidRDefault="00C82367" w:rsidP="00C82367">
            <w:pPr>
              <w:jc w:val="center"/>
              <w:rPr>
                <w:sz w:val="20"/>
                <w:szCs w:val="20"/>
              </w:rPr>
            </w:pPr>
            <w:r w:rsidRPr="003C2268">
              <w:rPr>
                <w:sz w:val="20"/>
                <w:szCs w:val="20"/>
              </w:rPr>
              <w:t>4 729,8</w:t>
            </w:r>
          </w:p>
        </w:tc>
        <w:tc>
          <w:tcPr>
            <w:tcW w:w="992" w:type="dxa"/>
            <w:vAlign w:val="center"/>
          </w:tcPr>
          <w:p w:rsidR="00C82367" w:rsidRPr="003C2268" w:rsidRDefault="00C82367" w:rsidP="00C82367">
            <w:pPr>
              <w:jc w:val="center"/>
              <w:rPr>
                <w:sz w:val="20"/>
                <w:szCs w:val="20"/>
              </w:rPr>
            </w:pPr>
            <w:r w:rsidRPr="003C2268">
              <w:rPr>
                <w:sz w:val="20"/>
                <w:szCs w:val="20"/>
              </w:rPr>
              <w:t>2 244,8</w:t>
            </w:r>
          </w:p>
        </w:tc>
        <w:tc>
          <w:tcPr>
            <w:tcW w:w="993" w:type="dxa"/>
            <w:vAlign w:val="center"/>
          </w:tcPr>
          <w:p w:rsidR="00C82367" w:rsidRPr="003C2268" w:rsidRDefault="00C82367" w:rsidP="00C82367">
            <w:pPr>
              <w:jc w:val="center"/>
              <w:rPr>
                <w:sz w:val="20"/>
                <w:szCs w:val="20"/>
              </w:rPr>
            </w:pPr>
            <w:r w:rsidRPr="003C2268">
              <w:rPr>
                <w:sz w:val="20"/>
                <w:szCs w:val="20"/>
              </w:rPr>
              <w:t>2 860,0</w:t>
            </w:r>
          </w:p>
        </w:tc>
        <w:tc>
          <w:tcPr>
            <w:tcW w:w="992" w:type="dxa"/>
            <w:vAlign w:val="center"/>
          </w:tcPr>
          <w:p w:rsidR="00C82367" w:rsidRPr="003C2268" w:rsidRDefault="00C82367" w:rsidP="00C82367">
            <w:pPr>
              <w:jc w:val="center"/>
              <w:rPr>
                <w:sz w:val="20"/>
                <w:szCs w:val="20"/>
              </w:rPr>
            </w:pPr>
            <w:r w:rsidRPr="003C2268">
              <w:rPr>
                <w:sz w:val="20"/>
                <w:szCs w:val="20"/>
              </w:rPr>
              <w:t>894,9</w:t>
            </w:r>
          </w:p>
        </w:tc>
        <w:tc>
          <w:tcPr>
            <w:tcW w:w="709" w:type="dxa"/>
            <w:vAlign w:val="center"/>
          </w:tcPr>
          <w:p w:rsidR="00C82367" w:rsidRPr="003C2268" w:rsidRDefault="00C82367" w:rsidP="00C82367">
            <w:pPr>
              <w:jc w:val="center"/>
            </w:pPr>
            <w:r w:rsidRPr="003C2268">
              <w:rPr>
                <w:sz w:val="20"/>
                <w:szCs w:val="20"/>
              </w:rPr>
              <w:t>0,0</w:t>
            </w:r>
          </w:p>
        </w:tc>
        <w:tc>
          <w:tcPr>
            <w:tcW w:w="567" w:type="dxa"/>
            <w:vAlign w:val="center"/>
          </w:tcPr>
          <w:p w:rsidR="00C82367" w:rsidRPr="003C2268" w:rsidRDefault="00C82367" w:rsidP="00C82367">
            <w:pPr>
              <w:jc w:val="center"/>
            </w:pPr>
            <w:r w:rsidRPr="003C2268">
              <w:rPr>
                <w:sz w:val="20"/>
                <w:szCs w:val="20"/>
              </w:rPr>
              <w:t>0,0</w:t>
            </w:r>
          </w:p>
        </w:tc>
        <w:tc>
          <w:tcPr>
            <w:tcW w:w="1134" w:type="dxa"/>
            <w:gridSpan w:val="2"/>
            <w:vMerge/>
          </w:tcPr>
          <w:p w:rsidR="00C82367" w:rsidRPr="003C2268" w:rsidRDefault="00C82367" w:rsidP="00C82367">
            <w:pPr>
              <w:widowControl w:val="0"/>
              <w:autoSpaceDE w:val="0"/>
              <w:autoSpaceDN w:val="0"/>
              <w:adjustRightInd w:val="0"/>
              <w:ind w:firstLine="720"/>
              <w:jc w:val="center"/>
              <w:rPr>
                <w:sz w:val="20"/>
                <w:szCs w:val="20"/>
                <w:lang w:eastAsia="ru-RU"/>
              </w:rPr>
            </w:pPr>
          </w:p>
        </w:tc>
        <w:tc>
          <w:tcPr>
            <w:tcW w:w="1134" w:type="dxa"/>
            <w:gridSpan w:val="2"/>
            <w:vMerge w:val="restart"/>
          </w:tcPr>
          <w:p w:rsidR="00C82367" w:rsidRPr="003C2268" w:rsidRDefault="00C82367" w:rsidP="00C82367">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263"/>
          <w:jc w:val="center"/>
        </w:trPr>
        <w:tc>
          <w:tcPr>
            <w:tcW w:w="596" w:type="dxa"/>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tcPr>
          <w:p w:rsidR="00A75B5C" w:rsidRPr="003C2268" w:rsidRDefault="00A75B5C" w:rsidP="00A75B5C">
            <w:pPr>
              <w:widowControl w:val="0"/>
              <w:autoSpaceDE w:val="0"/>
              <w:autoSpaceDN w:val="0"/>
              <w:adjustRightInd w:val="0"/>
              <w:ind w:firstLine="720"/>
              <w:jc w:val="both"/>
              <w:rPr>
                <w:sz w:val="20"/>
                <w:szCs w:val="20"/>
                <w:lang w:eastAsia="ru-RU"/>
              </w:rPr>
            </w:pPr>
          </w:p>
        </w:tc>
        <w:tc>
          <w:tcPr>
            <w:tcW w:w="1100" w:type="dxa"/>
            <w:vMerge/>
          </w:tcPr>
          <w:p w:rsidR="00A75B5C" w:rsidRPr="003C2268" w:rsidRDefault="00A75B5C" w:rsidP="00A75B5C">
            <w:pPr>
              <w:widowControl w:val="0"/>
              <w:autoSpaceDE w:val="0"/>
              <w:autoSpaceDN w:val="0"/>
              <w:adjustRightInd w:val="0"/>
              <w:ind w:hanging="100"/>
              <w:jc w:val="center"/>
              <w:rPr>
                <w:sz w:val="20"/>
                <w:szCs w:val="20"/>
                <w:lang w:eastAsia="ru-RU"/>
              </w:rPr>
            </w:pPr>
          </w:p>
        </w:tc>
        <w:tc>
          <w:tcPr>
            <w:tcW w:w="1276" w:type="dxa"/>
          </w:tcPr>
          <w:p w:rsidR="00A75B5C" w:rsidRPr="003C2268" w:rsidRDefault="00A75B5C" w:rsidP="00A75B5C">
            <w:pPr>
              <w:widowControl w:val="0"/>
              <w:tabs>
                <w:tab w:val="center" w:pos="742"/>
              </w:tabs>
              <w:autoSpaceDE w:val="0"/>
              <w:autoSpaceDN w:val="0"/>
              <w:adjustRightInd w:val="0"/>
              <w:jc w:val="both"/>
              <w:rPr>
                <w:sz w:val="20"/>
                <w:szCs w:val="20"/>
              </w:rPr>
            </w:pPr>
            <w:r w:rsidRPr="003C2268">
              <w:rPr>
                <w:sz w:val="20"/>
                <w:szCs w:val="20"/>
                <w:lang w:eastAsia="ru-RU"/>
              </w:rPr>
              <w:t>Внебюджетные средства</w:t>
            </w:r>
          </w:p>
        </w:tc>
        <w:tc>
          <w:tcPr>
            <w:tcW w:w="992" w:type="dxa"/>
          </w:tcPr>
          <w:p w:rsidR="00A75B5C" w:rsidRPr="003C2268" w:rsidRDefault="00A75B5C" w:rsidP="00A75B5C">
            <w:pPr>
              <w:widowControl w:val="0"/>
              <w:autoSpaceDE w:val="0"/>
              <w:autoSpaceDN w:val="0"/>
              <w:adjustRightInd w:val="0"/>
              <w:rPr>
                <w:sz w:val="20"/>
                <w:szCs w:val="20"/>
                <w:lang w:eastAsia="ru-RU"/>
              </w:rPr>
            </w:pPr>
          </w:p>
        </w:tc>
        <w:tc>
          <w:tcPr>
            <w:tcW w:w="1134"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993" w:type="dxa"/>
            <w:vAlign w:val="center"/>
          </w:tcPr>
          <w:p w:rsidR="00A75B5C" w:rsidRPr="003C2268" w:rsidRDefault="00A75B5C" w:rsidP="00A75B5C">
            <w:pPr>
              <w:jc w:val="center"/>
              <w:rPr>
                <w:sz w:val="20"/>
                <w:szCs w:val="20"/>
              </w:rPr>
            </w:pPr>
            <w:r w:rsidRPr="003C2268">
              <w:rPr>
                <w:sz w:val="20"/>
                <w:szCs w:val="20"/>
              </w:rPr>
              <w:t>0,0</w:t>
            </w:r>
          </w:p>
        </w:tc>
        <w:tc>
          <w:tcPr>
            <w:tcW w:w="992" w:type="dxa"/>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1260"/>
          <w:jc w:val="center"/>
        </w:trPr>
        <w:tc>
          <w:tcPr>
            <w:tcW w:w="596" w:type="dxa"/>
            <w:vMerge w:val="restart"/>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r w:rsidRPr="003C2268">
              <w:rPr>
                <w:sz w:val="20"/>
                <w:szCs w:val="20"/>
                <w:lang w:eastAsia="ru-RU"/>
              </w:rPr>
              <w:t>11.8</w:t>
            </w:r>
          </w:p>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val="restart"/>
            <w:shd w:val="clear" w:color="auto" w:fill="auto"/>
          </w:tcPr>
          <w:p w:rsidR="00A75B5C" w:rsidRPr="003C2268" w:rsidRDefault="00A75B5C" w:rsidP="00A75B5C">
            <w:pPr>
              <w:widowControl w:val="0"/>
              <w:autoSpaceDE w:val="0"/>
              <w:autoSpaceDN w:val="0"/>
              <w:adjustRightInd w:val="0"/>
              <w:jc w:val="both"/>
              <w:rPr>
                <w:sz w:val="20"/>
                <w:szCs w:val="20"/>
                <w:lang w:eastAsia="ru-RU"/>
              </w:rPr>
            </w:pPr>
            <w:r w:rsidRPr="003C2268">
              <w:rPr>
                <w:sz w:val="20"/>
                <w:szCs w:val="20"/>
                <w:lang w:eastAsia="ru-RU"/>
              </w:rPr>
              <w:t xml:space="preserve">Государственная поддержка отрасли культуры (в части подключения общедоступных муниципальных библиотек к информационно-телекоммуникационной сети «Интернет») за счет средств местного </w:t>
            </w:r>
            <w:r w:rsidRPr="003C2268">
              <w:rPr>
                <w:sz w:val="20"/>
                <w:szCs w:val="20"/>
                <w:lang w:eastAsia="ru-RU"/>
              </w:rPr>
              <w:lastRenderedPageBreak/>
              <w:t>бюджета</w:t>
            </w:r>
          </w:p>
        </w:tc>
        <w:tc>
          <w:tcPr>
            <w:tcW w:w="1100" w:type="dxa"/>
            <w:vMerge w:val="restart"/>
            <w:shd w:val="clear" w:color="auto" w:fill="auto"/>
          </w:tcPr>
          <w:p w:rsidR="00A75B5C" w:rsidRPr="003C2268" w:rsidRDefault="00A75B5C" w:rsidP="00A75B5C">
            <w:pPr>
              <w:ind w:hanging="100"/>
              <w:jc w:val="center"/>
              <w:rPr>
                <w:sz w:val="20"/>
                <w:szCs w:val="20"/>
              </w:rPr>
            </w:pPr>
            <w:r w:rsidRPr="003C2268">
              <w:rPr>
                <w:sz w:val="20"/>
                <w:szCs w:val="20"/>
              </w:rPr>
              <w:lastRenderedPageBreak/>
              <w:t>01.01.2020</w:t>
            </w:r>
          </w:p>
          <w:p w:rsidR="00A75B5C" w:rsidRPr="003C2268" w:rsidRDefault="00A75B5C" w:rsidP="00A75B5C">
            <w:pPr>
              <w:ind w:hanging="100"/>
              <w:jc w:val="center"/>
              <w:rPr>
                <w:sz w:val="20"/>
                <w:szCs w:val="20"/>
              </w:rPr>
            </w:pPr>
            <w:r w:rsidRPr="003C2268">
              <w:rPr>
                <w:sz w:val="20"/>
                <w:szCs w:val="20"/>
              </w:rPr>
              <w:t>-</w:t>
            </w:r>
          </w:p>
          <w:p w:rsidR="00A75B5C" w:rsidRPr="003C2268" w:rsidRDefault="00A75B5C" w:rsidP="00A75B5C">
            <w:pPr>
              <w:ind w:hanging="100"/>
              <w:jc w:val="center"/>
              <w:rPr>
                <w:sz w:val="20"/>
                <w:szCs w:val="20"/>
              </w:rPr>
            </w:pPr>
            <w:r w:rsidRPr="003C2268">
              <w:rPr>
                <w:sz w:val="20"/>
                <w:szCs w:val="20"/>
              </w:rPr>
              <w:t>31.12.2024</w:t>
            </w:r>
          </w:p>
        </w:tc>
        <w:tc>
          <w:tcPr>
            <w:tcW w:w="1276" w:type="dxa"/>
            <w:shd w:val="clear" w:color="auto" w:fill="auto"/>
          </w:tcPr>
          <w:p w:rsidR="00A75B5C" w:rsidRPr="003C2268" w:rsidRDefault="00A75B5C" w:rsidP="00A75B5C">
            <w:pPr>
              <w:tabs>
                <w:tab w:val="center" w:pos="175"/>
              </w:tabs>
              <w:ind w:hanging="100"/>
              <w:rPr>
                <w:sz w:val="20"/>
                <w:szCs w:val="20"/>
              </w:rPr>
            </w:pPr>
            <w:r w:rsidRPr="003C2268">
              <w:rPr>
                <w:sz w:val="20"/>
                <w:szCs w:val="20"/>
              </w:rPr>
              <w:tab/>
              <w:t>Итого</w:t>
            </w:r>
          </w:p>
        </w:tc>
        <w:tc>
          <w:tcPr>
            <w:tcW w:w="992" w:type="dxa"/>
            <w:shd w:val="clear" w:color="auto" w:fill="auto"/>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3"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val="restart"/>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val="restart"/>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1266"/>
          <w:jc w:val="center"/>
        </w:trPr>
        <w:tc>
          <w:tcPr>
            <w:tcW w:w="596" w:type="dxa"/>
            <w:vMerge/>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shd w:val="clear" w:color="auto" w:fill="auto"/>
          </w:tcPr>
          <w:p w:rsidR="00A75B5C" w:rsidRPr="003C2268" w:rsidRDefault="00A75B5C" w:rsidP="00A75B5C">
            <w:pPr>
              <w:widowControl w:val="0"/>
              <w:autoSpaceDE w:val="0"/>
              <w:autoSpaceDN w:val="0"/>
              <w:adjustRightInd w:val="0"/>
              <w:jc w:val="both"/>
              <w:rPr>
                <w:sz w:val="20"/>
                <w:szCs w:val="20"/>
                <w:lang w:eastAsia="ru-RU"/>
              </w:rPr>
            </w:pPr>
          </w:p>
        </w:tc>
        <w:tc>
          <w:tcPr>
            <w:tcW w:w="1100" w:type="dxa"/>
            <w:vMerge/>
            <w:shd w:val="clear" w:color="auto" w:fill="auto"/>
          </w:tcPr>
          <w:p w:rsidR="00A75B5C" w:rsidRPr="003C2268" w:rsidRDefault="00A75B5C" w:rsidP="00A75B5C">
            <w:pPr>
              <w:ind w:hanging="100"/>
              <w:jc w:val="center"/>
              <w:rPr>
                <w:sz w:val="20"/>
                <w:szCs w:val="20"/>
              </w:rPr>
            </w:pPr>
          </w:p>
        </w:tc>
        <w:tc>
          <w:tcPr>
            <w:tcW w:w="1276" w:type="dxa"/>
            <w:shd w:val="clear" w:color="auto" w:fill="auto"/>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Средства бюджета Московской области</w:t>
            </w:r>
          </w:p>
        </w:tc>
        <w:tc>
          <w:tcPr>
            <w:tcW w:w="992" w:type="dxa"/>
            <w:shd w:val="clear" w:color="auto" w:fill="auto"/>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3"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1043"/>
          <w:jc w:val="center"/>
        </w:trPr>
        <w:tc>
          <w:tcPr>
            <w:tcW w:w="596" w:type="dxa"/>
            <w:vMerge/>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shd w:val="clear" w:color="auto" w:fill="auto"/>
          </w:tcPr>
          <w:p w:rsidR="00A75B5C" w:rsidRPr="003C2268" w:rsidRDefault="00A75B5C" w:rsidP="00A75B5C">
            <w:pPr>
              <w:widowControl w:val="0"/>
              <w:autoSpaceDE w:val="0"/>
              <w:autoSpaceDN w:val="0"/>
              <w:adjustRightInd w:val="0"/>
              <w:jc w:val="both"/>
              <w:rPr>
                <w:sz w:val="20"/>
                <w:szCs w:val="20"/>
                <w:lang w:eastAsia="ru-RU"/>
              </w:rPr>
            </w:pPr>
          </w:p>
        </w:tc>
        <w:tc>
          <w:tcPr>
            <w:tcW w:w="1100" w:type="dxa"/>
            <w:vMerge/>
            <w:shd w:val="clear" w:color="auto" w:fill="auto"/>
          </w:tcPr>
          <w:p w:rsidR="00A75B5C" w:rsidRPr="003C2268" w:rsidRDefault="00A75B5C" w:rsidP="00A75B5C">
            <w:pPr>
              <w:ind w:hanging="100"/>
              <w:jc w:val="center"/>
              <w:rPr>
                <w:sz w:val="20"/>
                <w:szCs w:val="20"/>
              </w:rPr>
            </w:pPr>
          </w:p>
        </w:tc>
        <w:tc>
          <w:tcPr>
            <w:tcW w:w="1276" w:type="dxa"/>
            <w:shd w:val="clear" w:color="auto" w:fill="auto"/>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992" w:type="dxa"/>
            <w:shd w:val="clear" w:color="auto" w:fill="auto"/>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3"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C31553" w:rsidRPr="003C2268" w:rsidTr="00C82367">
        <w:trPr>
          <w:gridAfter w:val="1"/>
          <w:wAfter w:w="23" w:type="dxa"/>
          <w:trHeight w:val="1241"/>
          <w:jc w:val="center"/>
        </w:trPr>
        <w:tc>
          <w:tcPr>
            <w:tcW w:w="596" w:type="dxa"/>
            <w:vMerge/>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shd w:val="clear" w:color="auto" w:fill="auto"/>
          </w:tcPr>
          <w:p w:rsidR="00A75B5C" w:rsidRPr="003C2268" w:rsidRDefault="00A75B5C" w:rsidP="00A75B5C">
            <w:pPr>
              <w:widowControl w:val="0"/>
              <w:autoSpaceDE w:val="0"/>
              <w:autoSpaceDN w:val="0"/>
              <w:adjustRightInd w:val="0"/>
              <w:jc w:val="both"/>
              <w:rPr>
                <w:sz w:val="20"/>
                <w:szCs w:val="20"/>
                <w:lang w:eastAsia="ru-RU"/>
              </w:rPr>
            </w:pPr>
          </w:p>
        </w:tc>
        <w:tc>
          <w:tcPr>
            <w:tcW w:w="1100" w:type="dxa"/>
            <w:vMerge/>
            <w:shd w:val="clear" w:color="auto" w:fill="auto"/>
          </w:tcPr>
          <w:p w:rsidR="00A75B5C" w:rsidRPr="003C2268" w:rsidRDefault="00A75B5C" w:rsidP="00A75B5C">
            <w:pPr>
              <w:ind w:hanging="100"/>
              <w:jc w:val="center"/>
              <w:rPr>
                <w:sz w:val="20"/>
                <w:szCs w:val="20"/>
              </w:rPr>
            </w:pPr>
          </w:p>
        </w:tc>
        <w:tc>
          <w:tcPr>
            <w:tcW w:w="1276" w:type="dxa"/>
            <w:shd w:val="clear" w:color="auto" w:fill="auto"/>
          </w:tcPr>
          <w:p w:rsidR="00A75B5C" w:rsidRPr="003C2268" w:rsidRDefault="00A75B5C" w:rsidP="00A75B5C">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992" w:type="dxa"/>
            <w:shd w:val="clear" w:color="auto" w:fill="auto"/>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3"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r>
      <w:tr w:rsidR="00A75B5C" w:rsidRPr="003C2268" w:rsidTr="00C82367">
        <w:trPr>
          <w:gridAfter w:val="1"/>
          <w:wAfter w:w="23" w:type="dxa"/>
          <w:trHeight w:val="1738"/>
          <w:jc w:val="center"/>
        </w:trPr>
        <w:tc>
          <w:tcPr>
            <w:tcW w:w="596" w:type="dxa"/>
            <w:vMerge/>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418" w:type="dxa"/>
            <w:vMerge/>
            <w:shd w:val="clear" w:color="auto" w:fill="auto"/>
          </w:tcPr>
          <w:p w:rsidR="00A75B5C" w:rsidRPr="003C2268" w:rsidRDefault="00A75B5C" w:rsidP="00A75B5C">
            <w:pPr>
              <w:widowControl w:val="0"/>
              <w:autoSpaceDE w:val="0"/>
              <w:autoSpaceDN w:val="0"/>
              <w:adjustRightInd w:val="0"/>
              <w:jc w:val="both"/>
              <w:rPr>
                <w:sz w:val="20"/>
                <w:szCs w:val="20"/>
                <w:lang w:eastAsia="ru-RU"/>
              </w:rPr>
            </w:pPr>
          </w:p>
        </w:tc>
        <w:tc>
          <w:tcPr>
            <w:tcW w:w="1100" w:type="dxa"/>
            <w:vMerge/>
            <w:shd w:val="clear" w:color="auto" w:fill="auto"/>
          </w:tcPr>
          <w:p w:rsidR="00A75B5C" w:rsidRPr="003C2268" w:rsidRDefault="00A75B5C" w:rsidP="00A75B5C">
            <w:pPr>
              <w:ind w:hanging="100"/>
              <w:jc w:val="center"/>
              <w:rPr>
                <w:sz w:val="20"/>
                <w:szCs w:val="20"/>
              </w:rPr>
            </w:pPr>
          </w:p>
        </w:tc>
        <w:tc>
          <w:tcPr>
            <w:tcW w:w="1276" w:type="dxa"/>
            <w:shd w:val="clear" w:color="auto" w:fill="auto"/>
          </w:tcPr>
          <w:p w:rsidR="00A75B5C" w:rsidRPr="003C2268" w:rsidRDefault="00A75B5C" w:rsidP="00A75B5C">
            <w:pPr>
              <w:widowControl w:val="0"/>
              <w:tabs>
                <w:tab w:val="center" w:pos="742"/>
              </w:tabs>
              <w:autoSpaceDE w:val="0"/>
              <w:autoSpaceDN w:val="0"/>
              <w:adjustRightInd w:val="0"/>
              <w:jc w:val="both"/>
              <w:rPr>
                <w:sz w:val="20"/>
                <w:szCs w:val="20"/>
              </w:rPr>
            </w:pPr>
            <w:r w:rsidRPr="003C2268">
              <w:rPr>
                <w:sz w:val="20"/>
                <w:szCs w:val="20"/>
                <w:lang w:eastAsia="ru-RU"/>
              </w:rPr>
              <w:t>Внебюджетные средства</w:t>
            </w:r>
          </w:p>
        </w:tc>
        <w:tc>
          <w:tcPr>
            <w:tcW w:w="992" w:type="dxa"/>
            <w:shd w:val="clear" w:color="auto" w:fill="auto"/>
          </w:tcPr>
          <w:p w:rsidR="00A75B5C" w:rsidRPr="003C2268" w:rsidRDefault="00A75B5C" w:rsidP="00A75B5C">
            <w:pPr>
              <w:widowControl w:val="0"/>
              <w:autoSpaceDE w:val="0"/>
              <w:autoSpaceDN w:val="0"/>
              <w:adjustRightInd w:val="0"/>
              <w:rPr>
                <w:sz w:val="20"/>
                <w:szCs w:val="20"/>
                <w:lang w:eastAsia="ru-RU"/>
              </w:rPr>
            </w:pPr>
          </w:p>
        </w:tc>
        <w:tc>
          <w:tcPr>
            <w:tcW w:w="1134"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3"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992" w:type="dxa"/>
            <w:shd w:val="clear" w:color="auto" w:fill="auto"/>
            <w:vAlign w:val="center"/>
          </w:tcPr>
          <w:p w:rsidR="00A75B5C" w:rsidRPr="003C2268" w:rsidRDefault="00A75B5C" w:rsidP="00A75B5C">
            <w:pPr>
              <w:jc w:val="center"/>
              <w:rPr>
                <w:sz w:val="20"/>
                <w:szCs w:val="20"/>
              </w:rPr>
            </w:pPr>
            <w:r w:rsidRPr="003C2268">
              <w:rPr>
                <w:sz w:val="20"/>
                <w:szCs w:val="20"/>
              </w:rPr>
              <w:t>0,0</w:t>
            </w:r>
          </w:p>
        </w:tc>
        <w:tc>
          <w:tcPr>
            <w:tcW w:w="709" w:type="dxa"/>
            <w:vAlign w:val="center"/>
          </w:tcPr>
          <w:p w:rsidR="00A75B5C" w:rsidRPr="003C2268" w:rsidRDefault="00A75B5C" w:rsidP="00A75B5C">
            <w:pPr>
              <w:jc w:val="center"/>
            </w:pPr>
            <w:r w:rsidRPr="003C2268">
              <w:rPr>
                <w:sz w:val="20"/>
                <w:szCs w:val="20"/>
              </w:rPr>
              <w:t>0,0</w:t>
            </w:r>
          </w:p>
        </w:tc>
        <w:tc>
          <w:tcPr>
            <w:tcW w:w="567" w:type="dxa"/>
            <w:vAlign w:val="center"/>
          </w:tcPr>
          <w:p w:rsidR="00A75B5C" w:rsidRPr="003C2268" w:rsidRDefault="00A75B5C" w:rsidP="00A75B5C">
            <w:pPr>
              <w:jc w:val="center"/>
            </w:pPr>
            <w:r w:rsidRPr="003C2268">
              <w:rPr>
                <w:sz w:val="20"/>
                <w:szCs w:val="20"/>
              </w:rPr>
              <w:t>0,0</w:t>
            </w:r>
          </w:p>
        </w:tc>
        <w:tc>
          <w:tcPr>
            <w:tcW w:w="1134" w:type="dxa"/>
            <w:gridSpan w:val="2"/>
            <w:vMerge/>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c>
          <w:tcPr>
            <w:tcW w:w="1134" w:type="dxa"/>
            <w:gridSpan w:val="2"/>
            <w:vMerge/>
            <w:shd w:val="clear" w:color="auto" w:fill="auto"/>
          </w:tcPr>
          <w:p w:rsidR="00A75B5C" w:rsidRPr="003C2268" w:rsidRDefault="00A75B5C" w:rsidP="00A75B5C">
            <w:pPr>
              <w:widowControl w:val="0"/>
              <w:autoSpaceDE w:val="0"/>
              <w:autoSpaceDN w:val="0"/>
              <w:adjustRightInd w:val="0"/>
              <w:ind w:firstLine="720"/>
              <w:jc w:val="center"/>
              <w:rPr>
                <w:sz w:val="20"/>
                <w:szCs w:val="20"/>
                <w:lang w:eastAsia="ru-RU"/>
              </w:rPr>
            </w:pPr>
          </w:p>
        </w:tc>
      </w:tr>
    </w:tbl>
    <w:p w:rsidR="00967CCB" w:rsidRPr="003C2268" w:rsidRDefault="00967CCB"/>
    <w:p w:rsidR="00AA6FA7" w:rsidRPr="003C2268" w:rsidRDefault="001927FD" w:rsidP="00AA6FA7">
      <w:pPr>
        <w:jc w:val="center"/>
        <w:rPr>
          <w:b/>
          <w:bCs/>
          <w:szCs w:val="28"/>
        </w:rPr>
      </w:pPr>
      <w:r w:rsidRPr="003C2268">
        <w:rPr>
          <w:b/>
          <w:szCs w:val="28"/>
        </w:rPr>
        <w:t>7.</w:t>
      </w:r>
      <w:r w:rsidR="00AA6FA7" w:rsidRPr="003C2268">
        <w:rPr>
          <w:b/>
          <w:szCs w:val="28"/>
        </w:rPr>
        <w:t>3</w:t>
      </w:r>
      <w:r w:rsidRPr="003C2268">
        <w:rPr>
          <w:b/>
          <w:szCs w:val="28"/>
        </w:rPr>
        <w:t xml:space="preserve">. Подпрограмма </w:t>
      </w:r>
      <w:r w:rsidRPr="003C2268">
        <w:rPr>
          <w:b/>
          <w:szCs w:val="28"/>
          <w:lang w:val="en-US"/>
        </w:rPr>
        <w:t>IV</w:t>
      </w:r>
      <w:r w:rsidRPr="003C2268">
        <w:rPr>
          <w:b/>
          <w:szCs w:val="28"/>
        </w:rPr>
        <w:t xml:space="preserve"> </w:t>
      </w:r>
      <w:r w:rsidR="00AA6FA7" w:rsidRPr="003C2268">
        <w:rPr>
          <w:b/>
          <w:bCs/>
          <w:szCs w:val="28"/>
        </w:rPr>
        <w:t xml:space="preserve">«Развитие профессионального искусства, </w:t>
      </w:r>
    </w:p>
    <w:p w:rsidR="00AA6FA7" w:rsidRPr="003C2268" w:rsidRDefault="00AA6FA7" w:rsidP="00AA6FA7">
      <w:pPr>
        <w:jc w:val="center"/>
        <w:rPr>
          <w:b/>
          <w:bCs/>
          <w:szCs w:val="28"/>
        </w:rPr>
      </w:pPr>
      <w:r w:rsidRPr="003C2268">
        <w:rPr>
          <w:b/>
          <w:bCs/>
          <w:szCs w:val="28"/>
        </w:rPr>
        <w:t>гастрольно-концертной</w:t>
      </w:r>
    </w:p>
    <w:p w:rsidR="00AA6FA7" w:rsidRPr="003C2268" w:rsidRDefault="00AA6FA7" w:rsidP="00AA6FA7">
      <w:pPr>
        <w:jc w:val="center"/>
      </w:pPr>
      <w:r w:rsidRPr="003C2268">
        <w:rPr>
          <w:b/>
          <w:bCs/>
          <w:szCs w:val="28"/>
        </w:rPr>
        <w:t xml:space="preserve"> </w:t>
      </w:r>
      <w:r w:rsidRPr="003C2268">
        <w:rPr>
          <w:b/>
          <w:szCs w:val="28"/>
        </w:rPr>
        <w:t xml:space="preserve">и культурно-досуговой </w:t>
      </w:r>
      <w:r w:rsidRPr="003C2268">
        <w:rPr>
          <w:b/>
          <w:bCs/>
          <w:szCs w:val="28"/>
        </w:rPr>
        <w:t>деятельности, кинематографии»</w:t>
      </w:r>
    </w:p>
    <w:p w:rsidR="001927FD" w:rsidRPr="003C2268" w:rsidRDefault="001927FD" w:rsidP="00AA6FA7">
      <w:pPr>
        <w:rPr>
          <w:b/>
          <w:szCs w:val="28"/>
        </w:rPr>
      </w:pPr>
    </w:p>
    <w:p w:rsidR="00967CCB" w:rsidRPr="003C2268" w:rsidRDefault="00967CCB" w:rsidP="00967CCB">
      <w:pPr>
        <w:jc w:val="center"/>
        <w:rPr>
          <w:b/>
          <w:szCs w:val="28"/>
        </w:rPr>
      </w:pPr>
      <w:r w:rsidRPr="003C2268">
        <w:rPr>
          <w:b/>
          <w:szCs w:val="28"/>
        </w:rPr>
        <w:t>7.</w:t>
      </w:r>
      <w:r w:rsidR="008B39BF" w:rsidRPr="003C2268">
        <w:rPr>
          <w:b/>
          <w:szCs w:val="28"/>
        </w:rPr>
        <w:t>3</w:t>
      </w:r>
      <w:r w:rsidRPr="003C2268">
        <w:rPr>
          <w:b/>
          <w:szCs w:val="28"/>
        </w:rPr>
        <w:t>.</w:t>
      </w:r>
      <w:r w:rsidR="00881755" w:rsidRPr="003C2268">
        <w:rPr>
          <w:b/>
          <w:szCs w:val="28"/>
        </w:rPr>
        <w:t>1</w:t>
      </w:r>
      <w:r w:rsidRPr="003C2268">
        <w:rPr>
          <w:b/>
          <w:szCs w:val="28"/>
        </w:rPr>
        <w:t xml:space="preserve"> Паспорт подпрограммы</w:t>
      </w:r>
      <w:r w:rsidR="00881755" w:rsidRPr="003C2268">
        <w:rPr>
          <w:b/>
          <w:szCs w:val="28"/>
        </w:rPr>
        <w:t xml:space="preserve"> </w:t>
      </w:r>
      <w:r w:rsidR="00AA6FA7" w:rsidRPr="003C2268">
        <w:rPr>
          <w:b/>
          <w:szCs w:val="28"/>
          <w:lang w:val="en-US"/>
        </w:rPr>
        <w:t>IV</w:t>
      </w:r>
    </w:p>
    <w:p w:rsidR="00967CCB" w:rsidRPr="003C2268" w:rsidRDefault="00967CCB" w:rsidP="00967CCB">
      <w:pPr>
        <w:jc w:val="center"/>
        <w:rPr>
          <w:b/>
          <w:bCs/>
          <w:szCs w:val="28"/>
        </w:rPr>
      </w:pPr>
      <w:r w:rsidRPr="003C2268">
        <w:rPr>
          <w:b/>
          <w:bCs/>
          <w:szCs w:val="28"/>
        </w:rPr>
        <w:t>«Развитие профессионального искусства, гастрольно-концертной</w:t>
      </w:r>
    </w:p>
    <w:p w:rsidR="00967CCB" w:rsidRPr="003C2268" w:rsidRDefault="00967CCB" w:rsidP="00967CCB">
      <w:pPr>
        <w:jc w:val="center"/>
      </w:pPr>
      <w:r w:rsidRPr="003C2268">
        <w:rPr>
          <w:b/>
          <w:bCs/>
          <w:szCs w:val="28"/>
        </w:rPr>
        <w:t xml:space="preserve"> </w:t>
      </w:r>
      <w:r w:rsidRPr="003C2268">
        <w:rPr>
          <w:b/>
          <w:szCs w:val="28"/>
        </w:rPr>
        <w:t xml:space="preserve">и культурно-досуговой </w:t>
      </w:r>
      <w:r w:rsidRPr="003C2268">
        <w:rPr>
          <w:b/>
          <w:bCs/>
          <w:szCs w:val="28"/>
        </w:rPr>
        <w:t>деятельности, кинематографии»</w:t>
      </w:r>
    </w:p>
    <w:tbl>
      <w:tblPr>
        <w:tblW w:w="147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1701"/>
        <w:gridCol w:w="1842"/>
        <w:gridCol w:w="1701"/>
        <w:gridCol w:w="1276"/>
        <w:gridCol w:w="1276"/>
        <w:gridCol w:w="992"/>
        <w:gridCol w:w="1134"/>
        <w:gridCol w:w="1276"/>
        <w:gridCol w:w="988"/>
        <w:gridCol w:w="81"/>
        <w:gridCol w:w="1013"/>
        <w:gridCol w:w="6"/>
        <w:gridCol w:w="1501"/>
        <w:gridCol w:w="6"/>
        <w:gridCol w:w="6"/>
      </w:tblGrid>
      <w:tr w:rsidR="00C31553" w:rsidRPr="003C2268" w:rsidTr="009827B3">
        <w:trPr>
          <w:trHeight w:val="554"/>
          <w:jc w:val="center"/>
        </w:trPr>
        <w:tc>
          <w:tcPr>
            <w:tcW w:w="1701" w:type="dxa"/>
          </w:tcPr>
          <w:p w:rsidR="00000C40" w:rsidRPr="003C2268" w:rsidRDefault="00000C40"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Муниципальный заказчик подпрограммы</w:t>
            </w:r>
          </w:p>
        </w:tc>
        <w:tc>
          <w:tcPr>
            <w:tcW w:w="13098" w:type="dxa"/>
            <w:gridSpan w:val="14"/>
          </w:tcPr>
          <w:p w:rsidR="00000C40" w:rsidRPr="003C2268" w:rsidRDefault="00000C40" w:rsidP="00F40695">
            <w:pPr>
              <w:pStyle w:val="ConsPlusCell"/>
            </w:pPr>
            <w:r w:rsidRPr="003C2268">
              <w:t>Отдел по культуре, делам молодежи, спорту и туризму администрации Городского округа Лотошино Московской области</w:t>
            </w:r>
          </w:p>
        </w:tc>
      </w:tr>
      <w:tr w:rsidR="00C31553" w:rsidRPr="003C2268" w:rsidTr="009827B3">
        <w:trPr>
          <w:trHeight w:val="374"/>
          <w:jc w:val="center"/>
        </w:trPr>
        <w:tc>
          <w:tcPr>
            <w:tcW w:w="1701" w:type="dxa"/>
            <w:vMerge w:val="restart"/>
          </w:tcPr>
          <w:p w:rsidR="00000C40" w:rsidRPr="003C2268" w:rsidRDefault="00000C40"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1842" w:type="dxa"/>
            <w:vMerge w:val="restart"/>
          </w:tcPr>
          <w:p w:rsidR="00000C40" w:rsidRPr="003C2268" w:rsidRDefault="00000C40"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Главный распорядитель бюджетных средств</w:t>
            </w:r>
          </w:p>
        </w:tc>
        <w:tc>
          <w:tcPr>
            <w:tcW w:w="1701" w:type="dxa"/>
            <w:vMerge w:val="restart"/>
          </w:tcPr>
          <w:p w:rsidR="00000C40" w:rsidRPr="003C2268" w:rsidRDefault="00000C40"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Источник финансирования</w:t>
            </w:r>
          </w:p>
        </w:tc>
        <w:tc>
          <w:tcPr>
            <w:tcW w:w="9555" w:type="dxa"/>
            <w:gridSpan w:val="12"/>
          </w:tcPr>
          <w:p w:rsidR="00000C40" w:rsidRPr="003C2268" w:rsidRDefault="00000C40"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Расходы (тыс. рублей)</w:t>
            </w:r>
          </w:p>
        </w:tc>
      </w:tr>
      <w:tr w:rsidR="00C31553" w:rsidRPr="003C2268" w:rsidTr="009827B3">
        <w:trPr>
          <w:gridAfter w:val="2"/>
          <w:wAfter w:w="12" w:type="dxa"/>
          <w:trHeight w:val="144"/>
          <w:jc w:val="center"/>
        </w:trPr>
        <w:tc>
          <w:tcPr>
            <w:tcW w:w="1701" w:type="dxa"/>
            <w:vMerge/>
          </w:tcPr>
          <w:p w:rsidR="00000C40" w:rsidRPr="003C2268" w:rsidRDefault="00000C40" w:rsidP="00F40695">
            <w:pPr>
              <w:rPr>
                <w:sz w:val="24"/>
                <w:szCs w:val="24"/>
              </w:rPr>
            </w:pPr>
          </w:p>
        </w:tc>
        <w:tc>
          <w:tcPr>
            <w:tcW w:w="1842" w:type="dxa"/>
            <w:vMerge/>
          </w:tcPr>
          <w:p w:rsidR="00000C40" w:rsidRPr="003C2268" w:rsidRDefault="00000C40" w:rsidP="00F40695">
            <w:pPr>
              <w:rPr>
                <w:sz w:val="24"/>
                <w:szCs w:val="24"/>
              </w:rPr>
            </w:pPr>
          </w:p>
        </w:tc>
        <w:tc>
          <w:tcPr>
            <w:tcW w:w="1701" w:type="dxa"/>
            <w:vMerge/>
            <w:tcBorders>
              <w:bottom w:val="single" w:sz="4" w:space="0" w:color="auto"/>
            </w:tcBorders>
          </w:tcPr>
          <w:p w:rsidR="00000C40" w:rsidRPr="003C2268" w:rsidRDefault="00000C40" w:rsidP="00F40695">
            <w:pPr>
              <w:rPr>
                <w:sz w:val="24"/>
                <w:szCs w:val="24"/>
              </w:rPr>
            </w:pPr>
          </w:p>
        </w:tc>
        <w:tc>
          <w:tcPr>
            <w:tcW w:w="1276" w:type="dxa"/>
            <w:tcBorders>
              <w:bottom w:val="single" w:sz="4" w:space="0" w:color="auto"/>
            </w:tcBorders>
          </w:tcPr>
          <w:p w:rsidR="00000C40" w:rsidRPr="003C2268" w:rsidRDefault="00000C40"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2020</w:t>
            </w:r>
          </w:p>
        </w:tc>
        <w:tc>
          <w:tcPr>
            <w:tcW w:w="1276" w:type="dxa"/>
            <w:tcBorders>
              <w:bottom w:val="single" w:sz="4" w:space="0" w:color="auto"/>
            </w:tcBorders>
          </w:tcPr>
          <w:p w:rsidR="00000C40" w:rsidRPr="003C2268" w:rsidRDefault="00000C40"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2021</w:t>
            </w:r>
          </w:p>
        </w:tc>
        <w:tc>
          <w:tcPr>
            <w:tcW w:w="992" w:type="dxa"/>
            <w:tcBorders>
              <w:bottom w:val="single" w:sz="4" w:space="0" w:color="auto"/>
            </w:tcBorders>
          </w:tcPr>
          <w:p w:rsidR="00000C40" w:rsidRPr="003C2268" w:rsidRDefault="00000C40"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2022</w:t>
            </w:r>
          </w:p>
        </w:tc>
        <w:tc>
          <w:tcPr>
            <w:tcW w:w="1134" w:type="dxa"/>
            <w:tcBorders>
              <w:bottom w:val="single" w:sz="4" w:space="0" w:color="auto"/>
            </w:tcBorders>
          </w:tcPr>
          <w:p w:rsidR="00000C40" w:rsidRPr="003C2268" w:rsidRDefault="00000C40"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2023</w:t>
            </w:r>
          </w:p>
        </w:tc>
        <w:tc>
          <w:tcPr>
            <w:tcW w:w="1276" w:type="dxa"/>
            <w:tcBorders>
              <w:bottom w:val="single" w:sz="4" w:space="0" w:color="auto"/>
            </w:tcBorders>
          </w:tcPr>
          <w:p w:rsidR="00000C40" w:rsidRPr="003C2268" w:rsidRDefault="00000C40"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2024</w:t>
            </w:r>
          </w:p>
        </w:tc>
        <w:tc>
          <w:tcPr>
            <w:tcW w:w="988" w:type="dxa"/>
            <w:tcBorders>
              <w:bottom w:val="single" w:sz="4" w:space="0" w:color="auto"/>
            </w:tcBorders>
          </w:tcPr>
          <w:p w:rsidR="00000C40" w:rsidRPr="003C2268" w:rsidRDefault="00000C40" w:rsidP="00000C40">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2025</w:t>
            </w:r>
          </w:p>
        </w:tc>
        <w:tc>
          <w:tcPr>
            <w:tcW w:w="1094" w:type="dxa"/>
            <w:gridSpan w:val="2"/>
            <w:tcBorders>
              <w:bottom w:val="single" w:sz="4" w:space="0" w:color="auto"/>
            </w:tcBorders>
          </w:tcPr>
          <w:p w:rsidR="00000C40" w:rsidRPr="003C2268" w:rsidRDefault="00000C40" w:rsidP="00000C40">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2026</w:t>
            </w:r>
          </w:p>
        </w:tc>
        <w:tc>
          <w:tcPr>
            <w:tcW w:w="1507" w:type="dxa"/>
            <w:gridSpan w:val="2"/>
            <w:tcBorders>
              <w:bottom w:val="single" w:sz="4" w:space="0" w:color="auto"/>
            </w:tcBorders>
          </w:tcPr>
          <w:p w:rsidR="00000C40" w:rsidRPr="003C2268" w:rsidRDefault="00000C40"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Итого</w:t>
            </w:r>
          </w:p>
        </w:tc>
      </w:tr>
      <w:tr w:rsidR="00C31553" w:rsidRPr="003C2268" w:rsidTr="009827B3">
        <w:trPr>
          <w:gridAfter w:val="2"/>
          <w:wAfter w:w="12" w:type="dxa"/>
          <w:trHeight w:val="588"/>
          <w:jc w:val="center"/>
        </w:trPr>
        <w:tc>
          <w:tcPr>
            <w:tcW w:w="1701" w:type="dxa"/>
            <w:vMerge/>
          </w:tcPr>
          <w:p w:rsidR="00072ACA" w:rsidRPr="003C2268" w:rsidRDefault="00072ACA" w:rsidP="00072ACA">
            <w:pPr>
              <w:pStyle w:val="ConsPlusNormal"/>
              <w:rPr>
                <w:rFonts w:ascii="Times New Roman" w:hAnsi="Times New Roman" w:cs="Times New Roman"/>
                <w:sz w:val="24"/>
                <w:szCs w:val="24"/>
              </w:rPr>
            </w:pPr>
          </w:p>
        </w:tc>
        <w:tc>
          <w:tcPr>
            <w:tcW w:w="1842" w:type="dxa"/>
            <w:vMerge w:val="restart"/>
          </w:tcPr>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администрация городского округа Лотошино Московской области</w:t>
            </w:r>
          </w:p>
        </w:tc>
        <w:tc>
          <w:tcPr>
            <w:tcW w:w="1701" w:type="dxa"/>
            <w:tcBorders>
              <w:top w:val="single" w:sz="4" w:space="0" w:color="auto"/>
              <w:bottom w:val="single" w:sz="4" w:space="0" w:color="auto"/>
              <w:right w:val="single" w:sz="4" w:space="0" w:color="auto"/>
            </w:tcBorders>
          </w:tcPr>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Всего:</w:t>
            </w:r>
          </w:p>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в том числе:</w:t>
            </w:r>
          </w:p>
        </w:tc>
        <w:tc>
          <w:tcPr>
            <w:tcW w:w="1276"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75 854,6</w:t>
            </w:r>
          </w:p>
        </w:tc>
        <w:tc>
          <w:tcPr>
            <w:tcW w:w="1276"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74 149,7</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797FBC" w:rsidP="00072ACA">
            <w:pPr>
              <w:jc w:val="center"/>
              <w:rPr>
                <w:sz w:val="24"/>
                <w:szCs w:val="24"/>
              </w:rPr>
            </w:pPr>
            <w:r w:rsidRPr="003C2268">
              <w:rPr>
                <w:sz w:val="24"/>
                <w:szCs w:val="24"/>
              </w:rPr>
              <w:t>65 339,0</w:t>
            </w:r>
          </w:p>
        </w:tc>
        <w:tc>
          <w:tcPr>
            <w:tcW w:w="1134"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53 726,7</w:t>
            </w:r>
          </w:p>
        </w:tc>
        <w:tc>
          <w:tcPr>
            <w:tcW w:w="1276"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54 570,5</w:t>
            </w:r>
          </w:p>
        </w:tc>
        <w:tc>
          <w:tcPr>
            <w:tcW w:w="988"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1507" w:type="dxa"/>
            <w:gridSpan w:val="2"/>
            <w:tcBorders>
              <w:top w:val="single" w:sz="4" w:space="0" w:color="auto"/>
              <w:left w:val="single" w:sz="4" w:space="0" w:color="auto"/>
              <w:bottom w:val="single" w:sz="4" w:space="0" w:color="auto"/>
              <w:right w:val="single" w:sz="4" w:space="0" w:color="auto"/>
            </w:tcBorders>
            <w:vAlign w:val="center"/>
          </w:tcPr>
          <w:p w:rsidR="00072ACA" w:rsidRPr="003C2268" w:rsidRDefault="001C4E4F" w:rsidP="00072ACA">
            <w:pPr>
              <w:jc w:val="center"/>
              <w:rPr>
                <w:rFonts w:eastAsia="Times New Roman"/>
                <w:sz w:val="24"/>
                <w:szCs w:val="24"/>
                <w:lang w:eastAsia="ru-RU"/>
              </w:rPr>
            </w:pPr>
            <w:r w:rsidRPr="003C2268">
              <w:rPr>
                <w:rFonts w:eastAsia="Times New Roman"/>
                <w:sz w:val="24"/>
                <w:szCs w:val="24"/>
                <w:lang w:eastAsia="ru-RU"/>
              </w:rPr>
              <w:t>323 640,5</w:t>
            </w:r>
          </w:p>
        </w:tc>
      </w:tr>
      <w:tr w:rsidR="00C31553" w:rsidRPr="003C2268" w:rsidTr="009827B3">
        <w:trPr>
          <w:gridAfter w:val="2"/>
          <w:wAfter w:w="12" w:type="dxa"/>
          <w:trHeight w:val="144"/>
          <w:jc w:val="center"/>
        </w:trPr>
        <w:tc>
          <w:tcPr>
            <w:tcW w:w="1701" w:type="dxa"/>
            <w:vMerge/>
          </w:tcPr>
          <w:p w:rsidR="00072ACA" w:rsidRPr="003C2268" w:rsidRDefault="00072ACA" w:rsidP="00072ACA">
            <w:pPr>
              <w:pStyle w:val="ConsPlusNormal"/>
              <w:rPr>
                <w:rFonts w:ascii="Times New Roman" w:hAnsi="Times New Roman" w:cs="Times New Roman"/>
                <w:sz w:val="24"/>
                <w:szCs w:val="24"/>
              </w:rPr>
            </w:pPr>
          </w:p>
        </w:tc>
        <w:tc>
          <w:tcPr>
            <w:tcW w:w="1842" w:type="dxa"/>
            <w:vMerge/>
          </w:tcPr>
          <w:p w:rsidR="00072ACA" w:rsidRPr="003C2268" w:rsidRDefault="00072ACA" w:rsidP="00072ACA">
            <w:pPr>
              <w:pStyle w:val="ConsPlusNormal"/>
              <w:rPr>
                <w:rFonts w:ascii="Times New Roman" w:hAnsi="Times New Roman" w:cs="Times New Roman"/>
                <w:sz w:val="24"/>
                <w:szCs w:val="24"/>
              </w:rPr>
            </w:pPr>
          </w:p>
        </w:tc>
        <w:tc>
          <w:tcPr>
            <w:tcW w:w="1701" w:type="dxa"/>
            <w:tcBorders>
              <w:top w:val="single" w:sz="4" w:space="0" w:color="auto"/>
              <w:bottom w:val="single" w:sz="4" w:space="0" w:color="auto"/>
              <w:right w:val="single" w:sz="4" w:space="0" w:color="auto"/>
            </w:tcBorders>
          </w:tcPr>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Средства федерального бюджета</w:t>
            </w:r>
          </w:p>
        </w:tc>
        <w:tc>
          <w:tcPr>
            <w:tcW w:w="1276"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1276"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50,0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1B399C" w:rsidP="00072ACA">
            <w:pPr>
              <w:jc w:val="center"/>
              <w:rPr>
                <w:sz w:val="24"/>
                <w:szCs w:val="24"/>
              </w:rPr>
            </w:pPr>
            <w:r w:rsidRPr="003C2268">
              <w:rPr>
                <w:sz w:val="24"/>
                <w:szCs w:val="24"/>
              </w:rPr>
              <w:t>20</w:t>
            </w:r>
            <w:r w:rsidR="00072ACA" w:rsidRPr="003C2268">
              <w:rPr>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1276"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988"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1507" w:type="dxa"/>
            <w:gridSpan w:val="2"/>
            <w:tcBorders>
              <w:top w:val="single" w:sz="4" w:space="0" w:color="auto"/>
              <w:left w:val="single" w:sz="4" w:space="0" w:color="auto"/>
              <w:bottom w:val="single" w:sz="4" w:space="0" w:color="auto"/>
              <w:right w:val="single" w:sz="4" w:space="0" w:color="auto"/>
            </w:tcBorders>
            <w:vAlign w:val="center"/>
          </w:tcPr>
          <w:p w:rsidR="00072ACA" w:rsidRPr="003C2268" w:rsidRDefault="001B399C" w:rsidP="00072ACA">
            <w:pPr>
              <w:jc w:val="center"/>
              <w:rPr>
                <w:sz w:val="24"/>
                <w:szCs w:val="24"/>
              </w:rPr>
            </w:pPr>
            <w:r w:rsidRPr="003C2268">
              <w:rPr>
                <w:sz w:val="24"/>
                <w:szCs w:val="24"/>
              </w:rPr>
              <w:t>2</w:t>
            </w:r>
            <w:r w:rsidR="00072ACA" w:rsidRPr="003C2268">
              <w:rPr>
                <w:sz w:val="24"/>
                <w:szCs w:val="24"/>
              </w:rPr>
              <w:t>50,0</w:t>
            </w:r>
          </w:p>
        </w:tc>
      </w:tr>
      <w:tr w:rsidR="00C31553" w:rsidRPr="003C2268" w:rsidTr="009827B3">
        <w:trPr>
          <w:gridAfter w:val="2"/>
          <w:wAfter w:w="12" w:type="dxa"/>
          <w:trHeight w:val="144"/>
          <w:jc w:val="center"/>
        </w:trPr>
        <w:tc>
          <w:tcPr>
            <w:tcW w:w="1701" w:type="dxa"/>
            <w:vMerge/>
          </w:tcPr>
          <w:p w:rsidR="00072ACA" w:rsidRPr="003C2268" w:rsidRDefault="00072ACA" w:rsidP="00072ACA">
            <w:pPr>
              <w:pStyle w:val="ConsPlusNormal"/>
              <w:rPr>
                <w:rFonts w:ascii="Times New Roman" w:hAnsi="Times New Roman" w:cs="Times New Roman"/>
                <w:sz w:val="24"/>
                <w:szCs w:val="24"/>
              </w:rPr>
            </w:pPr>
          </w:p>
        </w:tc>
        <w:tc>
          <w:tcPr>
            <w:tcW w:w="1842" w:type="dxa"/>
            <w:vMerge/>
          </w:tcPr>
          <w:p w:rsidR="00072ACA" w:rsidRPr="003C2268" w:rsidRDefault="00072ACA" w:rsidP="00072ACA">
            <w:pPr>
              <w:pStyle w:val="ConsPlusNormal"/>
              <w:rPr>
                <w:rFonts w:ascii="Times New Roman" w:hAnsi="Times New Roman" w:cs="Times New Roman"/>
                <w:sz w:val="24"/>
                <w:szCs w:val="24"/>
              </w:rPr>
            </w:pPr>
          </w:p>
        </w:tc>
        <w:tc>
          <w:tcPr>
            <w:tcW w:w="1701" w:type="dxa"/>
            <w:tcBorders>
              <w:top w:val="single" w:sz="4" w:space="0" w:color="auto"/>
              <w:bottom w:val="single" w:sz="4" w:space="0" w:color="auto"/>
              <w:right w:val="single" w:sz="4" w:space="0" w:color="auto"/>
            </w:tcBorders>
          </w:tcPr>
          <w:p w:rsidR="00072ACA" w:rsidRPr="003C2268" w:rsidRDefault="00072ACA" w:rsidP="00072ACA">
            <w:pPr>
              <w:rPr>
                <w:sz w:val="24"/>
                <w:szCs w:val="24"/>
              </w:rPr>
            </w:pPr>
            <w:r w:rsidRPr="003C2268">
              <w:rPr>
                <w:sz w:val="24"/>
                <w:szCs w:val="24"/>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1276"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16,7</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1B399C" w:rsidP="001B399C">
            <w:pPr>
              <w:jc w:val="center"/>
              <w:rPr>
                <w:sz w:val="24"/>
                <w:szCs w:val="24"/>
              </w:rPr>
            </w:pPr>
            <w:r w:rsidRPr="003C2268">
              <w:rPr>
                <w:sz w:val="24"/>
                <w:szCs w:val="24"/>
              </w:rPr>
              <w:t>70,9</w:t>
            </w:r>
          </w:p>
        </w:tc>
        <w:tc>
          <w:tcPr>
            <w:tcW w:w="1134"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1276"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988"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1094" w:type="dxa"/>
            <w:gridSpan w:val="2"/>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1507" w:type="dxa"/>
            <w:gridSpan w:val="2"/>
            <w:tcBorders>
              <w:top w:val="single" w:sz="4" w:space="0" w:color="auto"/>
              <w:left w:val="single" w:sz="4" w:space="0" w:color="auto"/>
              <w:bottom w:val="single" w:sz="4" w:space="0" w:color="auto"/>
              <w:right w:val="single" w:sz="4" w:space="0" w:color="auto"/>
            </w:tcBorders>
            <w:vAlign w:val="center"/>
          </w:tcPr>
          <w:p w:rsidR="00072ACA" w:rsidRPr="003C2268" w:rsidRDefault="001B399C" w:rsidP="00072ACA">
            <w:pPr>
              <w:jc w:val="center"/>
              <w:rPr>
                <w:sz w:val="24"/>
                <w:szCs w:val="24"/>
              </w:rPr>
            </w:pPr>
            <w:r w:rsidRPr="003C2268">
              <w:rPr>
                <w:sz w:val="24"/>
                <w:szCs w:val="24"/>
              </w:rPr>
              <w:t>87,6</w:t>
            </w:r>
          </w:p>
        </w:tc>
      </w:tr>
      <w:tr w:rsidR="00C31553" w:rsidRPr="003C2268" w:rsidTr="009827B3">
        <w:trPr>
          <w:gridAfter w:val="1"/>
          <w:wAfter w:w="6" w:type="dxa"/>
          <w:trHeight w:val="841"/>
          <w:jc w:val="center"/>
        </w:trPr>
        <w:tc>
          <w:tcPr>
            <w:tcW w:w="1701" w:type="dxa"/>
            <w:vMerge/>
          </w:tcPr>
          <w:p w:rsidR="00072ACA" w:rsidRPr="003C2268" w:rsidRDefault="00072ACA" w:rsidP="00072ACA">
            <w:pPr>
              <w:rPr>
                <w:sz w:val="24"/>
                <w:szCs w:val="24"/>
              </w:rPr>
            </w:pPr>
          </w:p>
        </w:tc>
        <w:tc>
          <w:tcPr>
            <w:tcW w:w="1842" w:type="dxa"/>
            <w:vMerge/>
          </w:tcPr>
          <w:p w:rsidR="00072ACA" w:rsidRPr="003C2268" w:rsidRDefault="00072ACA" w:rsidP="00072ACA">
            <w:pPr>
              <w:rPr>
                <w:sz w:val="24"/>
                <w:szCs w:val="24"/>
              </w:rPr>
            </w:pPr>
          </w:p>
        </w:tc>
        <w:tc>
          <w:tcPr>
            <w:tcW w:w="1701" w:type="dxa"/>
            <w:tcBorders>
              <w:top w:val="single" w:sz="4" w:space="0" w:color="auto"/>
              <w:bottom w:val="single" w:sz="4" w:space="0" w:color="auto"/>
              <w:right w:val="single" w:sz="4" w:space="0" w:color="auto"/>
            </w:tcBorders>
          </w:tcPr>
          <w:p w:rsidR="00072ACA" w:rsidRPr="003C2268" w:rsidRDefault="00072ACA" w:rsidP="00072ACA">
            <w:pPr>
              <w:rPr>
                <w:sz w:val="24"/>
                <w:szCs w:val="24"/>
              </w:rPr>
            </w:pPr>
            <w:r w:rsidRPr="003C2268">
              <w:rPr>
                <w:sz w:val="24"/>
                <w:szCs w:val="24"/>
              </w:rPr>
              <w:t>Средства муниципального бюджета</w:t>
            </w:r>
          </w:p>
        </w:tc>
        <w:tc>
          <w:tcPr>
            <w:tcW w:w="1276"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75 528,9</w:t>
            </w:r>
          </w:p>
        </w:tc>
        <w:tc>
          <w:tcPr>
            <w:tcW w:w="1276"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73 165,4</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77036C" w:rsidP="00072ACA">
            <w:pPr>
              <w:jc w:val="center"/>
              <w:rPr>
                <w:sz w:val="24"/>
                <w:szCs w:val="24"/>
              </w:rPr>
            </w:pPr>
            <w:r w:rsidRPr="003C2268">
              <w:rPr>
                <w:sz w:val="24"/>
                <w:szCs w:val="24"/>
              </w:rPr>
              <w:t>63 730,6</w:t>
            </w:r>
          </w:p>
        </w:tc>
        <w:tc>
          <w:tcPr>
            <w:tcW w:w="1134"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52 489,3</w:t>
            </w:r>
          </w:p>
        </w:tc>
        <w:tc>
          <w:tcPr>
            <w:tcW w:w="1276"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53 297,5</w:t>
            </w:r>
          </w:p>
        </w:tc>
        <w:tc>
          <w:tcPr>
            <w:tcW w:w="1069" w:type="dxa"/>
            <w:gridSpan w:val="2"/>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1019" w:type="dxa"/>
            <w:gridSpan w:val="2"/>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4"/>
                <w:szCs w:val="24"/>
              </w:rPr>
            </w:pPr>
            <w:r w:rsidRPr="003C2268">
              <w:rPr>
                <w:sz w:val="24"/>
                <w:szCs w:val="24"/>
              </w:rPr>
              <w:t>0,0</w:t>
            </w:r>
          </w:p>
        </w:tc>
        <w:tc>
          <w:tcPr>
            <w:tcW w:w="1507" w:type="dxa"/>
            <w:gridSpan w:val="2"/>
            <w:tcBorders>
              <w:top w:val="single" w:sz="4" w:space="0" w:color="auto"/>
              <w:left w:val="single" w:sz="4" w:space="0" w:color="auto"/>
              <w:bottom w:val="single" w:sz="4" w:space="0" w:color="auto"/>
              <w:right w:val="single" w:sz="4" w:space="0" w:color="auto"/>
            </w:tcBorders>
            <w:vAlign w:val="center"/>
          </w:tcPr>
          <w:p w:rsidR="00072ACA" w:rsidRPr="003C2268" w:rsidRDefault="001C4E4F" w:rsidP="00072ACA">
            <w:pPr>
              <w:jc w:val="center"/>
              <w:rPr>
                <w:rFonts w:eastAsia="Times New Roman"/>
                <w:sz w:val="24"/>
                <w:szCs w:val="24"/>
                <w:lang w:eastAsia="ru-RU"/>
              </w:rPr>
            </w:pPr>
            <w:r w:rsidRPr="003C2268">
              <w:rPr>
                <w:rFonts w:eastAsia="Times New Roman"/>
                <w:sz w:val="24"/>
                <w:szCs w:val="24"/>
                <w:lang w:eastAsia="ru-RU"/>
              </w:rPr>
              <w:t>318 211,7</w:t>
            </w:r>
          </w:p>
        </w:tc>
      </w:tr>
      <w:tr w:rsidR="00260742" w:rsidRPr="003C2268" w:rsidTr="009827B3">
        <w:trPr>
          <w:gridAfter w:val="1"/>
          <w:wAfter w:w="6" w:type="dxa"/>
          <w:trHeight w:val="144"/>
          <w:jc w:val="center"/>
        </w:trPr>
        <w:tc>
          <w:tcPr>
            <w:tcW w:w="1701" w:type="dxa"/>
            <w:vMerge/>
          </w:tcPr>
          <w:p w:rsidR="00260742" w:rsidRPr="003C2268" w:rsidRDefault="00260742" w:rsidP="00260742">
            <w:pPr>
              <w:rPr>
                <w:sz w:val="24"/>
                <w:szCs w:val="24"/>
              </w:rPr>
            </w:pPr>
          </w:p>
        </w:tc>
        <w:tc>
          <w:tcPr>
            <w:tcW w:w="1842" w:type="dxa"/>
            <w:vMerge/>
          </w:tcPr>
          <w:p w:rsidR="00260742" w:rsidRPr="003C2268" w:rsidRDefault="00260742" w:rsidP="00260742">
            <w:pPr>
              <w:rPr>
                <w:sz w:val="24"/>
                <w:szCs w:val="24"/>
              </w:rPr>
            </w:pPr>
          </w:p>
        </w:tc>
        <w:tc>
          <w:tcPr>
            <w:tcW w:w="1701" w:type="dxa"/>
            <w:tcBorders>
              <w:top w:val="single" w:sz="4" w:space="0" w:color="auto"/>
              <w:bottom w:val="single" w:sz="4" w:space="0" w:color="auto"/>
              <w:right w:val="single" w:sz="4" w:space="0" w:color="auto"/>
            </w:tcBorders>
          </w:tcPr>
          <w:p w:rsidR="00260742" w:rsidRPr="003C2268" w:rsidRDefault="00260742" w:rsidP="00260742">
            <w:pPr>
              <w:rPr>
                <w:sz w:val="24"/>
                <w:szCs w:val="24"/>
              </w:rPr>
            </w:pPr>
            <w:r w:rsidRPr="003C2268">
              <w:rPr>
                <w:sz w:val="24"/>
                <w:szCs w:val="24"/>
              </w:rPr>
              <w:t>Внебюджетные средства</w:t>
            </w:r>
          </w:p>
        </w:tc>
        <w:tc>
          <w:tcPr>
            <w:tcW w:w="1276" w:type="dxa"/>
            <w:tcBorders>
              <w:top w:val="single" w:sz="4" w:space="0" w:color="auto"/>
              <w:left w:val="single" w:sz="4" w:space="0" w:color="auto"/>
              <w:bottom w:val="single" w:sz="4" w:space="0" w:color="auto"/>
              <w:right w:val="single" w:sz="4" w:space="0" w:color="auto"/>
            </w:tcBorders>
            <w:vAlign w:val="center"/>
          </w:tcPr>
          <w:p w:rsidR="00260742" w:rsidRPr="003C2268" w:rsidRDefault="00260742" w:rsidP="00260742">
            <w:pPr>
              <w:jc w:val="center"/>
              <w:rPr>
                <w:sz w:val="24"/>
                <w:szCs w:val="24"/>
              </w:rPr>
            </w:pPr>
            <w:r w:rsidRPr="003C2268">
              <w:rPr>
                <w:sz w:val="24"/>
                <w:szCs w:val="24"/>
              </w:rPr>
              <w:t>325,7</w:t>
            </w:r>
          </w:p>
        </w:tc>
        <w:tc>
          <w:tcPr>
            <w:tcW w:w="1276" w:type="dxa"/>
            <w:tcBorders>
              <w:top w:val="single" w:sz="4" w:space="0" w:color="auto"/>
              <w:left w:val="single" w:sz="4" w:space="0" w:color="auto"/>
              <w:bottom w:val="single" w:sz="4" w:space="0" w:color="auto"/>
              <w:right w:val="single" w:sz="4" w:space="0" w:color="auto"/>
            </w:tcBorders>
            <w:vAlign w:val="center"/>
          </w:tcPr>
          <w:p w:rsidR="00260742" w:rsidRPr="003C2268" w:rsidRDefault="00260742" w:rsidP="00260742">
            <w:pPr>
              <w:jc w:val="center"/>
              <w:rPr>
                <w:sz w:val="24"/>
                <w:szCs w:val="24"/>
              </w:rPr>
            </w:pPr>
            <w:r w:rsidRPr="003C2268">
              <w:rPr>
                <w:sz w:val="24"/>
                <w:szCs w:val="24"/>
              </w:rPr>
              <w:t>917,6</w:t>
            </w:r>
          </w:p>
        </w:tc>
        <w:tc>
          <w:tcPr>
            <w:tcW w:w="992" w:type="dxa"/>
            <w:tcBorders>
              <w:top w:val="single" w:sz="4" w:space="0" w:color="auto"/>
              <w:left w:val="single" w:sz="4" w:space="0" w:color="auto"/>
              <w:bottom w:val="single" w:sz="4" w:space="0" w:color="auto"/>
              <w:right w:val="single" w:sz="4" w:space="0" w:color="auto"/>
            </w:tcBorders>
            <w:vAlign w:val="center"/>
          </w:tcPr>
          <w:p w:rsidR="00260742" w:rsidRPr="003C2268" w:rsidRDefault="00260742" w:rsidP="00260742">
            <w:pPr>
              <w:jc w:val="center"/>
              <w:rPr>
                <w:sz w:val="24"/>
                <w:szCs w:val="24"/>
              </w:rPr>
            </w:pPr>
            <w:r w:rsidRPr="003C2268">
              <w:rPr>
                <w:sz w:val="24"/>
                <w:szCs w:val="24"/>
              </w:rPr>
              <w:t>1 337,5</w:t>
            </w:r>
          </w:p>
        </w:tc>
        <w:tc>
          <w:tcPr>
            <w:tcW w:w="1134" w:type="dxa"/>
            <w:tcBorders>
              <w:top w:val="single" w:sz="4" w:space="0" w:color="auto"/>
              <w:left w:val="single" w:sz="4" w:space="0" w:color="auto"/>
              <w:bottom w:val="single" w:sz="4" w:space="0" w:color="auto"/>
              <w:right w:val="single" w:sz="4" w:space="0" w:color="auto"/>
            </w:tcBorders>
            <w:vAlign w:val="center"/>
          </w:tcPr>
          <w:p w:rsidR="00260742" w:rsidRPr="003C2268" w:rsidRDefault="00260742" w:rsidP="00260742">
            <w:pPr>
              <w:jc w:val="center"/>
              <w:rPr>
                <w:sz w:val="24"/>
                <w:szCs w:val="24"/>
              </w:rPr>
            </w:pPr>
            <w:r w:rsidRPr="003C2268">
              <w:rPr>
                <w:sz w:val="24"/>
                <w:szCs w:val="24"/>
              </w:rPr>
              <w:t>1 237,4</w:t>
            </w:r>
          </w:p>
        </w:tc>
        <w:tc>
          <w:tcPr>
            <w:tcW w:w="1276" w:type="dxa"/>
            <w:tcBorders>
              <w:top w:val="single" w:sz="4" w:space="0" w:color="auto"/>
              <w:left w:val="single" w:sz="4" w:space="0" w:color="auto"/>
              <w:bottom w:val="single" w:sz="4" w:space="0" w:color="auto"/>
              <w:right w:val="single" w:sz="4" w:space="0" w:color="auto"/>
            </w:tcBorders>
            <w:vAlign w:val="center"/>
          </w:tcPr>
          <w:p w:rsidR="00260742" w:rsidRPr="003C2268" w:rsidRDefault="00260742" w:rsidP="00260742">
            <w:pPr>
              <w:jc w:val="center"/>
              <w:rPr>
                <w:sz w:val="24"/>
                <w:szCs w:val="24"/>
              </w:rPr>
            </w:pPr>
            <w:r w:rsidRPr="003C2268">
              <w:rPr>
                <w:sz w:val="24"/>
                <w:szCs w:val="24"/>
              </w:rPr>
              <w:t>1 273,0</w:t>
            </w:r>
          </w:p>
        </w:tc>
        <w:tc>
          <w:tcPr>
            <w:tcW w:w="1069" w:type="dxa"/>
            <w:gridSpan w:val="2"/>
            <w:tcBorders>
              <w:top w:val="single" w:sz="4" w:space="0" w:color="auto"/>
              <w:left w:val="single" w:sz="4" w:space="0" w:color="auto"/>
              <w:bottom w:val="single" w:sz="4" w:space="0" w:color="auto"/>
              <w:right w:val="single" w:sz="4" w:space="0" w:color="auto"/>
            </w:tcBorders>
            <w:vAlign w:val="center"/>
          </w:tcPr>
          <w:p w:rsidR="00260742" w:rsidRPr="003C2268" w:rsidRDefault="00260742" w:rsidP="00260742">
            <w:pPr>
              <w:jc w:val="center"/>
              <w:rPr>
                <w:sz w:val="24"/>
                <w:szCs w:val="24"/>
              </w:rPr>
            </w:pPr>
            <w:r w:rsidRPr="003C2268">
              <w:rPr>
                <w:sz w:val="24"/>
                <w:szCs w:val="24"/>
              </w:rPr>
              <w:t>0,0</w:t>
            </w:r>
          </w:p>
        </w:tc>
        <w:tc>
          <w:tcPr>
            <w:tcW w:w="1019" w:type="dxa"/>
            <w:gridSpan w:val="2"/>
            <w:tcBorders>
              <w:top w:val="single" w:sz="4" w:space="0" w:color="auto"/>
              <w:left w:val="single" w:sz="4" w:space="0" w:color="auto"/>
              <w:bottom w:val="single" w:sz="4" w:space="0" w:color="auto"/>
              <w:right w:val="single" w:sz="4" w:space="0" w:color="auto"/>
            </w:tcBorders>
            <w:vAlign w:val="center"/>
          </w:tcPr>
          <w:p w:rsidR="00260742" w:rsidRPr="003C2268" w:rsidRDefault="00260742" w:rsidP="00260742">
            <w:pPr>
              <w:jc w:val="center"/>
              <w:rPr>
                <w:sz w:val="24"/>
                <w:szCs w:val="24"/>
              </w:rPr>
            </w:pPr>
            <w:r w:rsidRPr="003C2268">
              <w:rPr>
                <w:sz w:val="24"/>
                <w:szCs w:val="24"/>
              </w:rPr>
              <w:t>0,0</w:t>
            </w:r>
          </w:p>
        </w:tc>
        <w:tc>
          <w:tcPr>
            <w:tcW w:w="1507" w:type="dxa"/>
            <w:gridSpan w:val="2"/>
            <w:tcBorders>
              <w:top w:val="single" w:sz="4" w:space="0" w:color="auto"/>
              <w:left w:val="single" w:sz="4" w:space="0" w:color="auto"/>
              <w:bottom w:val="single" w:sz="4" w:space="0" w:color="auto"/>
              <w:right w:val="single" w:sz="4" w:space="0" w:color="auto"/>
            </w:tcBorders>
            <w:vAlign w:val="center"/>
          </w:tcPr>
          <w:p w:rsidR="00260742" w:rsidRPr="003C2268" w:rsidRDefault="00260742" w:rsidP="00260742">
            <w:pPr>
              <w:jc w:val="center"/>
              <w:rPr>
                <w:rFonts w:eastAsia="Times New Roman"/>
                <w:sz w:val="24"/>
                <w:szCs w:val="24"/>
                <w:lang w:eastAsia="ru-RU"/>
              </w:rPr>
            </w:pPr>
            <w:r w:rsidRPr="003C2268">
              <w:rPr>
                <w:rFonts w:eastAsia="Times New Roman"/>
                <w:sz w:val="24"/>
                <w:szCs w:val="24"/>
                <w:lang w:eastAsia="ru-RU"/>
              </w:rPr>
              <w:t>5 091,2</w:t>
            </w:r>
          </w:p>
        </w:tc>
      </w:tr>
    </w:tbl>
    <w:p w:rsidR="00967CCB" w:rsidRPr="003C2268" w:rsidRDefault="00967CCB"/>
    <w:p w:rsidR="00967CCB" w:rsidRPr="003C2268" w:rsidRDefault="00967CCB" w:rsidP="00967CCB">
      <w:pPr>
        <w:jc w:val="center"/>
        <w:rPr>
          <w:b/>
          <w:szCs w:val="28"/>
        </w:rPr>
      </w:pPr>
      <w:r w:rsidRPr="003C2268">
        <w:rPr>
          <w:b/>
          <w:szCs w:val="28"/>
        </w:rPr>
        <w:t>7.</w:t>
      </w:r>
      <w:r w:rsidR="008B39BF" w:rsidRPr="003C2268">
        <w:rPr>
          <w:b/>
          <w:szCs w:val="28"/>
        </w:rPr>
        <w:t>3</w:t>
      </w:r>
      <w:r w:rsidRPr="003C2268">
        <w:rPr>
          <w:b/>
          <w:szCs w:val="28"/>
        </w:rPr>
        <w:t>.</w:t>
      </w:r>
      <w:r w:rsidR="00881755" w:rsidRPr="003C2268">
        <w:rPr>
          <w:b/>
          <w:szCs w:val="28"/>
        </w:rPr>
        <w:t>2</w:t>
      </w:r>
      <w:r w:rsidRPr="003C2268">
        <w:rPr>
          <w:b/>
          <w:szCs w:val="28"/>
        </w:rPr>
        <w:t>. Характеристика проблем, решаемых посредством мероприятий</w:t>
      </w:r>
    </w:p>
    <w:p w:rsidR="001B6106" w:rsidRPr="003C2268" w:rsidRDefault="001B6106" w:rsidP="001B6106">
      <w:pPr>
        <w:jc w:val="center"/>
        <w:rPr>
          <w:b/>
          <w:bCs/>
          <w:szCs w:val="28"/>
        </w:rPr>
      </w:pPr>
      <w:r w:rsidRPr="003C2268">
        <w:rPr>
          <w:b/>
          <w:szCs w:val="28"/>
        </w:rPr>
        <w:t xml:space="preserve">подпрограммы </w:t>
      </w:r>
      <w:r w:rsidRPr="003C2268">
        <w:rPr>
          <w:b/>
          <w:szCs w:val="28"/>
          <w:lang w:val="en-US"/>
        </w:rPr>
        <w:t>IV</w:t>
      </w:r>
      <w:r w:rsidRPr="003C2268">
        <w:rPr>
          <w:b/>
          <w:szCs w:val="28"/>
        </w:rPr>
        <w:t xml:space="preserve"> </w:t>
      </w:r>
      <w:r w:rsidRPr="003C2268">
        <w:rPr>
          <w:b/>
          <w:bCs/>
          <w:szCs w:val="28"/>
        </w:rPr>
        <w:t>«Развитие профессионального искусства,</w:t>
      </w:r>
    </w:p>
    <w:p w:rsidR="001B6106" w:rsidRPr="003C2268" w:rsidRDefault="001B6106" w:rsidP="001B6106">
      <w:pPr>
        <w:jc w:val="center"/>
        <w:rPr>
          <w:b/>
          <w:szCs w:val="28"/>
        </w:rPr>
      </w:pPr>
      <w:r w:rsidRPr="003C2268">
        <w:rPr>
          <w:b/>
          <w:bCs/>
          <w:szCs w:val="28"/>
        </w:rPr>
        <w:t xml:space="preserve">гастрольно-концертной </w:t>
      </w:r>
      <w:r w:rsidRPr="003C2268">
        <w:rPr>
          <w:b/>
          <w:szCs w:val="28"/>
        </w:rPr>
        <w:t xml:space="preserve">и культурно-досуговой </w:t>
      </w:r>
      <w:r w:rsidRPr="003C2268">
        <w:rPr>
          <w:b/>
          <w:bCs/>
          <w:szCs w:val="28"/>
        </w:rPr>
        <w:t>деятельности, кинематографии»</w:t>
      </w:r>
    </w:p>
    <w:p w:rsidR="00967CCB" w:rsidRPr="003C2268" w:rsidRDefault="00967CCB" w:rsidP="00967CCB">
      <w:pPr>
        <w:widowControl w:val="0"/>
        <w:autoSpaceDE w:val="0"/>
        <w:autoSpaceDN w:val="0"/>
        <w:rPr>
          <w:szCs w:val="28"/>
        </w:rPr>
      </w:pPr>
    </w:p>
    <w:p w:rsidR="00BD60B2" w:rsidRPr="003C2268" w:rsidRDefault="00BD60B2" w:rsidP="00BD60B2">
      <w:pPr>
        <w:ind w:firstLine="539"/>
        <w:jc w:val="both"/>
      </w:pPr>
      <w:r w:rsidRPr="003C2268">
        <w:t xml:space="preserve">Основной целью реализации </w:t>
      </w:r>
      <w:r w:rsidR="00C32DE6" w:rsidRPr="003C2268">
        <w:t>п</w:t>
      </w:r>
      <w:r w:rsidRPr="003C2268">
        <w:t>одпрограммы является приобщение населения к культурным це</w:t>
      </w:r>
      <w:r w:rsidR="00C32DE6" w:rsidRPr="003C2268">
        <w:t>нностям посредством театрально-</w:t>
      </w:r>
      <w:r w:rsidRPr="003C2268">
        <w:t xml:space="preserve">концертной </w:t>
      </w:r>
      <w:r w:rsidR="00C32DE6" w:rsidRPr="003C2268">
        <w:t xml:space="preserve">и кинематографической </w:t>
      </w:r>
      <w:r w:rsidRPr="003C2268">
        <w:t xml:space="preserve">деятельности, увеличение количества зрителей </w:t>
      </w:r>
      <w:r w:rsidR="00C32DE6" w:rsidRPr="003C2268">
        <w:t xml:space="preserve">на </w:t>
      </w:r>
      <w:r w:rsidRPr="003C2268">
        <w:t xml:space="preserve">культурно-массовых мероприятиях, проводимых муниципальными учреждениями. </w:t>
      </w:r>
    </w:p>
    <w:p w:rsidR="00554A9B" w:rsidRPr="003C2268" w:rsidRDefault="00554A9B" w:rsidP="00554A9B">
      <w:pPr>
        <w:pStyle w:val="ConsPlusNormal"/>
        <w:ind w:firstLine="540"/>
        <w:jc w:val="both"/>
        <w:rPr>
          <w:rFonts w:ascii="Times New Roman" w:eastAsia="Calibri" w:hAnsi="Times New Roman" w:cs="Times New Roman"/>
          <w:sz w:val="28"/>
          <w:szCs w:val="22"/>
          <w:lang w:eastAsia="en-US"/>
        </w:rPr>
      </w:pPr>
      <w:r w:rsidRPr="003C2268">
        <w:rPr>
          <w:rFonts w:ascii="Times New Roman" w:eastAsia="Calibri" w:hAnsi="Times New Roman" w:cs="Times New Roman"/>
          <w:sz w:val="28"/>
          <w:szCs w:val="22"/>
          <w:lang w:eastAsia="en-US"/>
        </w:rPr>
        <w:t>Реализация мероприятий подпрограммы IV "Развитие профессионального искусства, гастрольно-концертной деятельности и кинематографии позволит обеспечить:</w:t>
      </w:r>
    </w:p>
    <w:p w:rsidR="00554A9B" w:rsidRPr="003C2268" w:rsidRDefault="00554A9B" w:rsidP="00554A9B">
      <w:pPr>
        <w:pStyle w:val="ConsPlusNormal"/>
        <w:ind w:firstLine="540"/>
        <w:jc w:val="both"/>
        <w:rPr>
          <w:rFonts w:ascii="Times New Roman" w:eastAsia="Calibri" w:hAnsi="Times New Roman" w:cs="Times New Roman"/>
          <w:sz w:val="28"/>
          <w:szCs w:val="22"/>
          <w:lang w:eastAsia="en-US"/>
        </w:rPr>
      </w:pPr>
      <w:r w:rsidRPr="003C2268">
        <w:rPr>
          <w:rFonts w:ascii="Times New Roman" w:eastAsia="Calibri" w:hAnsi="Times New Roman" w:cs="Times New Roman"/>
          <w:sz w:val="28"/>
          <w:szCs w:val="22"/>
          <w:lang w:eastAsia="en-US"/>
        </w:rPr>
        <w:t>- сохранение имеющегося уровня качества предоставления основных услуг культурно-досуговых организаций и повышению количества проводимых в городском округе Лотошино мероприятий.</w:t>
      </w:r>
    </w:p>
    <w:p w:rsidR="00554A9B" w:rsidRPr="003C2268" w:rsidRDefault="00554A9B" w:rsidP="00554A9B">
      <w:pPr>
        <w:pStyle w:val="ConsPlusNormal"/>
        <w:ind w:firstLine="540"/>
        <w:jc w:val="both"/>
        <w:rPr>
          <w:rFonts w:ascii="Times New Roman" w:eastAsia="Calibri" w:hAnsi="Times New Roman" w:cs="Times New Roman"/>
          <w:sz w:val="28"/>
          <w:szCs w:val="22"/>
          <w:lang w:eastAsia="en-US"/>
        </w:rPr>
      </w:pPr>
      <w:r w:rsidRPr="003C2268">
        <w:rPr>
          <w:rFonts w:ascii="Times New Roman" w:eastAsia="Calibri" w:hAnsi="Times New Roman" w:cs="Times New Roman"/>
          <w:sz w:val="28"/>
          <w:szCs w:val="22"/>
          <w:lang w:eastAsia="en-US"/>
        </w:rPr>
        <w:t xml:space="preserve">- увеличение доступности получения населением культурных благ </w:t>
      </w:r>
    </w:p>
    <w:p w:rsidR="00745B23" w:rsidRPr="003C2268" w:rsidRDefault="00745B23" w:rsidP="00745B23">
      <w:pPr>
        <w:jc w:val="center"/>
        <w:rPr>
          <w:b/>
          <w:szCs w:val="28"/>
        </w:rPr>
      </w:pPr>
      <w:r w:rsidRPr="003C2268">
        <w:rPr>
          <w:b/>
          <w:szCs w:val="28"/>
        </w:rPr>
        <w:t>7.3.3. Концептуальные направления реформирования, модернизации,</w:t>
      </w:r>
    </w:p>
    <w:p w:rsidR="00745B23" w:rsidRPr="003C2268" w:rsidRDefault="00745B23" w:rsidP="00745B23">
      <w:pPr>
        <w:jc w:val="center"/>
        <w:rPr>
          <w:b/>
          <w:szCs w:val="28"/>
        </w:rPr>
      </w:pPr>
      <w:r w:rsidRPr="003C2268">
        <w:rPr>
          <w:b/>
          <w:szCs w:val="28"/>
        </w:rPr>
        <w:t xml:space="preserve"> </w:t>
      </w:r>
      <w:r w:rsidR="00010500" w:rsidRPr="003C2268">
        <w:rPr>
          <w:b/>
          <w:szCs w:val="28"/>
        </w:rPr>
        <w:t>преобразования сферы социально-экономического развития</w:t>
      </w:r>
    </w:p>
    <w:p w:rsidR="00745B23" w:rsidRPr="003C2268" w:rsidRDefault="00745B23" w:rsidP="00745B23">
      <w:pPr>
        <w:jc w:val="center"/>
        <w:rPr>
          <w:b/>
          <w:szCs w:val="28"/>
        </w:rPr>
      </w:pPr>
      <w:r w:rsidRPr="003C2268">
        <w:rPr>
          <w:b/>
          <w:szCs w:val="28"/>
        </w:rPr>
        <w:t xml:space="preserve"> городского округа Лотошино Московской области,</w:t>
      </w:r>
    </w:p>
    <w:p w:rsidR="00745B23" w:rsidRPr="003C2268" w:rsidRDefault="00745B23" w:rsidP="00745B23">
      <w:pPr>
        <w:jc w:val="center"/>
        <w:rPr>
          <w:b/>
          <w:szCs w:val="28"/>
        </w:rPr>
      </w:pPr>
      <w:r w:rsidRPr="003C2268">
        <w:rPr>
          <w:b/>
          <w:szCs w:val="28"/>
        </w:rPr>
        <w:t xml:space="preserve"> реализуемой в рамках Подпрограммы </w:t>
      </w:r>
      <w:r w:rsidRPr="003C2268">
        <w:rPr>
          <w:b/>
          <w:szCs w:val="28"/>
          <w:lang w:val="en-US"/>
        </w:rPr>
        <w:t>IV</w:t>
      </w:r>
    </w:p>
    <w:p w:rsidR="00745B23" w:rsidRPr="003C2268" w:rsidRDefault="00745B23" w:rsidP="00745B23">
      <w:pPr>
        <w:jc w:val="center"/>
        <w:rPr>
          <w:b/>
          <w:bCs/>
          <w:szCs w:val="28"/>
        </w:rPr>
      </w:pPr>
      <w:r w:rsidRPr="003C2268">
        <w:rPr>
          <w:b/>
          <w:bCs/>
          <w:szCs w:val="28"/>
        </w:rPr>
        <w:t>«Развитие профессионального искусства, гастрольно-концертной</w:t>
      </w:r>
    </w:p>
    <w:p w:rsidR="00745B23" w:rsidRPr="003C2268" w:rsidRDefault="00745B23" w:rsidP="00745B23">
      <w:pPr>
        <w:jc w:val="center"/>
      </w:pPr>
      <w:r w:rsidRPr="003C2268">
        <w:rPr>
          <w:b/>
          <w:bCs/>
          <w:szCs w:val="28"/>
        </w:rPr>
        <w:t xml:space="preserve"> </w:t>
      </w:r>
      <w:r w:rsidRPr="003C2268">
        <w:rPr>
          <w:b/>
          <w:szCs w:val="28"/>
        </w:rPr>
        <w:t xml:space="preserve">и культурно-досуговой </w:t>
      </w:r>
      <w:r w:rsidRPr="003C2268">
        <w:rPr>
          <w:b/>
          <w:bCs/>
          <w:szCs w:val="28"/>
        </w:rPr>
        <w:t>деятельности, кинематографии»</w:t>
      </w:r>
    </w:p>
    <w:p w:rsidR="00641D0C" w:rsidRPr="003C2268" w:rsidRDefault="00641D0C" w:rsidP="00554A9B">
      <w:pPr>
        <w:jc w:val="both"/>
      </w:pPr>
    </w:p>
    <w:p w:rsidR="00554A9B" w:rsidRPr="003C2268" w:rsidRDefault="00554A9B" w:rsidP="00554A9B">
      <w:pPr>
        <w:ind w:firstLine="539"/>
        <w:jc w:val="both"/>
      </w:pPr>
      <w:r w:rsidRPr="003C2268">
        <w:t xml:space="preserve">Реализация мероприятий, предусмотренных подпрограммой, способствует: </w:t>
      </w:r>
    </w:p>
    <w:p w:rsidR="00554A9B" w:rsidRPr="003C2268" w:rsidRDefault="00554A9B" w:rsidP="00554A9B">
      <w:pPr>
        <w:ind w:firstLine="539"/>
        <w:jc w:val="both"/>
      </w:pPr>
      <w:r w:rsidRPr="003C2268">
        <w:t xml:space="preserve">- сохранению и развитию театрального-концертного и кинематографического искусства; </w:t>
      </w:r>
    </w:p>
    <w:p w:rsidR="00554A9B" w:rsidRPr="003C2268" w:rsidRDefault="00554A9B" w:rsidP="00554A9B">
      <w:pPr>
        <w:ind w:firstLine="539"/>
        <w:jc w:val="both"/>
      </w:pPr>
      <w:r w:rsidRPr="003C2268">
        <w:t xml:space="preserve">- сохранению и развитию творческого потенциала населения городского округа; </w:t>
      </w:r>
    </w:p>
    <w:p w:rsidR="00554A9B" w:rsidRPr="003C2268" w:rsidRDefault="00554A9B" w:rsidP="00554A9B">
      <w:pPr>
        <w:ind w:firstLine="539"/>
        <w:jc w:val="both"/>
      </w:pPr>
      <w:r w:rsidRPr="003C2268">
        <w:t xml:space="preserve">- популяризации профессионального искусства; </w:t>
      </w:r>
    </w:p>
    <w:p w:rsidR="00554A9B" w:rsidRPr="003C2268" w:rsidRDefault="00554A9B" w:rsidP="00554A9B">
      <w:pPr>
        <w:ind w:firstLine="539"/>
        <w:jc w:val="both"/>
      </w:pPr>
      <w:r w:rsidRPr="003C2268">
        <w:t xml:space="preserve">- созданию возможности приобщения к профессиональному искусству широких слоев населения; </w:t>
      </w:r>
    </w:p>
    <w:p w:rsidR="00554A9B" w:rsidRPr="003C2268" w:rsidRDefault="00554A9B" w:rsidP="00554A9B">
      <w:pPr>
        <w:ind w:firstLine="539"/>
        <w:jc w:val="both"/>
      </w:pPr>
      <w:r w:rsidRPr="003C2268">
        <w:t>- выявлению и поддержанию творческой молодежи;</w:t>
      </w:r>
    </w:p>
    <w:p w:rsidR="00641D0C" w:rsidRPr="003C2268" w:rsidRDefault="00554A9B" w:rsidP="00554A9B">
      <w:pPr>
        <w:ind w:firstLine="539"/>
        <w:jc w:val="both"/>
      </w:pPr>
      <w:r w:rsidRPr="003C2268">
        <w:lastRenderedPageBreak/>
        <w:t>- эффективному использованию финансовых средств и муниципального имущества путем укрепления материально-технической базы и поддержки творческих инициатив.</w:t>
      </w:r>
    </w:p>
    <w:p w:rsidR="00641D0C" w:rsidRPr="003C2268" w:rsidRDefault="00641D0C" w:rsidP="00554A9B">
      <w:pPr>
        <w:jc w:val="both"/>
      </w:pPr>
    </w:p>
    <w:p w:rsidR="00881755" w:rsidRPr="003C2268" w:rsidRDefault="00881755" w:rsidP="00881755">
      <w:pPr>
        <w:pStyle w:val="ConsPlusNormal"/>
        <w:ind w:firstLine="539"/>
        <w:jc w:val="center"/>
        <w:rPr>
          <w:rFonts w:ascii="Times New Roman" w:hAnsi="Times New Roman" w:cs="Times New Roman"/>
          <w:b/>
          <w:sz w:val="28"/>
          <w:szCs w:val="28"/>
        </w:rPr>
      </w:pPr>
      <w:r w:rsidRPr="003C2268">
        <w:rPr>
          <w:rFonts w:ascii="Times New Roman" w:hAnsi="Times New Roman" w:cs="Times New Roman"/>
          <w:b/>
          <w:sz w:val="28"/>
          <w:szCs w:val="28"/>
        </w:rPr>
        <w:t>7.</w:t>
      </w:r>
      <w:r w:rsidR="008B39BF" w:rsidRPr="003C2268">
        <w:rPr>
          <w:rFonts w:ascii="Times New Roman" w:hAnsi="Times New Roman" w:cs="Times New Roman"/>
          <w:b/>
          <w:sz w:val="28"/>
          <w:szCs w:val="28"/>
        </w:rPr>
        <w:t>3</w:t>
      </w:r>
      <w:r w:rsidRPr="003C2268">
        <w:rPr>
          <w:rFonts w:ascii="Times New Roman" w:hAnsi="Times New Roman" w:cs="Times New Roman"/>
          <w:b/>
          <w:sz w:val="28"/>
          <w:szCs w:val="28"/>
        </w:rPr>
        <w:t>.4. Перечень мероприятий подпрограммы</w:t>
      </w:r>
    </w:p>
    <w:p w:rsidR="00BD71E0" w:rsidRPr="003C2268" w:rsidRDefault="00BD71E0" w:rsidP="00BD71E0">
      <w:pPr>
        <w:jc w:val="center"/>
        <w:rPr>
          <w:b/>
          <w:bCs/>
          <w:szCs w:val="28"/>
        </w:rPr>
      </w:pPr>
      <w:r w:rsidRPr="003C2268">
        <w:rPr>
          <w:b/>
          <w:bCs/>
          <w:szCs w:val="28"/>
        </w:rPr>
        <w:t>«Развитие профессионального искусства, гастрольно-концертной</w:t>
      </w:r>
    </w:p>
    <w:p w:rsidR="00BD71E0" w:rsidRPr="003C2268" w:rsidRDefault="00BD71E0" w:rsidP="00BD71E0">
      <w:pPr>
        <w:jc w:val="center"/>
      </w:pPr>
      <w:r w:rsidRPr="003C2268">
        <w:rPr>
          <w:b/>
          <w:bCs/>
          <w:szCs w:val="28"/>
        </w:rPr>
        <w:t xml:space="preserve"> </w:t>
      </w:r>
      <w:r w:rsidRPr="003C2268">
        <w:rPr>
          <w:b/>
          <w:szCs w:val="28"/>
        </w:rPr>
        <w:t xml:space="preserve">и культурно-досуговой </w:t>
      </w:r>
      <w:r w:rsidRPr="003C2268">
        <w:rPr>
          <w:b/>
          <w:bCs/>
          <w:szCs w:val="28"/>
        </w:rPr>
        <w:t>деятельности, кинематографии»</w:t>
      </w:r>
    </w:p>
    <w:p w:rsidR="00881755" w:rsidRPr="003C2268" w:rsidRDefault="00881755" w:rsidP="00881755">
      <w:pPr>
        <w:pStyle w:val="ConsPlusNormal"/>
        <w:ind w:firstLine="539"/>
        <w:jc w:val="center"/>
        <w:rPr>
          <w:rFonts w:ascii="Times New Roman" w:hAnsi="Times New Roman" w:cs="Times New Roman"/>
          <w:b/>
          <w:sz w:val="28"/>
          <w:szCs w:val="28"/>
        </w:rPr>
      </w:pPr>
    </w:p>
    <w:tbl>
      <w:tblPr>
        <w:tblW w:w="15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7"/>
        <w:gridCol w:w="1159"/>
        <w:gridCol w:w="1134"/>
        <w:gridCol w:w="1418"/>
        <w:gridCol w:w="1134"/>
        <w:gridCol w:w="1134"/>
        <w:gridCol w:w="1134"/>
        <w:gridCol w:w="992"/>
        <w:gridCol w:w="992"/>
        <w:gridCol w:w="992"/>
        <w:gridCol w:w="993"/>
        <w:gridCol w:w="567"/>
        <w:gridCol w:w="567"/>
        <w:gridCol w:w="14"/>
        <w:gridCol w:w="1404"/>
        <w:gridCol w:w="14"/>
        <w:gridCol w:w="978"/>
        <w:gridCol w:w="14"/>
      </w:tblGrid>
      <w:tr w:rsidR="00C31553" w:rsidRPr="003C2268" w:rsidTr="003E26FF">
        <w:trPr>
          <w:trHeight w:val="497"/>
          <w:jc w:val="center"/>
        </w:trPr>
        <w:tc>
          <w:tcPr>
            <w:tcW w:w="537" w:type="dxa"/>
            <w:vMerge w:val="restart"/>
          </w:tcPr>
          <w:p w:rsidR="00042C76" w:rsidRPr="003C2268" w:rsidRDefault="00042C76" w:rsidP="00881755">
            <w:pPr>
              <w:widowControl w:val="0"/>
              <w:autoSpaceDE w:val="0"/>
              <w:autoSpaceDN w:val="0"/>
              <w:adjustRightInd w:val="0"/>
              <w:ind w:left="-392" w:right="-120" w:firstLine="397"/>
              <w:jc w:val="both"/>
              <w:rPr>
                <w:sz w:val="20"/>
                <w:szCs w:val="20"/>
                <w:lang w:eastAsia="ru-RU"/>
              </w:rPr>
            </w:pPr>
            <w:r w:rsidRPr="003C2268">
              <w:rPr>
                <w:sz w:val="20"/>
                <w:szCs w:val="20"/>
                <w:lang w:eastAsia="ru-RU"/>
              </w:rPr>
              <w:t>№</w:t>
            </w:r>
          </w:p>
          <w:p w:rsidR="00042C76" w:rsidRPr="003C2268" w:rsidRDefault="00042C76" w:rsidP="00881755">
            <w:pPr>
              <w:widowControl w:val="0"/>
              <w:autoSpaceDE w:val="0"/>
              <w:autoSpaceDN w:val="0"/>
              <w:adjustRightInd w:val="0"/>
              <w:ind w:left="-392" w:right="-120" w:firstLine="397"/>
              <w:jc w:val="both"/>
              <w:rPr>
                <w:sz w:val="20"/>
                <w:szCs w:val="20"/>
                <w:lang w:eastAsia="ru-RU"/>
              </w:rPr>
            </w:pPr>
            <w:r w:rsidRPr="003C2268">
              <w:rPr>
                <w:sz w:val="20"/>
                <w:szCs w:val="20"/>
                <w:lang w:eastAsia="ru-RU"/>
              </w:rPr>
              <w:t>п/п</w:t>
            </w:r>
          </w:p>
        </w:tc>
        <w:tc>
          <w:tcPr>
            <w:tcW w:w="1159" w:type="dxa"/>
            <w:vMerge w:val="restart"/>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 xml:space="preserve">Мероприятие Подпрограммы </w:t>
            </w:r>
          </w:p>
        </w:tc>
        <w:tc>
          <w:tcPr>
            <w:tcW w:w="1134" w:type="dxa"/>
            <w:vMerge w:val="restart"/>
          </w:tcPr>
          <w:p w:rsidR="00042C76" w:rsidRPr="003C2268" w:rsidRDefault="00042C76" w:rsidP="00881755">
            <w:pPr>
              <w:widowControl w:val="0"/>
              <w:autoSpaceDE w:val="0"/>
              <w:autoSpaceDN w:val="0"/>
              <w:adjustRightInd w:val="0"/>
              <w:ind w:firstLine="42"/>
              <w:jc w:val="center"/>
              <w:rPr>
                <w:sz w:val="20"/>
                <w:szCs w:val="20"/>
                <w:lang w:eastAsia="ru-RU"/>
              </w:rPr>
            </w:pPr>
            <w:r w:rsidRPr="003C2268">
              <w:rPr>
                <w:sz w:val="20"/>
                <w:szCs w:val="20"/>
                <w:lang w:eastAsia="ru-RU"/>
              </w:rPr>
              <w:t>Сроки исполнения мероприятия</w:t>
            </w:r>
          </w:p>
        </w:tc>
        <w:tc>
          <w:tcPr>
            <w:tcW w:w="1418" w:type="dxa"/>
            <w:vMerge w:val="restart"/>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Источники финансирования</w:t>
            </w:r>
          </w:p>
        </w:tc>
        <w:tc>
          <w:tcPr>
            <w:tcW w:w="1134" w:type="dxa"/>
            <w:vMerge w:val="restart"/>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Объем финанси-рования мероприятия в году, предшест-</w:t>
            </w:r>
          </w:p>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вующему году начала реализации муниципальной программы</w:t>
            </w:r>
            <w:r w:rsidRPr="003C2268">
              <w:rPr>
                <w:sz w:val="20"/>
                <w:szCs w:val="20"/>
                <w:lang w:eastAsia="ru-RU"/>
              </w:rPr>
              <w:br/>
              <w:t>(тыс. руб.)</w:t>
            </w:r>
          </w:p>
        </w:tc>
        <w:tc>
          <w:tcPr>
            <w:tcW w:w="1134" w:type="dxa"/>
            <w:vMerge w:val="restart"/>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Всего</w:t>
            </w:r>
            <w:r w:rsidRPr="003C2268">
              <w:rPr>
                <w:sz w:val="20"/>
                <w:szCs w:val="20"/>
                <w:lang w:eastAsia="ru-RU"/>
              </w:rPr>
              <w:br/>
              <w:t>(тыс. руб.)</w:t>
            </w:r>
          </w:p>
        </w:tc>
        <w:tc>
          <w:tcPr>
            <w:tcW w:w="6251" w:type="dxa"/>
            <w:gridSpan w:val="8"/>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Объемы финансирования по годам</w:t>
            </w:r>
            <w:r w:rsidRPr="003C2268">
              <w:rPr>
                <w:sz w:val="20"/>
                <w:szCs w:val="20"/>
                <w:lang w:eastAsia="ru-RU"/>
              </w:rPr>
              <w:br/>
              <w:t>(тыс. руб.)</w:t>
            </w:r>
          </w:p>
        </w:tc>
        <w:tc>
          <w:tcPr>
            <w:tcW w:w="1418" w:type="dxa"/>
            <w:gridSpan w:val="2"/>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 xml:space="preserve">Ответственный за выполнение мероприятия Подпрограммы </w:t>
            </w:r>
          </w:p>
        </w:tc>
        <w:tc>
          <w:tcPr>
            <w:tcW w:w="992" w:type="dxa"/>
            <w:gridSpan w:val="2"/>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Результаты выполнения мероприятия Подпрограм-мы</w:t>
            </w:r>
          </w:p>
        </w:tc>
      </w:tr>
      <w:tr w:rsidR="00C31553" w:rsidRPr="003C2268" w:rsidTr="003E26FF">
        <w:trPr>
          <w:gridAfter w:val="1"/>
          <w:wAfter w:w="14" w:type="dxa"/>
          <w:jc w:val="center"/>
        </w:trPr>
        <w:tc>
          <w:tcPr>
            <w:tcW w:w="537" w:type="dxa"/>
            <w:vMerge/>
          </w:tcPr>
          <w:p w:rsidR="00042C76" w:rsidRPr="003C2268" w:rsidRDefault="00042C76" w:rsidP="00881755">
            <w:pPr>
              <w:widowControl w:val="0"/>
              <w:autoSpaceDE w:val="0"/>
              <w:autoSpaceDN w:val="0"/>
              <w:adjustRightInd w:val="0"/>
              <w:ind w:firstLine="720"/>
              <w:jc w:val="both"/>
              <w:rPr>
                <w:sz w:val="20"/>
                <w:szCs w:val="20"/>
                <w:lang w:eastAsia="ru-RU"/>
              </w:rPr>
            </w:pPr>
          </w:p>
        </w:tc>
        <w:tc>
          <w:tcPr>
            <w:tcW w:w="1159" w:type="dxa"/>
            <w:vMerge/>
          </w:tcPr>
          <w:p w:rsidR="00042C76" w:rsidRPr="003C2268" w:rsidRDefault="00042C76" w:rsidP="00881755">
            <w:pPr>
              <w:widowControl w:val="0"/>
              <w:autoSpaceDE w:val="0"/>
              <w:autoSpaceDN w:val="0"/>
              <w:adjustRightInd w:val="0"/>
              <w:ind w:firstLine="720"/>
              <w:jc w:val="both"/>
              <w:rPr>
                <w:sz w:val="20"/>
                <w:szCs w:val="20"/>
                <w:lang w:eastAsia="ru-RU"/>
              </w:rPr>
            </w:pPr>
          </w:p>
        </w:tc>
        <w:tc>
          <w:tcPr>
            <w:tcW w:w="1134" w:type="dxa"/>
            <w:vMerge/>
          </w:tcPr>
          <w:p w:rsidR="00042C76" w:rsidRPr="003C2268" w:rsidRDefault="00042C76" w:rsidP="00881755">
            <w:pPr>
              <w:widowControl w:val="0"/>
              <w:autoSpaceDE w:val="0"/>
              <w:autoSpaceDN w:val="0"/>
              <w:adjustRightInd w:val="0"/>
              <w:ind w:firstLine="720"/>
              <w:jc w:val="both"/>
              <w:rPr>
                <w:sz w:val="20"/>
                <w:szCs w:val="20"/>
                <w:lang w:eastAsia="ru-RU"/>
              </w:rPr>
            </w:pPr>
          </w:p>
        </w:tc>
        <w:tc>
          <w:tcPr>
            <w:tcW w:w="1418" w:type="dxa"/>
            <w:vMerge/>
          </w:tcPr>
          <w:p w:rsidR="00042C76" w:rsidRPr="003C2268" w:rsidRDefault="00042C76" w:rsidP="00881755">
            <w:pPr>
              <w:widowControl w:val="0"/>
              <w:autoSpaceDE w:val="0"/>
              <w:autoSpaceDN w:val="0"/>
              <w:adjustRightInd w:val="0"/>
              <w:ind w:firstLine="720"/>
              <w:jc w:val="both"/>
              <w:rPr>
                <w:sz w:val="20"/>
                <w:szCs w:val="20"/>
                <w:lang w:eastAsia="ru-RU"/>
              </w:rPr>
            </w:pPr>
          </w:p>
        </w:tc>
        <w:tc>
          <w:tcPr>
            <w:tcW w:w="1134" w:type="dxa"/>
            <w:vMerge/>
          </w:tcPr>
          <w:p w:rsidR="00042C76" w:rsidRPr="003C2268" w:rsidRDefault="00042C76" w:rsidP="00881755">
            <w:pPr>
              <w:widowControl w:val="0"/>
              <w:autoSpaceDE w:val="0"/>
              <w:autoSpaceDN w:val="0"/>
              <w:adjustRightInd w:val="0"/>
              <w:ind w:firstLine="720"/>
              <w:jc w:val="both"/>
              <w:rPr>
                <w:sz w:val="20"/>
                <w:szCs w:val="20"/>
                <w:lang w:eastAsia="ru-RU"/>
              </w:rPr>
            </w:pPr>
          </w:p>
        </w:tc>
        <w:tc>
          <w:tcPr>
            <w:tcW w:w="1134" w:type="dxa"/>
            <w:vMerge/>
          </w:tcPr>
          <w:p w:rsidR="00042C76" w:rsidRPr="003C2268" w:rsidRDefault="00042C76" w:rsidP="00881755">
            <w:pPr>
              <w:widowControl w:val="0"/>
              <w:autoSpaceDE w:val="0"/>
              <w:autoSpaceDN w:val="0"/>
              <w:adjustRightInd w:val="0"/>
              <w:ind w:firstLine="720"/>
              <w:jc w:val="both"/>
              <w:rPr>
                <w:sz w:val="20"/>
                <w:szCs w:val="20"/>
                <w:lang w:eastAsia="ru-RU"/>
              </w:rPr>
            </w:pPr>
          </w:p>
        </w:tc>
        <w:tc>
          <w:tcPr>
            <w:tcW w:w="1134"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 xml:space="preserve">2020 </w:t>
            </w:r>
          </w:p>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год</w:t>
            </w:r>
          </w:p>
        </w:tc>
        <w:tc>
          <w:tcPr>
            <w:tcW w:w="992"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 xml:space="preserve">2021 </w:t>
            </w:r>
          </w:p>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год</w:t>
            </w:r>
          </w:p>
        </w:tc>
        <w:tc>
          <w:tcPr>
            <w:tcW w:w="992"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 xml:space="preserve">2022 </w:t>
            </w:r>
          </w:p>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год</w:t>
            </w:r>
          </w:p>
        </w:tc>
        <w:tc>
          <w:tcPr>
            <w:tcW w:w="992"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 xml:space="preserve">2023 </w:t>
            </w:r>
          </w:p>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год</w:t>
            </w:r>
          </w:p>
        </w:tc>
        <w:tc>
          <w:tcPr>
            <w:tcW w:w="993"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 xml:space="preserve">2024 </w:t>
            </w:r>
          </w:p>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год</w:t>
            </w:r>
          </w:p>
        </w:tc>
        <w:tc>
          <w:tcPr>
            <w:tcW w:w="567" w:type="dxa"/>
          </w:tcPr>
          <w:p w:rsidR="00042C76" w:rsidRPr="003C2268" w:rsidRDefault="00042C76" w:rsidP="00042C76">
            <w:pPr>
              <w:widowControl w:val="0"/>
              <w:autoSpaceDE w:val="0"/>
              <w:autoSpaceDN w:val="0"/>
              <w:adjustRightInd w:val="0"/>
              <w:jc w:val="center"/>
              <w:rPr>
                <w:sz w:val="20"/>
                <w:szCs w:val="20"/>
                <w:lang w:eastAsia="ru-RU"/>
              </w:rPr>
            </w:pPr>
            <w:r w:rsidRPr="003C2268">
              <w:rPr>
                <w:sz w:val="20"/>
                <w:szCs w:val="20"/>
                <w:lang w:eastAsia="ru-RU"/>
              </w:rPr>
              <w:t>202</w:t>
            </w:r>
            <w:r w:rsidRPr="003C2268">
              <w:rPr>
                <w:sz w:val="20"/>
                <w:szCs w:val="20"/>
                <w:lang w:val="en-US" w:eastAsia="ru-RU"/>
              </w:rPr>
              <w:t>5</w:t>
            </w:r>
            <w:r w:rsidRPr="003C2268">
              <w:rPr>
                <w:sz w:val="20"/>
                <w:szCs w:val="20"/>
                <w:lang w:eastAsia="ru-RU"/>
              </w:rPr>
              <w:t xml:space="preserve"> </w:t>
            </w:r>
          </w:p>
          <w:p w:rsidR="00042C76" w:rsidRPr="003C2268" w:rsidRDefault="00042C76" w:rsidP="00042C76">
            <w:pPr>
              <w:widowControl w:val="0"/>
              <w:autoSpaceDE w:val="0"/>
              <w:autoSpaceDN w:val="0"/>
              <w:adjustRightInd w:val="0"/>
              <w:jc w:val="center"/>
              <w:rPr>
                <w:sz w:val="20"/>
                <w:szCs w:val="20"/>
                <w:lang w:eastAsia="ru-RU"/>
              </w:rPr>
            </w:pPr>
            <w:r w:rsidRPr="003C2268">
              <w:rPr>
                <w:sz w:val="20"/>
                <w:szCs w:val="20"/>
                <w:lang w:eastAsia="ru-RU"/>
              </w:rPr>
              <w:t>год</w:t>
            </w:r>
          </w:p>
        </w:tc>
        <w:tc>
          <w:tcPr>
            <w:tcW w:w="567" w:type="dxa"/>
          </w:tcPr>
          <w:p w:rsidR="00042C76" w:rsidRPr="003C2268" w:rsidRDefault="00042C76" w:rsidP="00042C76">
            <w:pPr>
              <w:widowControl w:val="0"/>
              <w:autoSpaceDE w:val="0"/>
              <w:autoSpaceDN w:val="0"/>
              <w:adjustRightInd w:val="0"/>
              <w:jc w:val="center"/>
              <w:rPr>
                <w:sz w:val="20"/>
                <w:szCs w:val="20"/>
                <w:lang w:eastAsia="ru-RU"/>
              </w:rPr>
            </w:pPr>
            <w:r w:rsidRPr="003C2268">
              <w:rPr>
                <w:sz w:val="20"/>
                <w:szCs w:val="20"/>
                <w:lang w:eastAsia="ru-RU"/>
              </w:rPr>
              <w:t>202</w:t>
            </w:r>
            <w:r w:rsidRPr="003C2268">
              <w:rPr>
                <w:sz w:val="20"/>
                <w:szCs w:val="20"/>
                <w:lang w:val="en-US" w:eastAsia="ru-RU"/>
              </w:rPr>
              <w:t>6</w:t>
            </w:r>
            <w:r w:rsidRPr="003C2268">
              <w:rPr>
                <w:sz w:val="20"/>
                <w:szCs w:val="20"/>
                <w:lang w:eastAsia="ru-RU"/>
              </w:rPr>
              <w:t xml:space="preserve"> </w:t>
            </w:r>
          </w:p>
          <w:p w:rsidR="00042C76" w:rsidRPr="003C2268" w:rsidRDefault="00042C76" w:rsidP="00042C76">
            <w:pPr>
              <w:widowControl w:val="0"/>
              <w:autoSpaceDE w:val="0"/>
              <w:autoSpaceDN w:val="0"/>
              <w:adjustRightInd w:val="0"/>
              <w:jc w:val="center"/>
              <w:rPr>
                <w:sz w:val="20"/>
                <w:szCs w:val="20"/>
                <w:lang w:eastAsia="ru-RU"/>
              </w:rPr>
            </w:pPr>
            <w:r w:rsidRPr="003C2268">
              <w:rPr>
                <w:sz w:val="20"/>
                <w:szCs w:val="20"/>
                <w:lang w:eastAsia="ru-RU"/>
              </w:rPr>
              <w:t>год</w:t>
            </w:r>
          </w:p>
        </w:tc>
        <w:tc>
          <w:tcPr>
            <w:tcW w:w="1418" w:type="dxa"/>
            <w:gridSpan w:val="2"/>
          </w:tcPr>
          <w:p w:rsidR="00042C76" w:rsidRPr="003C2268" w:rsidRDefault="00042C76" w:rsidP="00881755">
            <w:pPr>
              <w:widowControl w:val="0"/>
              <w:autoSpaceDE w:val="0"/>
              <w:autoSpaceDN w:val="0"/>
              <w:adjustRightInd w:val="0"/>
              <w:ind w:firstLine="720"/>
              <w:jc w:val="both"/>
              <w:rPr>
                <w:sz w:val="20"/>
                <w:szCs w:val="20"/>
                <w:lang w:eastAsia="ru-RU"/>
              </w:rPr>
            </w:pPr>
          </w:p>
        </w:tc>
        <w:tc>
          <w:tcPr>
            <w:tcW w:w="992" w:type="dxa"/>
            <w:gridSpan w:val="2"/>
          </w:tcPr>
          <w:p w:rsidR="00042C76" w:rsidRPr="003C2268" w:rsidRDefault="00042C76" w:rsidP="00881755">
            <w:pPr>
              <w:widowControl w:val="0"/>
              <w:autoSpaceDE w:val="0"/>
              <w:autoSpaceDN w:val="0"/>
              <w:adjustRightInd w:val="0"/>
              <w:ind w:firstLine="720"/>
              <w:jc w:val="both"/>
              <w:rPr>
                <w:sz w:val="20"/>
                <w:szCs w:val="20"/>
                <w:lang w:eastAsia="ru-RU"/>
              </w:rPr>
            </w:pPr>
          </w:p>
        </w:tc>
      </w:tr>
      <w:tr w:rsidR="00C31553" w:rsidRPr="003C2268" w:rsidTr="003E26FF">
        <w:trPr>
          <w:gridAfter w:val="1"/>
          <w:wAfter w:w="14" w:type="dxa"/>
          <w:trHeight w:val="191"/>
          <w:jc w:val="center"/>
        </w:trPr>
        <w:tc>
          <w:tcPr>
            <w:tcW w:w="537" w:type="dxa"/>
          </w:tcPr>
          <w:p w:rsidR="00042C76" w:rsidRPr="003C2268" w:rsidRDefault="00042C76" w:rsidP="00881755">
            <w:pPr>
              <w:widowControl w:val="0"/>
              <w:autoSpaceDE w:val="0"/>
              <w:autoSpaceDN w:val="0"/>
              <w:adjustRightInd w:val="0"/>
              <w:ind w:left="-505" w:right="-137" w:firstLine="505"/>
              <w:rPr>
                <w:sz w:val="20"/>
                <w:szCs w:val="20"/>
                <w:lang w:eastAsia="ru-RU"/>
              </w:rPr>
            </w:pPr>
            <w:r w:rsidRPr="003C2268">
              <w:rPr>
                <w:sz w:val="20"/>
                <w:szCs w:val="20"/>
                <w:lang w:eastAsia="ru-RU"/>
              </w:rPr>
              <w:t xml:space="preserve"> 1</w:t>
            </w:r>
          </w:p>
        </w:tc>
        <w:tc>
          <w:tcPr>
            <w:tcW w:w="1159"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2</w:t>
            </w:r>
          </w:p>
        </w:tc>
        <w:tc>
          <w:tcPr>
            <w:tcW w:w="1134"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3</w:t>
            </w:r>
          </w:p>
        </w:tc>
        <w:tc>
          <w:tcPr>
            <w:tcW w:w="1418"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4</w:t>
            </w:r>
          </w:p>
        </w:tc>
        <w:tc>
          <w:tcPr>
            <w:tcW w:w="1134"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5</w:t>
            </w:r>
          </w:p>
        </w:tc>
        <w:tc>
          <w:tcPr>
            <w:tcW w:w="1134"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6</w:t>
            </w:r>
          </w:p>
        </w:tc>
        <w:tc>
          <w:tcPr>
            <w:tcW w:w="1134"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7</w:t>
            </w:r>
          </w:p>
        </w:tc>
        <w:tc>
          <w:tcPr>
            <w:tcW w:w="992"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8</w:t>
            </w:r>
          </w:p>
        </w:tc>
        <w:tc>
          <w:tcPr>
            <w:tcW w:w="992"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9</w:t>
            </w:r>
          </w:p>
        </w:tc>
        <w:tc>
          <w:tcPr>
            <w:tcW w:w="992"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10</w:t>
            </w:r>
          </w:p>
        </w:tc>
        <w:tc>
          <w:tcPr>
            <w:tcW w:w="993" w:type="dxa"/>
          </w:tcPr>
          <w:p w:rsidR="00042C76" w:rsidRPr="003C2268" w:rsidRDefault="00042C76" w:rsidP="00881755">
            <w:pPr>
              <w:widowControl w:val="0"/>
              <w:autoSpaceDE w:val="0"/>
              <w:autoSpaceDN w:val="0"/>
              <w:adjustRightInd w:val="0"/>
              <w:jc w:val="center"/>
              <w:rPr>
                <w:sz w:val="20"/>
                <w:szCs w:val="20"/>
                <w:lang w:eastAsia="ru-RU"/>
              </w:rPr>
            </w:pPr>
            <w:r w:rsidRPr="003C2268">
              <w:rPr>
                <w:sz w:val="20"/>
                <w:szCs w:val="20"/>
                <w:lang w:eastAsia="ru-RU"/>
              </w:rPr>
              <w:t>11</w:t>
            </w:r>
          </w:p>
        </w:tc>
        <w:tc>
          <w:tcPr>
            <w:tcW w:w="567" w:type="dxa"/>
          </w:tcPr>
          <w:p w:rsidR="00042C76" w:rsidRPr="003C2268" w:rsidRDefault="00042C76" w:rsidP="00881755">
            <w:pPr>
              <w:widowControl w:val="0"/>
              <w:autoSpaceDE w:val="0"/>
              <w:autoSpaceDN w:val="0"/>
              <w:adjustRightInd w:val="0"/>
              <w:jc w:val="center"/>
              <w:rPr>
                <w:sz w:val="20"/>
                <w:szCs w:val="20"/>
                <w:lang w:val="en-US" w:eastAsia="ru-RU"/>
              </w:rPr>
            </w:pPr>
            <w:r w:rsidRPr="003C2268">
              <w:rPr>
                <w:sz w:val="20"/>
                <w:szCs w:val="20"/>
                <w:lang w:val="en-US" w:eastAsia="ru-RU"/>
              </w:rPr>
              <w:t>12</w:t>
            </w:r>
          </w:p>
        </w:tc>
        <w:tc>
          <w:tcPr>
            <w:tcW w:w="567" w:type="dxa"/>
          </w:tcPr>
          <w:p w:rsidR="00042C76" w:rsidRPr="003C2268" w:rsidRDefault="00042C76" w:rsidP="00881755">
            <w:pPr>
              <w:widowControl w:val="0"/>
              <w:autoSpaceDE w:val="0"/>
              <w:autoSpaceDN w:val="0"/>
              <w:adjustRightInd w:val="0"/>
              <w:jc w:val="center"/>
              <w:rPr>
                <w:sz w:val="20"/>
                <w:szCs w:val="20"/>
                <w:lang w:val="en-US" w:eastAsia="ru-RU"/>
              </w:rPr>
            </w:pPr>
            <w:r w:rsidRPr="003C2268">
              <w:rPr>
                <w:sz w:val="20"/>
                <w:szCs w:val="20"/>
                <w:lang w:val="en-US" w:eastAsia="ru-RU"/>
              </w:rPr>
              <w:t>13</w:t>
            </w:r>
          </w:p>
        </w:tc>
        <w:tc>
          <w:tcPr>
            <w:tcW w:w="1418" w:type="dxa"/>
            <w:gridSpan w:val="2"/>
          </w:tcPr>
          <w:p w:rsidR="00042C76" w:rsidRPr="003C2268" w:rsidRDefault="00042C76" w:rsidP="00042C76">
            <w:pPr>
              <w:widowControl w:val="0"/>
              <w:autoSpaceDE w:val="0"/>
              <w:autoSpaceDN w:val="0"/>
              <w:adjustRightInd w:val="0"/>
              <w:jc w:val="center"/>
              <w:rPr>
                <w:sz w:val="20"/>
                <w:szCs w:val="20"/>
                <w:lang w:val="en-US" w:eastAsia="ru-RU"/>
              </w:rPr>
            </w:pPr>
            <w:r w:rsidRPr="003C2268">
              <w:rPr>
                <w:sz w:val="20"/>
                <w:szCs w:val="20"/>
                <w:lang w:eastAsia="ru-RU"/>
              </w:rPr>
              <w:t>1</w:t>
            </w:r>
            <w:r w:rsidRPr="003C2268">
              <w:rPr>
                <w:sz w:val="20"/>
                <w:szCs w:val="20"/>
                <w:lang w:val="en-US" w:eastAsia="ru-RU"/>
              </w:rPr>
              <w:t>4</w:t>
            </w:r>
          </w:p>
        </w:tc>
        <w:tc>
          <w:tcPr>
            <w:tcW w:w="992" w:type="dxa"/>
            <w:gridSpan w:val="2"/>
          </w:tcPr>
          <w:p w:rsidR="00042C76" w:rsidRPr="003C2268" w:rsidRDefault="00042C76" w:rsidP="00042C76">
            <w:pPr>
              <w:widowControl w:val="0"/>
              <w:autoSpaceDE w:val="0"/>
              <w:autoSpaceDN w:val="0"/>
              <w:adjustRightInd w:val="0"/>
              <w:jc w:val="center"/>
              <w:rPr>
                <w:sz w:val="20"/>
                <w:szCs w:val="20"/>
                <w:lang w:val="en-US" w:eastAsia="ru-RU"/>
              </w:rPr>
            </w:pPr>
            <w:r w:rsidRPr="003C2268">
              <w:rPr>
                <w:sz w:val="20"/>
                <w:szCs w:val="20"/>
                <w:lang w:eastAsia="ru-RU"/>
              </w:rPr>
              <w:t>1</w:t>
            </w:r>
            <w:r w:rsidRPr="003C2268">
              <w:rPr>
                <w:sz w:val="20"/>
                <w:szCs w:val="20"/>
                <w:lang w:val="en-US" w:eastAsia="ru-RU"/>
              </w:rPr>
              <w:t>5</w:t>
            </w:r>
          </w:p>
        </w:tc>
      </w:tr>
      <w:tr w:rsidR="00C31553" w:rsidRPr="003C2268" w:rsidTr="003E26FF">
        <w:trPr>
          <w:gridAfter w:val="1"/>
          <w:wAfter w:w="14" w:type="dxa"/>
          <w:trHeight w:val="282"/>
          <w:jc w:val="center"/>
        </w:trPr>
        <w:tc>
          <w:tcPr>
            <w:tcW w:w="537"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1</w:t>
            </w:r>
          </w:p>
        </w:tc>
        <w:tc>
          <w:tcPr>
            <w:tcW w:w="1159" w:type="dxa"/>
            <w:vMerge w:val="restart"/>
          </w:tcPr>
          <w:p w:rsidR="00072ACA" w:rsidRPr="003C2268" w:rsidRDefault="00072ACA" w:rsidP="00072ACA">
            <w:pPr>
              <w:autoSpaceDE w:val="0"/>
              <w:autoSpaceDN w:val="0"/>
              <w:adjustRightInd w:val="0"/>
              <w:rPr>
                <w:sz w:val="20"/>
                <w:szCs w:val="20"/>
                <w:u w:val="single"/>
              </w:rPr>
            </w:pPr>
            <w:r w:rsidRPr="003C2268">
              <w:rPr>
                <w:sz w:val="20"/>
                <w:szCs w:val="20"/>
                <w:u w:val="single"/>
              </w:rPr>
              <w:t>Основное мероприятие 01.</w:t>
            </w:r>
          </w:p>
          <w:p w:rsidR="00072ACA" w:rsidRPr="003C2268" w:rsidRDefault="00072ACA" w:rsidP="00072ACA">
            <w:pPr>
              <w:autoSpaceDE w:val="0"/>
              <w:autoSpaceDN w:val="0"/>
              <w:adjustRightInd w:val="0"/>
              <w:rPr>
                <w:sz w:val="20"/>
                <w:szCs w:val="20"/>
              </w:rPr>
            </w:pPr>
            <w:r w:rsidRPr="003C2268">
              <w:rPr>
                <w:sz w:val="20"/>
                <w:szCs w:val="20"/>
              </w:rPr>
              <w:t>Обеспечение функций театрально-концертных учреждений</w:t>
            </w:r>
          </w:p>
        </w:tc>
        <w:tc>
          <w:tcPr>
            <w:tcW w:w="1134"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jc w:val="center"/>
              <w:rPr>
                <w:sz w:val="20"/>
                <w:szCs w:val="20"/>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widowControl w:val="0"/>
              <w:autoSpaceDE w:val="0"/>
              <w:autoSpaceDN w:val="0"/>
              <w:adjustRightInd w:val="0"/>
              <w:jc w:val="both"/>
              <w:rPr>
                <w:sz w:val="20"/>
                <w:szCs w:val="20"/>
                <w:lang w:eastAsia="ru-RU"/>
              </w:rPr>
            </w:pP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jc w:val="center"/>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widowControl w:val="0"/>
              <w:autoSpaceDE w:val="0"/>
              <w:autoSpaceDN w:val="0"/>
              <w:adjustRightInd w:val="0"/>
              <w:jc w:val="center"/>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02"/>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Средства бюджета городского округа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13"/>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rPr>
            </w:pPr>
            <w:r w:rsidRPr="003C2268">
              <w:rPr>
                <w:sz w:val="20"/>
                <w:szCs w:val="20"/>
              </w:rPr>
              <w:t xml:space="preserve">Внебюджетные средства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82"/>
          <w:jc w:val="center"/>
        </w:trPr>
        <w:tc>
          <w:tcPr>
            <w:tcW w:w="537"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1.1</w:t>
            </w:r>
          </w:p>
        </w:tc>
        <w:tc>
          <w:tcPr>
            <w:tcW w:w="1159" w:type="dxa"/>
            <w:vMerge w:val="restart"/>
          </w:tcPr>
          <w:p w:rsidR="00072ACA" w:rsidRPr="003C2268" w:rsidRDefault="00072ACA" w:rsidP="00072ACA">
            <w:pPr>
              <w:rPr>
                <w:sz w:val="20"/>
                <w:szCs w:val="20"/>
              </w:rPr>
            </w:pPr>
            <w:r w:rsidRPr="003C2268">
              <w:rPr>
                <w:sz w:val="20"/>
                <w:szCs w:val="20"/>
              </w:rPr>
              <w:t xml:space="preserve">Поддержка творческой </w:t>
            </w:r>
            <w:r w:rsidRPr="003C2268">
              <w:rPr>
                <w:sz w:val="20"/>
                <w:szCs w:val="20"/>
              </w:rPr>
              <w:lastRenderedPageBreak/>
              <w:t>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134" w:type="dxa"/>
            <w:vMerge w:val="restart"/>
          </w:tcPr>
          <w:p w:rsidR="00072ACA" w:rsidRPr="003C2268" w:rsidRDefault="00072ACA" w:rsidP="00072ACA">
            <w:pPr>
              <w:ind w:hanging="100"/>
              <w:jc w:val="center"/>
              <w:rPr>
                <w:sz w:val="20"/>
                <w:szCs w:val="20"/>
              </w:rPr>
            </w:pPr>
            <w:r w:rsidRPr="003C2268">
              <w:rPr>
                <w:sz w:val="20"/>
                <w:szCs w:val="20"/>
              </w:rPr>
              <w:lastRenderedPageBreak/>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jc w:val="center"/>
              <w:rPr>
                <w:sz w:val="20"/>
                <w:szCs w:val="20"/>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widowControl w:val="0"/>
              <w:autoSpaceDE w:val="0"/>
              <w:autoSpaceDN w:val="0"/>
              <w:adjustRightInd w:val="0"/>
              <w:jc w:val="both"/>
              <w:rPr>
                <w:sz w:val="20"/>
                <w:szCs w:val="20"/>
                <w:lang w:eastAsia="ru-RU"/>
              </w:rPr>
            </w:pP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 xml:space="preserve">Средства бюджета Московской </w:t>
            </w:r>
            <w:r w:rsidRPr="003C2268">
              <w:rPr>
                <w:sz w:val="20"/>
                <w:szCs w:val="20"/>
              </w:rPr>
              <w:lastRenderedPageBreak/>
              <w:t>области</w:t>
            </w:r>
          </w:p>
        </w:tc>
        <w:tc>
          <w:tcPr>
            <w:tcW w:w="1134" w:type="dxa"/>
          </w:tcPr>
          <w:p w:rsidR="00072ACA" w:rsidRPr="003C2268" w:rsidRDefault="00072ACA" w:rsidP="00072ACA">
            <w:pPr>
              <w:widowControl w:val="0"/>
              <w:autoSpaceDE w:val="0"/>
              <w:autoSpaceDN w:val="0"/>
              <w:adjustRightInd w:val="0"/>
              <w:jc w:val="center"/>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widowControl w:val="0"/>
              <w:autoSpaceDE w:val="0"/>
              <w:autoSpaceDN w:val="0"/>
              <w:adjustRightInd w:val="0"/>
              <w:jc w:val="center"/>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66"/>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Средства бюджета городского округа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55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rPr>
            </w:pPr>
            <w:r w:rsidRPr="003C2268">
              <w:rPr>
                <w:sz w:val="20"/>
                <w:szCs w:val="20"/>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65"/>
          <w:jc w:val="center"/>
        </w:trPr>
        <w:tc>
          <w:tcPr>
            <w:tcW w:w="537" w:type="dxa"/>
            <w:vMerge w:val="restart"/>
          </w:tcPr>
          <w:p w:rsidR="00072ACA" w:rsidRPr="003C2268" w:rsidRDefault="00072ACA" w:rsidP="00072ACA">
            <w:pPr>
              <w:rPr>
                <w:sz w:val="20"/>
                <w:szCs w:val="20"/>
                <w:lang w:eastAsia="ru-RU"/>
              </w:rPr>
            </w:pPr>
            <w:r w:rsidRPr="003C2268">
              <w:rPr>
                <w:sz w:val="20"/>
                <w:szCs w:val="20"/>
                <w:lang w:eastAsia="ru-RU"/>
              </w:rPr>
              <w:t>1.2</w:t>
            </w:r>
          </w:p>
        </w:tc>
        <w:tc>
          <w:tcPr>
            <w:tcW w:w="1159"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Поддержка творческой деятельности и техническое оснащение детских и кукольных театров</w:t>
            </w:r>
          </w:p>
        </w:tc>
        <w:tc>
          <w:tcPr>
            <w:tcW w:w="1134"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7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7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876"/>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563"/>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rPr>
            </w:pPr>
            <w:r w:rsidRPr="003C2268">
              <w:rPr>
                <w:sz w:val="20"/>
                <w:szCs w:val="20"/>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71"/>
          <w:jc w:val="center"/>
        </w:trPr>
        <w:tc>
          <w:tcPr>
            <w:tcW w:w="537" w:type="dxa"/>
            <w:vMerge w:val="restart"/>
          </w:tcPr>
          <w:p w:rsidR="00072ACA" w:rsidRPr="003C2268" w:rsidRDefault="00072ACA" w:rsidP="00072ACA">
            <w:pPr>
              <w:rPr>
                <w:sz w:val="20"/>
                <w:szCs w:val="20"/>
                <w:lang w:eastAsia="ru-RU"/>
              </w:rPr>
            </w:pPr>
            <w:r w:rsidRPr="003C2268">
              <w:rPr>
                <w:sz w:val="20"/>
                <w:szCs w:val="20"/>
                <w:lang w:eastAsia="ru-RU"/>
              </w:rPr>
              <w:t>1.3</w:t>
            </w:r>
          </w:p>
        </w:tc>
        <w:tc>
          <w:tcPr>
            <w:tcW w:w="1159"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 xml:space="preserve">Расходы на обеспечение деятельности (оказание услуг) </w:t>
            </w:r>
            <w:r w:rsidRPr="003C2268">
              <w:rPr>
                <w:sz w:val="20"/>
                <w:szCs w:val="20"/>
                <w:lang w:eastAsia="ru-RU"/>
              </w:rPr>
              <w:lastRenderedPageBreak/>
              <w:t>муниципальных учреждений - театрально-концертные организации</w:t>
            </w:r>
          </w:p>
        </w:tc>
        <w:tc>
          <w:tcPr>
            <w:tcW w:w="1134" w:type="dxa"/>
            <w:vMerge w:val="restart"/>
          </w:tcPr>
          <w:p w:rsidR="00072ACA" w:rsidRPr="003C2268" w:rsidRDefault="00072ACA" w:rsidP="00072ACA">
            <w:pPr>
              <w:ind w:hanging="100"/>
              <w:jc w:val="center"/>
              <w:rPr>
                <w:sz w:val="20"/>
                <w:szCs w:val="20"/>
              </w:rPr>
            </w:pPr>
            <w:r w:rsidRPr="003C2268">
              <w:rPr>
                <w:sz w:val="20"/>
                <w:szCs w:val="20"/>
              </w:rPr>
              <w:lastRenderedPageBreak/>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7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7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85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585"/>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rPr>
            </w:pPr>
            <w:r w:rsidRPr="003C2268">
              <w:rPr>
                <w:sz w:val="20"/>
                <w:szCs w:val="20"/>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63"/>
          <w:jc w:val="center"/>
        </w:trPr>
        <w:tc>
          <w:tcPr>
            <w:tcW w:w="537" w:type="dxa"/>
            <w:vMerge w:val="restart"/>
          </w:tcPr>
          <w:p w:rsidR="00072ACA" w:rsidRPr="003C2268" w:rsidRDefault="00072ACA" w:rsidP="00072ACA">
            <w:pPr>
              <w:rPr>
                <w:sz w:val="20"/>
                <w:szCs w:val="20"/>
                <w:lang w:eastAsia="ru-RU"/>
              </w:rPr>
            </w:pPr>
            <w:r w:rsidRPr="003C2268">
              <w:rPr>
                <w:sz w:val="20"/>
                <w:szCs w:val="20"/>
                <w:lang w:eastAsia="ru-RU"/>
              </w:rPr>
              <w:t>1.4</w:t>
            </w:r>
          </w:p>
        </w:tc>
        <w:tc>
          <w:tcPr>
            <w:tcW w:w="1159" w:type="dxa"/>
            <w:vMerge w:val="restart"/>
          </w:tcPr>
          <w:p w:rsidR="00072ACA" w:rsidRPr="003C2268" w:rsidRDefault="00072ACA" w:rsidP="00072ACA">
            <w:pPr>
              <w:rPr>
                <w:sz w:val="20"/>
                <w:szCs w:val="20"/>
                <w:lang w:eastAsia="ru-RU"/>
              </w:rPr>
            </w:pPr>
            <w:r w:rsidRPr="003C2268">
              <w:rPr>
                <w:sz w:val="20"/>
                <w:szCs w:val="20"/>
                <w:lang w:eastAsia="ru-RU"/>
              </w:rPr>
              <w:t>Укрепление материально-технической базы и проведение текущего ремонта театрально-концертных организаций</w:t>
            </w:r>
          </w:p>
        </w:tc>
        <w:tc>
          <w:tcPr>
            <w:tcW w:w="1134"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7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7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810"/>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14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34"/>
              <w:rPr>
                <w:i/>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tabs>
                <w:tab w:val="center" w:pos="175"/>
              </w:tabs>
              <w:rPr>
                <w:sz w:val="20"/>
                <w:szCs w:val="20"/>
              </w:rPr>
            </w:pPr>
            <w:r w:rsidRPr="003C2268">
              <w:rPr>
                <w:sz w:val="20"/>
                <w:szCs w:val="20"/>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35"/>
          <w:jc w:val="center"/>
        </w:trPr>
        <w:tc>
          <w:tcPr>
            <w:tcW w:w="537" w:type="dxa"/>
            <w:vMerge w:val="restart"/>
          </w:tcPr>
          <w:p w:rsidR="00072ACA" w:rsidRPr="003C2268" w:rsidRDefault="00072ACA" w:rsidP="00072ACA">
            <w:pPr>
              <w:rPr>
                <w:sz w:val="20"/>
                <w:szCs w:val="20"/>
                <w:lang w:eastAsia="ru-RU"/>
              </w:rPr>
            </w:pPr>
            <w:r w:rsidRPr="003C2268">
              <w:rPr>
                <w:sz w:val="20"/>
                <w:szCs w:val="20"/>
                <w:lang w:eastAsia="ru-RU"/>
              </w:rPr>
              <w:t>1.5</w:t>
            </w:r>
          </w:p>
        </w:tc>
        <w:tc>
          <w:tcPr>
            <w:tcW w:w="1159"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Мероприятия в сфере культуры</w:t>
            </w:r>
          </w:p>
        </w:tc>
        <w:tc>
          <w:tcPr>
            <w:tcW w:w="1134"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7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7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826"/>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Средства бюджета городского округа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03"/>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rPr>
            </w:pPr>
            <w:r w:rsidRPr="003C2268">
              <w:rPr>
                <w:sz w:val="20"/>
                <w:szCs w:val="20"/>
              </w:rPr>
              <w:t xml:space="preserve">Внебюджетные средства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82"/>
          <w:jc w:val="center"/>
        </w:trPr>
        <w:tc>
          <w:tcPr>
            <w:tcW w:w="537" w:type="dxa"/>
            <w:vMerge w:val="restart"/>
          </w:tcPr>
          <w:p w:rsidR="00072ACA" w:rsidRPr="003C2268" w:rsidRDefault="00072ACA" w:rsidP="00072ACA">
            <w:pPr>
              <w:widowControl w:val="0"/>
              <w:autoSpaceDE w:val="0"/>
              <w:autoSpaceDN w:val="0"/>
              <w:adjustRightInd w:val="0"/>
              <w:ind w:left="-604" w:firstLine="720"/>
              <w:jc w:val="center"/>
              <w:rPr>
                <w:sz w:val="20"/>
                <w:szCs w:val="20"/>
                <w:lang w:eastAsia="ru-RU"/>
              </w:rPr>
            </w:pPr>
            <w:r w:rsidRPr="003C2268">
              <w:rPr>
                <w:sz w:val="20"/>
                <w:szCs w:val="20"/>
                <w:lang w:eastAsia="ru-RU"/>
              </w:rPr>
              <w:t>2</w:t>
            </w:r>
          </w:p>
        </w:tc>
        <w:tc>
          <w:tcPr>
            <w:tcW w:w="1159" w:type="dxa"/>
            <w:vMerge w:val="restart"/>
          </w:tcPr>
          <w:p w:rsidR="00072ACA" w:rsidRPr="003C2268" w:rsidRDefault="00072ACA" w:rsidP="00072ACA">
            <w:pPr>
              <w:autoSpaceDE w:val="0"/>
              <w:autoSpaceDN w:val="0"/>
              <w:adjustRightInd w:val="0"/>
              <w:rPr>
                <w:sz w:val="20"/>
                <w:szCs w:val="20"/>
                <w:u w:val="single"/>
              </w:rPr>
            </w:pPr>
            <w:r w:rsidRPr="003C2268">
              <w:rPr>
                <w:sz w:val="20"/>
                <w:szCs w:val="20"/>
                <w:u w:val="single"/>
              </w:rPr>
              <w:t xml:space="preserve">Основное мероприятие 02. </w:t>
            </w:r>
          </w:p>
          <w:p w:rsidR="00072ACA" w:rsidRPr="003C2268" w:rsidRDefault="00072ACA" w:rsidP="00072ACA">
            <w:pPr>
              <w:autoSpaceDE w:val="0"/>
              <w:autoSpaceDN w:val="0"/>
              <w:adjustRightInd w:val="0"/>
              <w:rPr>
                <w:sz w:val="20"/>
                <w:szCs w:val="20"/>
              </w:rPr>
            </w:pPr>
            <w:r w:rsidRPr="003C2268">
              <w:rPr>
                <w:sz w:val="20"/>
                <w:szCs w:val="20"/>
              </w:rPr>
              <w:t xml:space="preserve">Государственная поддержка </w:t>
            </w:r>
            <w:r w:rsidRPr="003C2268">
              <w:rPr>
                <w:sz w:val="20"/>
                <w:szCs w:val="20"/>
              </w:rPr>
              <w:lastRenderedPageBreak/>
              <w:t>лучших сельских учреждений культуры и их лучших работников</w:t>
            </w:r>
          </w:p>
        </w:tc>
        <w:tc>
          <w:tcPr>
            <w:tcW w:w="1134" w:type="dxa"/>
            <w:vMerge w:val="restart"/>
          </w:tcPr>
          <w:p w:rsidR="00072ACA" w:rsidRPr="003C2268" w:rsidRDefault="00072ACA" w:rsidP="00072ACA">
            <w:pPr>
              <w:ind w:hanging="100"/>
              <w:jc w:val="center"/>
              <w:rPr>
                <w:sz w:val="20"/>
                <w:szCs w:val="20"/>
              </w:rPr>
            </w:pPr>
            <w:r w:rsidRPr="003C2268">
              <w:rPr>
                <w:sz w:val="20"/>
                <w:szCs w:val="20"/>
              </w:rPr>
              <w:lastRenderedPageBreak/>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jc w:val="center"/>
              <w:rPr>
                <w:sz w:val="20"/>
                <w:szCs w:val="20"/>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widowControl w:val="0"/>
              <w:autoSpaceDE w:val="0"/>
              <w:autoSpaceDN w:val="0"/>
              <w:adjustRightInd w:val="0"/>
              <w:jc w:val="both"/>
              <w:rPr>
                <w:sz w:val="20"/>
                <w:szCs w:val="20"/>
                <w:lang w:eastAsia="ru-RU"/>
              </w:rPr>
            </w:pP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i/>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jc w:val="center"/>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i/>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w:t>
            </w:r>
            <w:r w:rsidRPr="003C2268">
              <w:rPr>
                <w:sz w:val="20"/>
                <w:szCs w:val="20"/>
              </w:rPr>
              <w:lastRenderedPageBreak/>
              <w:t xml:space="preserve">федерального бюджета </w:t>
            </w:r>
          </w:p>
        </w:tc>
        <w:tc>
          <w:tcPr>
            <w:tcW w:w="1134" w:type="dxa"/>
          </w:tcPr>
          <w:p w:rsidR="00072ACA" w:rsidRPr="003C2268" w:rsidRDefault="00072ACA" w:rsidP="00072ACA">
            <w:pPr>
              <w:widowControl w:val="0"/>
              <w:autoSpaceDE w:val="0"/>
              <w:autoSpaceDN w:val="0"/>
              <w:adjustRightInd w:val="0"/>
              <w:jc w:val="center"/>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85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i/>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378"/>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i/>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rPr>
            </w:pPr>
            <w:r w:rsidRPr="003C2268">
              <w:rPr>
                <w:sz w:val="20"/>
                <w:szCs w:val="20"/>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82"/>
          <w:jc w:val="center"/>
        </w:trPr>
        <w:tc>
          <w:tcPr>
            <w:tcW w:w="537"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2.1</w:t>
            </w:r>
          </w:p>
        </w:tc>
        <w:tc>
          <w:tcPr>
            <w:tcW w:w="1159" w:type="dxa"/>
            <w:vMerge w:val="restart"/>
          </w:tcPr>
          <w:p w:rsidR="00072ACA" w:rsidRPr="003C2268" w:rsidRDefault="00072ACA" w:rsidP="00072ACA">
            <w:pPr>
              <w:autoSpaceDE w:val="0"/>
              <w:autoSpaceDN w:val="0"/>
              <w:adjustRightInd w:val="0"/>
              <w:rPr>
                <w:sz w:val="20"/>
                <w:szCs w:val="20"/>
              </w:rPr>
            </w:pPr>
            <w:r w:rsidRPr="003C2268">
              <w:rPr>
                <w:sz w:val="20"/>
                <w:szCs w:val="20"/>
              </w:rPr>
              <w:t>Государственная поддержка отрасли культуры (в части поддержки лучших работников сельских учреждений культуры, лучших сельских учреждений культуры)</w:t>
            </w:r>
          </w:p>
        </w:tc>
        <w:tc>
          <w:tcPr>
            <w:tcW w:w="1134"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jc w:val="center"/>
              <w:rPr>
                <w:sz w:val="20"/>
                <w:szCs w:val="20"/>
              </w:rPr>
            </w:pPr>
          </w:p>
        </w:tc>
        <w:tc>
          <w:tcPr>
            <w:tcW w:w="1134" w:type="dxa"/>
            <w:vAlign w:val="center"/>
          </w:tcPr>
          <w:p w:rsidR="00072ACA" w:rsidRPr="003C2268" w:rsidRDefault="0058128A" w:rsidP="00072ACA">
            <w:pPr>
              <w:jc w:val="center"/>
              <w:rPr>
                <w:sz w:val="20"/>
                <w:szCs w:val="20"/>
              </w:rPr>
            </w:pPr>
            <w:r w:rsidRPr="003C2268">
              <w:rPr>
                <w:sz w:val="20"/>
                <w:szCs w:val="20"/>
              </w:rPr>
              <w:t>337,6</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66,7</w:t>
            </w:r>
          </w:p>
        </w:tc>
        <w:tc>
          <w:tcPr>
            <w:tcW w:w="992" w:type="dxa"/>
            <w:vAlign w:val="center"/>
          </w:tcPr>
          <w:p w:rsidR="00072ACA" w:rsidRPr="003C2268" w:rsidRDefault="0058128A" w:rsidP="00072ACA">
            <w:pPr>
              <w:jc w:val="center"/>
              <w:rPr>
                <w:sz w:val="20"/>
                <w:szCs w:val="20"/>
              </w:rPr>
            </w:pPr>
            <w:r w:rsidRPr="003C2268">
              <w:rPr>
                <w:sz w:val="20"/>
                <w:szCs w:val="20"/>
              </w:rPr>
              <w:t>270,9</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widowControl w:val="0"/>
              <w:autoSpaceDE w:val="0"/>
              <w:autoSpaceDN w:val="0"/>
              <w:adjustRightInd w:val="0"/>
              <w:jc w:val="both"/>
              <w:rPr>
                <w:sz w:val="20"/>
                <w:szCs w:val="20"/>
                <w:lang w:eastAsia="ru-RU"/>
              </w:rPr>
            </w:pPr>
            <w:r w:rsidRPr="003C2268">
              <w:rPr>
                <w:sz w:val="20"/>
                <w:szCs w:val="20"/>
                <w:lang w:eastAsia="ru-RU"/>
              </w:rPr>
              <w:t>МКУК «ЛЦБС»</w:t>
            </w:r>
            <w:r w:rsidR="00A05205" w:rsidRPr="003C2268">
              <w:rPr>
                <w:sz w:val="20"/>
                <w:szCs w:val="20"/>
                <w:lang w:eastAsia="ru-RU"/>
              </w:rPr>
              <w:t>, МУК «ЦКС ГО Лотошино»</w:t>
            </w: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82"/>
          <w:jc w:val="center"/>
        </w:trPr>
        <w:tc>
          <w:tcPr>
            <w:tcW w:w="537" w:type="dxa"/>
            <w:vMerge/>
          </w:tcPr>
          <w:p w:rsidR="00072ACA" w:rsidRPr="003C2268" w:rsidRDefault="00072ACA" w:rsidP="00072ACA">
            <w:pPr>
              <w:widowControl w:val="0"/>
              <w:autoSpaceDE w:val="0"/>
              <w:autoSpaceDN w:val="0"/>
              <w:adjustRightInd w:val="0"/>
              <w:ind w:left="-604" w:firstLine="720"/>
              <w:jc w:val="center"/>
              <w:rPr>
                <w:sz w:val="20"/>
                <w:szCs w:val="20"/>
                <w:lang w:eastAsia="ru-RU"/>
              </w:rPr>
            </w:pPr>
          </w:p>
        </w:tc>
        <w:tc>
          <w:tcPr>
            <w:tcW w:w="1159" w:type="dxa"/>
            <w:vMerge/>
          </w:tcPr>
          <w:p w:rsidR="00072ACA" w:rsidRPr="003C2268" w:rsidRDefault="00072ACA" w:rsidP="00072ACA">
            <w:pPr>
              <w:autoSpaceDE w:val="0"/>
              <w:autoSpaceDN w:val="0"/>
              <w:adjustRightInd w:val="0"/>
              <w:rPr>
                <w:i/>
                <w:sz w:val="20"/>
                <w:szCs w:val="20"/>
              </w:rPr>
            </w:pPr>
          </w:p>
        </w:tc>
        <w:tc>
          <w:tcPr>
            <w:tcW w:w="1134" w:type="dxa"/>
            <w:vMerge/>
          </w:tcPr>
          <w:p w:rsidR="00072ACA" w:rsidRPr="003C2268" w:rsidRDefault="00072ACA" w:rsidP="00072ACA">
            <w:pPr>
              <w:ind w:hanging="100"/>
              <w:jc w:val="center"/>
              <w:rPr>
                <w:sz w:val="20"/>
                <w:szCs w:val="20"/>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jc w:val="center"/>
              <w:rPr>
                <w:sz w:val="20"/>
                <w:szCs w:val="20"/>
              </w:rPr>
            </w:pPr>
          </w:p>
        </w:tc>
        <w:tc>
          <w:tcPr>
            <w:tcW w:w="1134" w:type="dxa"/>
            <w:vAlign w:val="center"/>
          </w:tcPr>
          <w:p w:rsidR="00072ACA" w:rsidRPr="003C2268" w:rsidRDefault="0058128A" w:rsidP="00072ACA">
            <w:pPr>
              <w:jc w:val="center"/>
              <w:rPr>
                <w:sz w:val="20"/>
                <w:szCs w:val="20"/>
              </w:rPr>
            </w:pPr>
            <w:r w:rsidRPr="003C2268">
              <w:rPr>
                <w:sz w:val="20"/>
                <w:szCs w:val="20"/>
              </w:rPr>
              <w:t>87,6</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16,7</w:t>
            </w:r>
          </w:p>
        </w:tc>
        <w:tc>
          <w:tcPr>
            <w:tcW w:w="992" w:type="dxa"/>
            <w:vAlign w:val="center"/>
          </w:tcPr>
          <w:p w:rsidR="00072ACA" w:rsidRPr="003C2268" w:rsidRDefault="0058128A" w:rsidP="00072ACA">
            <w:pPr>
              <w:jc w:val="center"/>
              <w:rPr>
                <w:sz w:val="20"/>
                <w:szCs w:val="20"/>
              </w:rPr>
            </w:pPr>
            <w:r w:rsidRPr="003C2268">
              <w:rPr>
                <w:sz w:val="20"/>
                <w:szCs w:val="20"/>
              </w:rPr>
              <w:t>70,9</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jc w:val="both"/>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82"/>
          <w:jc w:val="center"/>
        </w:trPr>
        <w:tc>
          <w:tcPr>
            <w:tcW w:w="537" w:type="dxa"/>
            <w:vMerge/>
          </w:tcPr>
          <w:p w:rsidR="00072ACA" w:rsidRPr="003C2268" w:rsidRDefault="00072ACA" w:rsidP="00072ACA">
            <w:pPr>
              <w:widowControl w:val="0"/>
              <w:autoSpaceDE w:val="0"/>
              <w:autoSpaceDN w:val="0"/>
              <w:adjustRightInd w:val="0"/>
              <w:ind w:left="-604" w:firstLine="720"/>
              <w:jc w:val="center"/>
              <w:rPr>
                <w:sz w:val="20"/>
                <w:szCs w:val="20"/>
                <w:lang w:eastAsia="ru-RU"/>
              </w:rPr>
            </w:pPr>
          </w:p>
        </w:tc>
        <w:tc>
          <w:tcPr>
            <w:tcW w:w="1159" w:type="dxa"/>
            <w:vMerge/>
          </w:tcPr>
          <w:p w:rsidR="00072ACA" w:rsidRPr="003C2268" w:rsidRDefault="00072ACA" w:rsidP="00072ACA">
            <w:pPr>
              <w:autoSpaceDE w:val="0"/>
              <w:autoSpaceDN w:val="0"/>
              <w:adjustRightInd w:val="0"/>
              <w:rPr>
                <w:i/>
                <w:sz w:val="20"/>
                <w:szCs w:val="20"/>
              </w:rPr>
            </w:pPr>
          </w:p>
        </w:tc>
        <w:tc>
          <w:tcPr>
            <w:tcW w:w="1134" w:type="dxa"/>
            <w:vMerge/>
          </w:tcPr>
          <w:p w:rsidR="00072ACA" w:rsidRPr="003C2268" w:rsidRDefault="00072ACA" w:rsidP="00072ACA">
            <w:pPr>
              <w:ind w:hanging="100"/>
              <w:jc w:val="center"/>
              <w:rPr>
                <w:sz w:val="20"/>
                <w:szCs w:val="20"/>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jc w:val="center"/>
              <w:rPr>
                <w:sz w:val="20"/>
                <w:szCs w:val="20"/>
              </w:rPr>
            </w:pPr>
          </w:p>
        </w:tc>
        <w:tc>
          <w:tcPr>
            <w:tcW w:w="1134" w:type="dxa"/>
            <w:vAlign w:val="center"/>
          </w:tcPr>
          <w:p w:rsidR="00072ACA" w:rsidRPr="003C2268" w:rsidRDefault="0058128A" w:rsidP="00072ACA">
            <w:pPr>
              <w:jc w:val="center"/>
              <w:rPr>
                <w:sz w:val="20"/>
                <w:szCs w:val="20"/>
              </w:rPr>
            </w:pPr>
            <w:r w:rsidRPr="003C2268">
              <w:rPr>
                <w:sz w:val="20"/>
                <w:szCs w:val="20"/>
              </w:rPr>
              <w:t>2</w:t>
            </w:r>
            <w:r w:rsidR="00072ACA" w:rsidRPr="003C2268">
              <w:rPr>
                <w:sz w:val="20"/>
                <w:szCs w:val="20"/>
              </w:rPr>
              <w:t>50,0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50,0</w:t>
            </w:r>
          </w:p>
        </w:tc>
        <w:tc>
          <w:tcPr>
            <w:tcW w:w="992" w:type="dxa"/>
            <w:vAlign w:val="center"/>
          </w:tcPr>
          <w:p w:rsidR="00072ACA" w:rsidRPr="003C2268" w:rsidRDefault="0058128A" w:rsidP="00072ACA">
            <w:pPr>
              <w:jc w:val="center"/>
              <w:rPr>
                <w:sz w:val="20"/>
                <w:szCs w:val="20"/>
              </w:rPr>
            </w:pPr>
            <w:r w:rsidRPr="003C2268">
              <w:rPr>
                <w:sz w:val="20"/>
                <w:szCs w:val="20"/>
              </w:rPr>
              <w:t>20</w:t>
            </w:r>
            <w:r w:rsidR="00072ACA"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jc w:val="both"/>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82"/>
          <w:jc w:val="center"/>
        </w:trPr>
        <w:tc>
          <w:tcPr>
            <w:tcW w:w="537" w:type="dxa"/>
            <w:vMerge/>
          </w:tcPr>
          <w:p w:rsidR="00072ACA" w:rsidRPr="003C2268" w:rsidRDefault="00072ACA" w:rsidP="00072ACA">
            <w:pPr>
              <w:widowControl w:val="0"/>
              <w:autoSpaceDE w:val="0"/>
              <w:autoSpaceDN w:val="0"/>
              <w:adjustRightInd w:val="0"/>
              <w:ind w:left="-604" w:firstLine="720"/>
              <w:jc w:val="center"/>
              <w:rPr>
                <w:sz w:val="20"/>
                <w:szCs w:val="20"/>
                <w:lang w:eastAsia="ru-RU"/>
              </w:rPr>
            </w:pPr>
          </w:p>
        </w:tc>
        <w:tc>
          <w:tcPr>
            <w:tcW w:w="1159" w:type="dxa"/>
            <w:vMerge/>
          </w:tcPr>
          <w:p w:rsidR="00072ACA" w:rsidRPr="003C2268" w:rsidRDefault="00072ACA" w:rsidP="00072ACA">
            <w:pPr>
              <w:autoSpaceDE w:val="0"/>
              <w:autoSpaceDN w:val="0"/>
              <w:adjustRightInd w:val="0"/>
              <w:rPr>
                <w:i/>
                <w:sz w:val="20"/>
                <w:szCs w:val="20"/>
              </w:rPr>
            </w:pPr>
          </w:p>
        </w:tc>
        <w:tc>
          <w:tcPr>
            <w:tcW w:w="1134" w:type="dxa"/>
            <w:vMerge/>
          </w:tcPr>
          <w:p w:rsidR="00072ACA" w:rsidRPr="003C2268" w:rsidRDefault="00072ACA" w:rsidP="00072ACA">
            <w:pPr>
              <w:ind w:hanging="100"/>
              <w:jc w:val="center"/>
              <w:rPr>
                <w:sz w:val="20"/>
                <w:szCs w:val="20"/>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1134" w:type="dxa"/>
          </w:tcPr>
          <w:p w:rsidR="00072ACA" w:rsidRPr="003C2268" w:rsidRDefault="00072ACA" w:rsidP="00072ACA">
            <w:pPr>
              <w:jc w:val="center"/>
              <w:rPr>
                <w:sz w:val="20"/>
                <w:szCs w:val="20"/>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jc w:val="both"/>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82"/>
          <w:jc w:val="center"/>
        </w:trPr>
        <w:tc>
          <w:tcPr>
            <w:tcW w:w="537" w:type="dxa"/>
            <w:vMerge/>
          </w:tcPr>
          <w:p w:rsidR="00072ACA" w:rsidRPr="003C2268" w:rsidRDefault="00072ACA" w:rsidP="00072ACA">
            <w:pPr>
              <w:widowControl w:val="0"/>
              <w:autoSpaceDE w:val="0"/>
              <w:autoSpaceDN w:val="0"/>
              <w:adjustRightInd w:val="0"/>
              <w:ind w:left="-604" w:firstLine="720"/>
              <w:jc w:val="center"/>
              <w:rPr>
                <w:sz w:val="20"/>
                <w:szCs w:val="20"/>
                <w:lang w:eastAsia="ru-RU"/>
              </w:rPr>
            </w:pPr>
          </w:p>
        </w:tc>
        <w:tc>
          <w:tcPr>
            <w:tcW w:w="1159" w:type="dxa"/>
            <w:vMerge/>
          </w:tcPr>
          <w:p w:rsidR="00072ACA" w:rsidRPr="003C2268" w:rsidRDefault="00072ACA" w:rsidP="00072ACA">
            <w:pPr>
              <w:autoSpaceDE w:val="0"/>
              <w:autoSpaceDN w:val="0"/>
              <w:adjustRightInd w:val="0"/>
              <w:rPr>
                <w:i/>
                <w:sz w:val="20"/>
                <w:szCs w:val="20"/>
              </w:rPr>
            </w:pPr>
          </w:p>
        </w:tc>
        <w:tc>
          <w:tcPr>
            <w:tcW w:w="1134" w:type="dxa"/>
            <w:vMerge/>
          </w:tcPr>
          <w:p w:rsidR="00072ACA" w:rsidRPr="003C2268" w:rsidRDefault="00072ACA" w:rsidP="00072ACA">
            <w:pPr>
              <w:ind w:hanging="100"/>
              <w:jc w:val="center"/>
              <w:rPr>
                <w:sz w:val="20"/>
                <w:szCs w:val="20"/>
              </w:rPr>
            </w:pPr>
          </w:p>
        </w:tc>
        <w:tc>
          <w:tcPr>
            <w:tcW w:w="1418" w:type="dxa"/>
          </w:tcPr>
          <w:p w:rsidR="00072ACA" w:rsidRPr="003C2268" w:rsidRDefault="00072ACA" w:rsidP="00072ACA">
            <w:pPr>
              <w:tabs>
                <w:tab w:val="center" w:pos="175"/>
              </w:tabs>
              <w:ind w:hanging="100"/>
              <w:rPr>
                <w:sz w:val="20"/>
                <w:szCs w:val="20"/>
              </w:rPr>
            </w:pPr>
            <w:r w:rsidRPr="003C2268">
              <w:rPr>
                <w:sz w:val="20"/>
                <w:szCs w:val="20"/>
              </w:rPr>
              <w:t>Внебюджетные средства</w:t>
            </w:r>
          </w:p>
        </w:tc>
        <w:tc>
          <w:tcPr>
            <w:tcW w:w="1134" w:type="dxa"/>
          </w:tcPr>
          <w:p w:rsidR="00072ACA" w:rsidRPr="003C2268" w:rsidRDefault="00072ACA" w:rsidP="00072ACA">
            <w:pPr>
              <w:jc w:val="center"/>
              <w:rPr>
                <w:sz w:val="20"/>
                <w:szCs w:val="20"/>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jc w:val="both"/>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139"/>
          <w:jc w:val="center"/>
        </w:trPr>
        <w:tc>
          <w:tcPr>
            <w:tcW w:w="537"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3</w:t>
            </w:r>
          </w:p>
        </w:tc>
        <w:tc>
          <w:tcPr>
            <w:tcW w:w="1159" w:type="dxa"/>
            <w:vMerge w:val="restart"/>
          </w:tcPr>
          <w:p w:rsidR="00072ACA" w:rsidRPr="003C2268" w:rsidRDefault="00072ACA" w:rsidP="00072ACA">
            <w:pPr>
              <w:autoSpaceDE w:val="0"/>
              <w:autoSpaceDN w:val="0"/>
              <w:adjustRightInd w:val="0"/>
              <w:rPr>
                <w:sz w:val="20"/>
                <w:szCs w:val="20"/>
                <w:u w:val="single"/>
              </w:rPr>
            </w:pPr>
            <w:r w:rsidRPr="003C2268">
              <w:rPr>
                <w:sz w:val="20"/>
                <w:szCs w:val="20"/>
                <w:u w:val="single"/>
              </w:rPr>
              <w:t>Основное мероприятие 03.</w:t>
            </w:r>
          </w:p>
          <w:p w:rsidR="00072ACA" w:rsidRPr="003C2268" w:rsidRDefault="00072ACA" w:rsidP="00072ACA">
            <w:pPr>
              <w:widowControl w:val="0"/>
              <w:autoSpaceDE w:val="0"/>
              <w:autoSpaceDN w:val="0"/>
              <w:adjustRightInd w:val="0"/>
              <w:ind w:firstLine="34"/>
              <w:rPr>
                <w:sz w:val="20"/>
                <w:szCs w:val="20"/>
                <w:lang w:eastAsia="ru-RU"/>
              </w:rPr>
            </w:pPr>
            <w:r w:rsidRPr="003C2268">
              <w:rPr>
                <w:sz w:val="20"/>
                <w:szCs w:val="20"/>
                <w:lang w:eastAsia="ru-RU"/>
              </w:rPr>
              <w:t>Реализация отдельных функций органа местного самоуправления в сфере культуры</w:t>
            </w:r>
          </w:p>
        </w:tc>
        <w:tc>
          <w:tcPr>
            <w:tcW w:w="1134"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7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7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763"/>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66"/>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rPr>
            </w:pPr>
            <w:r w:rsidRPr="003C2268">
              <w:rPr>
                <w:sz w:val="20"/>
                <w:szCs w:val="20"/>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42"/>
          <w:jc w:val="center"/>
        </w:trPr>
        <w:tc>
          <w:tcPr>
            <w:tcW w:w="537" w:type="dxa"/>
            <w:vMerge w:val="restart"/>
          </w:tcPr>
          <w:p w:rsidR="00072ACA" w:rsidRPr="003C2268" w:rsidRDefault="00072ACA" w:rsidP="00072ACA">
            <w:pPr>
              <w:rPr>
                <w:sz w:val="20"/>
                <w:szCs w:val="20"/>
                <w:lang w:eastAsia="ru-RU"/>
              </w:rPr>
            </w:pPr>
            <w:r w:rsidRPr="003C2268">
              <w:rPr>
                <w:sz w:val="20"/>
                <w:szCs w:val="20"/>
                <w:lang w:eastAsia="ru-RU"/>
              </w:rPr>
              <w:t>3.1</w:t>
            </w:r>
          </w:p>
        </w:tc>
        <w:tc>
          <w:tcPr>
            <w:tcW w:w="1159" w:type="dxa"/>
            <w:vMerge w:val="restart"/>
          </w:tcPr>
          <w:p w:rsidR="00072ACA" w:rsidRPr="003C2268" w:rsidRDefault="00072ACA" w:rsidP="00072ACA">
            <w:pPr>
              <w:widowControl w:val="0"/>
              <w:autoSpaceDE w:val="0"/>
              <w:autoSpaceDN w:val="0"/>
              <w:adjustRightInd w:val="0"/>
              <w:rPr>
                <w:b/>
                <w:sz w:val="20"/>
                <w:szCs w:val="20"/>
                <w:lang w:eastAsia="ru-RU"/>
              </w:rPr>
            </w:pPr>
            <w:r w:rsidRPr="003C2268">
              <w:rPr>
                <w:sz w:val="20"/>
                <w:szCs w:val="20"/>
                <w:lang w:eastAsia="ru-RU"/>
              </w:rPr>
              <w:t xml:space="preserve">Стипендии выдающимся </w:t>
            </w:r>
            <w:r w:rsidRPr="003C2268">
              <w:rPr>
                <w:sz w:val="20"/>
                <w:szCs w:val="20"/>
                <w:lang w:eastAsia="ru-RU"/>
              </w:rPr>
              <w:lastRenderedPageBreak/>
              <w:t>деятелям культуры, искусства и молодым авторам</w:t>
            </w:r>
          </w:p>
        </w:tc>
        <w:tc>
          <w:tcPr>
            <w:tcW w:w="1134" w:type="dxa"/>
            <w:vMerge w:val="restart"/>
          </w:tcPr>
          <w:p w:rsidR="00072ACA" w:rsidRPr="003C2268" w:rsidRDefault="00072ACA" w:rsidP="00072ACA">
            <w:pPr>
              <w:ind w:hanging="100"/>
              <w:jc w:val="center"/>
              <w:rPr>
                <w:sz w:val="20"/>
                <w:szCs w:val="20"/>
              </w:rPr>
            </w:pPr>
            <w:r w:rsidRPr="003C2268">
              <w:rPr>
                <w:sz w:val="20"/>
                <w:szCs w:val="20"/>
              </w:rPr>
              <w:lastRenderedPageBreak/>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7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 xml:space="preserve">Средства бюджета Московской </w:t>
            </w:r>
            <w:r w:rsidRPr="003C2268">
              <w:rPr>
                <w:sz w:val="20"/>
                <w:szCs w:val="20"/>
              </w:rPr>
              <w:lastRenderedPageBreak/>
              <w:t>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7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80"/>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4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rPr>
            </w:pPr>
            <w:r w:rsidRPr="003C2268">
              <w:rPr>
                <w:sz w:val="20"/>
                <w:szCs w:val="20"/>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348"/>
          <w:jc w:val="center"/>
        </w:trPr>
        <w:tc>
          <w:tcPr>
            <w:tcW w:w="537" w:type="dxa"/>
            <w:vMerge w:val="restart"/>
          </w:tcPr>
          <w:p w:rsidR="00072ACA" w:rsidRPr="003C2268" w:rsidRDefault="00072ACA" w:rsidP="00072ACA">
            <w:pPr>
              <w:rPr>
                <w:sz w:val="20"/>
                <w:szCs w:val="20"/>
                <w:lang w:eastAsia="ru-RU"/>
              </w:rPr>
            </w:pPr>
            <w:r w:rsidRPr="003C2268">
              <w:rPr>
                <w:sz w:val="20"/>
                <w:szCs w:val="20"/>
                <w:lang w:eastAsia="ru-RU"/>
              </w:rPr>
              <w:t>5</w:t>
            </w:r>
          </w:p>
        </w:tc>
        <w:tc>
          <w:tcPr>
            <w:tcW w:w="1159"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u w:val="single"/>
                <w:lang w:eastAsia="ru-RU"/>
              </w:rPr>
              <w:t>Основное мероприятие 05.</w:t>
            </w:r>
            <w:r w:rsidRPr="003C2268">
              <w:rPr>
                <w:i/>
                <w:sz w:val="20"/>
                <w:szCs w:val="20"/>
                <w:lang w:eastAsia="ru-RU"/>
              </w:rPr>
              <w:t xml:space="preserve"> </w:t>
            </w:r>
            <w:r w:rsidRPr="003C2268">
              <w:rPr>
                <w:sz w:val="20"/>
                <w:szCs w:val="20"/>
                <w:lang w:eastAsia="ru-RU"/>
              </w:rPr>
              <w:t>Обеспечение функций культурно-досуговых учреждений</w:t>
            </w:r>
          </w:p>
        </w:tc>
        <w:tc>
          <w:tcPr>
            <w:tcW w:w="1134"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77036C" w:rsidP="0077036C">
            <w:pPr>
              <w:jc w:val="center"/>
              <w:rPr>
                <w:sz w:val="20"/>
                <w:szCs w:val="20"/>
              </w:rPr>
            </w:pPr>
            <w:r w:rsidRPr="003C2268">
              <w:rPr>
                <w:sz w:val="20"/>
                <w:szCs w:val="20"/>
              </w:rPr>
              <w:t>323 302,9</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75 854,6</w:t>
            </w:r>
          </w:p>
        </w:tc>
        <w:tc>
          <w:tcPr>
            <w:tcW w:w="992" w:type="dxa"/>
            <w:shd w:val="clear" w:color="auto" w:fill="auto"/>
            <w:vAlign w:val="center"/>
          </w:tcPr>
          <w:p w:rsidR="00072ACA" w:rsidRPr="003C2268" w:rsidRDefault="0077036C" w:rsidP="00072ACA">
            <w:pPr>
              <w:jc w:val="center"/>
              <w:rPr>
                <w:sz w:val="20"/>
                <w:szCs w:val="20"/>
              </w:rPr>
            </w:pPr>
            <w:r w:rsidRPr="003C2268">
              <w:rPr>
                <w:sz w:val="20"/>
                <w:szCs w:val="20"/>
              </w:rPr>
              <w:t>74 083,0</w:t>
            </w:r>
          </w:p>
        </w:tc>
        <w:tc>
          <w:tcPr>
            <w:tcW w:w="992" w:type="dxa"/>
            <w:shd w:val="clear" w:color="auto" w:fill="auto"/>
            <w:vAlign w:val="center"/>
          </w:tcPr>
          <w:p w:rsidR="00072ACA" w:rsidRPr="003C2268" w:rsidRDefault="00A05205" w:rsidP="00072ACA">
            <w:pPr>
              <w:jc w:val="center"/>
              <w:rPr>
                <w:sz w:val="20"/>
                <w:szCs w:val="20"/>
              </w:rPr>
            </w:pPr>
            <w:r w:rsidRPr="003C2268">
              <w:rPr>
                <w:sz w:val="20"/>
                <w:szCs w:val="20"/>
              </w:rPr>
              <w:t>65 068,1</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53 726,7</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54 570,5</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p w:rsidR="00072ACA" w:rsidRPr="003C2268" w:rsidRDefault="00072ACA" w:rsidP="00072ACA">
            <w:pPr>
              <w:rPr>
                <w:sz w:val="20"/>
                <w:szCs w:val="20"/>
                <w:lang w:eastAsia="ru-RU"/>
              </w:rPr>
            </w:pPr>
          </w:p>
          <w:p w:rsidR="00072ACA" w:rsidRPr="003C2268" w:rsidRDefault="00072ACA" w:rsidP="00072ACA">
            <w:pPr>
              <w:rPr>
                <w:sz w:val="20"/>
                <w:szCs w:val="20"/>
                <w:lang w:eastAsia="ru-RU"/>
              </w:rPr>
            </w:pPr>
          </w:p>
          <w:p w:rsidR="00072ACA" w:rsidRPr="003C2268" w:rsidRDefault="00072ACA" w:rsidP="00072ACA">
            <w:pPr>
              <w:rPr>
                <w:sz w:val="20"/>
                <w:szCs w:val="20"/>
                <w:lang w:eastAsia="ru-RU"/>
              </w:rPr>
            </w:pPr>
          </w:p>
          <w:p w:rsidR="00072ACA" w:rsidRPr="003C2268" w:rsidRDefault="00072ACA" w:rsidP="00072ACA">
            <w:pPr>
              <w:rPr>
                <w:sz w:val="20"/>
                <w:szCs w:val="20"/>
                <w:lang w:eastAsia="ru-RU"/>
              </w:rPr>
            </w:pPr>
          </w:p>
          <w:p w:rsidR="00072ACA" w:rsidRPr="003C2268" w:rsidRDefault="00072ACA" w:rsidP="00072ACA">
            <w:pPr>
              <w:rPr>
                <w:sz w:val="20"/>
                <w:szCs w:val="20"/>
                <w:lang w:eastAsia="ru-RU"/>
              </w:rPr>
            </w:pPr>
          </w:p>
          <w:p w:rsidR="00072ACA" w:rsidRPr="003C2268" w:rsidRDefault="00072ACA" w:rsidP="00072ACA">
            <w:pPr>
              <w:rPr>
                <w:sz w:val="20"/>
                <w:szCs w:val="20"/>
                <w:lang w:eastAsia="ru-RU"/>
              </w:rPr>
            </w:pPr>
          </w:p>
          <w:p w:rsidR="00072ACA" w:rsidRPr="003C2268" w:rsidRDefault="00072ACA" w:rsidP="00072ACA">
            <w:pPr>
              <w:rPr>
                <w:sz w:val="20"/>
                <w:szCs w:val="20"/>
                <w:lang w:eastAsia="ru-RU"/>
              </w:rPr>
            </w:pPr>
            <w:r w:rsidRPr="003C2268">
              <w:rPr>
                <w:sz w:val="20"/>
                <w:szCs w:val="20"/>
                <w:lang w:eastAsia="ru-RU"/>
              </w:rPr>
              <w:t>МУ «ЛЦДК» , МУК «ЦКС ГО Лотошино»</w:t>
            </w: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802"/>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802"/>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776"/>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Средства бюджета городского округа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F813DD" w:rsidP="00072ACA">
            <w:pPr>
              <w:jc w:val="center"/>
              <w:rPr>
                <w:sz w:val="20"/>
                <w:szCs w:val="20"/>
              </w:rPr>
            </w:pPr>
            <w:r w:rsidRPr="003C2268">
              <w:rPr>
                <w:sz w:val="20"/>
                <w:szCs w:val="20"/>
              </w:rPr>
              <w:t>318 211,7</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75 528,9</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73 165,4</w:t>
            </w:r>
          </w:p>
        </w:tc>
        <w:tc>
          <w:tcPr>
            <w:tcW w:w="992" w:type="dxa"/>
            <w:shd w:val="clear" w:color="auto" w:fill="auto"/>
            <w:vAlign w:val="center"/>
          </w:tcPr>
          <w:p w:rsidR="00072ACA" w:rsidRPr="003C2268" w:rsidRDefault="00F813DD" w:rsidP="00072ACA">
            <w:pPr>
              <w:jc w:val="center"/>
              <w:rPr>
                <w:sz w:val="20"/>
                <w:szCs w:val="20"/>
              </w:rPr>
            </w:pPr>
            <w:r w:rsidRPr="003C2268">
              <w:rPr>
                <w:sz w:val="20"/>
                <w:szCs w:val="20"/>
              </w:rPr>
              <w:t>63 730,6</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52 489,3</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53 297,5</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53"/>
          <w:jc w:val="center"/>
        </w:trPr>
        <w:tc>
          <w:tcPr>
            <w:tcW w:w="537" w:type="dxa"/>
            <w:vMerge/>
          </w:tcPr>
          <w:p w:rsidR="00F813DD" w:rsidRPr="003C2268" w:rsidRDefault="00F813DD" w:rsidP="00F813DD">
            <w:pPr>
              <w:widowControl w:val="0"/>
              <w:autoSpaceDE w:val="0"/>
              <w:autoSpaceDN w:val="0"/>
              <w:adjustRightInd w:val="0"/>
              <w:ind w:firstLine="720"/>
              <w:jc w:val="center"/>
              <w:rPr>
                <w:sz w:val="20"/>
                <w:szCs w:val="20"/>
                <w:lang w:eastAsia="ru-RU"/>
              </w:rPr>
            </w:pPr>
          </w:p>
        </w:tc>
        <w:tc>
          <w:tcPr>
            <w:tcW w:w="1159" w:type="dxa"/>
            <w:vMerge/>
          </w:tcPr>
          <w:p w:rsidR="00F813DD" w:rsidRPr="003C2268" w:rsidRDefault="00F813DD" w:rsidP="00F813DD">
            <w:pPr>
              <w:widowControl w:val="0"/>
              <w:autoSpaceDE w:val="0"/>
              <w:autoSpaceDN w:val="0"/>
              <w:adjustRightInd w:val="0"/>
              <w:ind w:firstLine="720"/>
              <w:rPr>
                <w:sz w:val="20"/>
                <w:szCs w:val="20"/>
                <w:lang w:eastAsia="ru-RU"/>
              </w:rPr>
            </w:pPr>
          </w:p>
        </w:tc>
        <w:tc>
          <w:tcPr>
            <w:tcW w:w="1134" w:type="dxa"/>
            <w:vMerge/>
          </w:tcPr>
          <w:p w:rsidR="00F813DD" w:rsidRPr="003C2268" w:rsidRDefault="00F813DD" w:rsidP="00F813DD">
            <w:pPr>
              <w:widowControl w:val="0"/>
              <w:autoSpaceDE w:val="0"/>
              <w:autoSpaceDN w:val="0"/>
              <w:adjustRightInd w:val="0"/>
              <w:ind w:hanging="100"/>
              <w:jc w:val="center"/>
              <w:rPr>
                <w:sz w:val="20"/>
                <w:szCs w:val="20"/>
                <w:lang w:eastAsia="ru-RU"/>
              </w:rPr>
            </w:pPr>
          </w:p>
        </w:tc>
        <w:tc>
          <w:tcPr>
            <w:tcW w:w="1418" w:type="dxa"/>
          </w:tcPr>
          <w:p w:rsidR="00F813DD" w:rsidRPr="003C2268" w:rsidRDefault="00F813DD" w:rsidP="00F813DD">
            <w:pPr>
              <w:widowControl w:val="0"/>
              <w:tabs>
                <w:tab w:val="center" w:pos="742"/>
              </w:tabs>
              <w:autoSpaceDE w:val="0"/>
              <w:autoSpaceDN w:val="0"/>
              <w:adjustRightInd w:val="0"/>
              <w:jc w:val="both"/>
              <w:rPr>
                <w:sz w:val="20"/>
                <w:szCs w:val="20"/>
              </w:rPr>
            </w:pPr>
            <w:r w:rsidRPr="003C2268">
              <w:rPr>
                <w:sz w:val="20"/>
                <w:szCs w:val="20"/>
              </w:rPr>
              <w:t xml:space="preserve">Внебюджетные средства </w:t>
            </w:r>
          </w:p>
        </w:tc>
        <w:tc>
          <w:tcPr>
            <w:tcW w:w="1134" w:type="dxa"/>
          </w:tcPr>
          <w:p w:rsidR="00F813DD" w:rsidRPr="003C2268" w:rsidRDefault="00F813DD" w:rsidP="00F813DD">
            <w:pPr>
              <w:widowControl w:val="0"/>
              <w:autoSpaceDE w:val="0"/>
              <w:autoSpaceDN w:val="0"/>
              <w:adjustRightInd w:val="0"/>
              <w:rPr>
                <w:sz w:val="20"/>
                <w:szCs w:val="20"/>
                <w:lang w:eastAsia="ru-RU"/>
              </w:rPr>
            </w:pPr>
          </w:p>
        </w:tc>
        <w:tc>
          <w:tcPr>
            <w:tcW w:w="1134" w:type="dxa"/>
            <w:shd w:val="clear" w:color="auto" w:fill="auto"/>
            <w:vAlign w:val="center"/>
          </w:tcPr>
          <w:p w:rsidR="00F813DD" w:rsidRPr="003C2268" w:rsidRDefault="00F813DD" w:rsidP="00F813DD">
            <w:pPr>
              <w:jc w:val="center"/>
              <w:rPr>
                <w:sz w:val="20"/>
                <w:szCs w:val="20"/>
              </w:rPr>
            </w:pPr>
            <w:r w:rsidRPr="003C2268">
              <w:rPr>
                <w:sz w:val="20"/>
                <w:szCs w:val="20"/>
              </w:rPr>
              <w:t>5 091,2</w:t>
            </w:r>
          </w:p>
        </w:tc>
        <w:tc>
          <w:tcPr>
            <w:tcW w:w="1134" w:type="dxa"/>
            <w:shd w:val="clear" w:color="auto" w:fill="auto"/>
            <w:vAlign w:val="center"/>
          </w:tcPr>
          <w:p w:rsidR="00F813DD" w:rsidRPr="003C2268" w:rsidRDefault="00F813DD" w:rsidP="00F813DD">
            <w:pPr>
              <w:jc w:val="center"/>
              <w:rPr>
                <w:sz w:val="20"/>
                <w:szCs w:val="20"/>
              </w:rPr>
            </w:pPr>
            <w:r w:rsidRPr="003C2268">
              <w:rPr>
                <w:sz w:val="20"/>
                <w:szCs w:val="20"/>
              </w:rPr>
              <w:t>325,7</w:t>
            </w:r>
          </w:p>
        </w:tc>
        <w:tc>
          <w:tcPr>
            <w:tcW w:w="992" w:type="dxa"/>
            <w:shd w:val="clear" w:color="auto" w:fill="auto"/>
            <w:vAlign w:val="center"/>
          </w:tcPr>
          <w:p w:rsidR="00F813DD" w:rsidRPr="003C2268" w:rsidRDefault="00F813DD" w:rsidP="00F813DD">
            <w:pPr>
              <w:jc w:val="center"/>
              <w:rPr>
                <w:sz w:val="20"/>
                <w:szCs w:val="20"/>
              </w:rPr>
            </w:pPr>
            <w:r w:rsidRPr="003C2268">
              <w:rPr>
                <w:sz w:val="20"/>
                <w:szCs w:val="20"/>
              </w:rPr>
              <w:t>917,6</w:t>
            </w:r>
          </w:p>
        </w:tc>
        <w:tc>
          <w:tcPr>
            <w:tcW w:w="992" w:type="dxa"/>
            <w:shd w:val="clear" w:color="auto" w:fill="auto"/>
            <w:vAlign w:val="center"/>
          </w:tcPr>
          <w:p w:rsidR="00F813DD" w:rsidRPr="003C2268" w:rsidRDefault="00F813DD" w:rsidP="00F813DD">
            <w:pPr>
              <w:jc w:val="center"/>
              <w:rPr>
                <w:sz w:val="20"/>
                <w:szCs w:val="20"/>
              </w:rPr>
            </w:pPr>
            <w:r w:rsidRPr="003C2268">
              <w:rPr>
                <w:sz w:val="20"/>
                <w:szCs w:val="20"/>
              </w:rPr>
              <w:t>1 337,5</w:t>
            </w:r>
          </w:p>
        </w:tc>
        <w:tc>
          <w:tcPr>
            <w:tcW w:w="992" w:type="dxa"/>
            <w:shd w:val="clear" w:color="auto" w:fill="auto"/>
            <w:vAlign w:val="center"/>
          </w:tcPr>
          <w:p w:rsidR="00F813DD" w:rsidRPr="003C2268" w:rsidRDefault="00F813DD" w:rsidP="00F813DD">
            <w:pPr>
              <w:jc w:val="center"/>
              <w:rPr>
                <w:sz w:val="20"/>
                <w:szCs w:val="20"/>
              </w:rPr>
            </w:pPr>
            <w:r w:rsidRPr="003C2268">
              <w:rPr>
                <w:sz w:val="20"/>
                <w:szCs w:val="20"/>
              </w:rPr>
              <w:t>1 237,4</w:t>
            </w:r>
          </w:p>
        </w:tc>
        <w:tc>
          <w:tcPr>
            <w:tcW w:w="993" w:type="dxa"/>
            <w:shd w:val="clear" w:color="auto" w:fill="auto"/>
            <w:vAlign w:val="center"/>
          </w:tcPr>
          <w:p w:rsidR="00F813DD" w:rsidRPr="003C2268" w:rsidRDefault="00F813DD" w:rsidP="00F813DD">
            <w:pPr>
              <w:jc w:val="center"/>
              <w:rPr>
                <w:sz w:val="20"/>
                <w:szCs w:val="20"/>
              </w:rPr>
            </w:pPr>
            <w:r w:rsidRPr="003C2268">
              <w:rPr>
                <w:sz w:val="20"/>
                <w:szCs w:val="20"/>
              </w:rPr>
              <w:t>1 273,0</w:t>
            </w:r>
          </w:p>
        </w:tc>
        <w:tc>
          <w:tcPr>
            <w:tcW w:w="567" w:type="dxa"/>
            <w:vAlign w:val="center"/>
          </w:tcPr>
          <w:p w:rsidR="00F813DD" w:rsidRPr="003C2268" w:rsidRDefault="00F813DD" w:rsidP="00F813DD">
            <w:pPr>
              <w:jc w:val="center"/>
              <w:rPr>
                <w:sz w:val="20"/>
                <w:szCs w:val="20"/>
              </w:rPr>
            </w:pPr>
            <w:r w:rsidRPr="003C2268">
              <w:rPr>
                <w:sz w:val="20"/>
                <w:szCs w:val="20"/>
              </w:rPr>
              <w:t>0,0</w:t>
            </w:r>
          </w:p>
        </w:tc>
        <w:tc>
          <w:tcPr>
            <w:tcW w:w="567" w:type="dxa"/>
            <w:vAlign w:val="center"/>
          </w:tcPr>
          <w:p w:rsidR="00F813DD" w:rsidRPr="003C2268" w:rsidRDefault="00F813DD" w:rsidP="00F813DD">
            <w:pPr>
              <w:jc w:val="center"/>
              <w:rPr>
                <w:sz w:val="20"/>
                <w:szCs w:val="20"/>
              </w:rPr>
            </w:pPr>
            <w:r w:rsidRPr="003C2268">
              <w:rPr>
                <w:sz w:val="20"/>
                <w:szCs w:val="20"/>
              </w:rPr>
              <w:t>0,0</w:t>
            </w:r>
          </w:p>
        </w:tc>
        <w:tc>
          <w:tcPr>
            <w:tcW w:w="1418" w:type="dxa"/>
            <w:gridSpan w:val="2"/>
            <w:vMerge/>
          </w:tcPr>
          <w:p w:rsidR="00F813DD" w:rsidRPr="003C2268" w:rsidRDefault="00F813DD" w:rsidP="00F813DD">
            <w:pPr>
              <w:widowControl w:val="0"/>
              <w:autoSpaceDE w:val="0"/>
              <w:autoSpaceDN w:val="0"/>
              <w:adjustRightInd w:val="0"/>
              <w:ind w:firstLine="720"/>
              <w:jc w:val="center"/>
              <w:rPr>
                <w:sz w:val="20"/>
                <w:szCs w:val="20"/>
                <w:lang w:eastAsia="ru-RU"/>
              </w:rPr>
            </w:pPr>
          </w:p>
        </w:tc>
        <w:tc>
          <w:tcPr>
            <w:tcW w:w="992" w:type="dxa"/>
            <w:gridSpan w:val="2"/>
            <w:vMerge/>
          </w:tcPr>
          <w:p w:rsidR="00F813DD" w:rsidRPr="003C2268" w:rsidRDefault="00F813DD" w:rsidP="00F813DD">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295"/>
          <w:jc w:val="center"/>
        </w:trPr>
        <w:tc>
          <w:tcPr>
            <w:tcW w:w="537" w:type="dxa"/>
            <w:vMerge w:val="restart"/>
          </w:tcPr>
          <w:p w:rsidR="00072ACA" w:rsidRPr="003C2268" w:rsidRDefault="00072ACA" w:rsidP="00072ACA">
            <w:pPr>
              <w:rPr>
                <w:sz w:val="20"/>
                <w:szCs w:val="20"/>
                <w:lang w:eastAsia="ru-RU"/>
              </w:rPr>
            </w:pPr>
            <w:r w:rsidRPr="003C2268">
              <w:rPr>
                <w:sz w:val="20"/>
                <w:szCs w:val="20"/>
                <w:lang w:eastAsia="ru-RU"/>
              </w:rPr>
              <w:t>5.1</w:t>
            </w:r>
          </w:p>
        </w:tc>
        <w:tc>
          <w:tcPr>
            <w:tcW w:w="1159"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Расходы на обеспечение деятельности (оказание услуг) муниципальных учреждений - культурно-досуговые учреждения</w:t>
            </w:r>
          </w:p>
        </w:tc>
        <w:tc>
          <w:tcPr>
            <w:tcW w:w="1134"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F813DD" w:rsidP="00072ACA">
            <w:pPr>
              <w:jc w:val="center"/>
              <w:rPr>
                <w:sz w:val="20"/>
                <w:szCs w:val="20"/>
              </w:rPr>
            </w:pPr>
            <w:r w:rsidRPr="003C2268">
              <w:rPr>
                <w:sz w:val="20"/>
                <w:szCs w:val="20"/>
              </w:rPr>
              <w:t>321 414,6</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74 924, 6</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73 983,0</w:t>
            </w:r>
          </w:p>
        </w:tc>
        <w:tc>
          <w:tcPr>
            <w:tcW w:w="992" w:type="dxa"/>
            <w:shd w:val="clear" w:color="auto" w:fill="auto"/>
            <w:vAlign w:val="center"/>
          </w:tcPr>
          <w:p w:rsidR="00072ACA" w:rsidRPr="003C2268" w:rsidRDefault="00F813DD" w:rsidP="00072ACA">
            <w:pPr>
              <w:jc w:val="center"/>
              <w:rPr>
                <w:sz w:val="20"/>
                <w:szCs w:val="20"/>
              </w:rPr>
            </w:pPr>
            <w:r w:rsidRPr="003C2268">
              <w:rPr>
                <w:sz w:val="20"/>
                <w:szCs w:val="20"/>
              </w:rPr>
              <w:t>64 809,8</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53 426,7</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54 270,5</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МУ «ЛЦДК» , МУК «ЦКС ГО Лотошино»</w:t>
            </w: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802"/>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75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788"/>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F813DD" w:rsidP="00072ACA">
            <w:pPr>
              <w:jc w:val="center"/>
              <w:rPr>
                <w:sz w:val="20"/>
                <w:szCs w:val="20"/>
              </w:rPr>
            </w:pPr>
            <w:r w:rsidRPr="003C2268">
              <w:rPr>
                <w:sz w:val="20"/>
                <w:szCs w:val="20"/>
              </w:rPr>
              <w:t>316 323,4</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74 598,9</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73 065,4</w:t>
            </w:r>
          </w:p>
        </w:tc>
        <w:tc>
          <w:tcPr>
            <w:tcW w:w="992" w:type="dxa"/>
            <w:shd w:val="clear" w:color="auto" w:fill="auto"/>
            <w:vAlign w:val="center"/>
          </w:tcPr>
          <w:p w:rsidR="00072ACA" w:rsidRPr="003C2268" w:rsidRDefault="00F813DD" w:rsidP="00072ACA">
            <w:pPr>
              <w:jc w:val="center"/>
              <w:rPr>
                <w:sz w:val="20"/>
                <w:szCs w:val="20"/>
              </w:rPr>
            </w:pPr>
            <w:r w:rsidRPr="003C2268">
              <w:rPr>
                <w:sz w:val="20"/>
                <w:szCs w:val="20"/>
              </w:rPr>
              <w:t>63 472,3</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52 189,3</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52 997,5</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441"/>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rPr>
            </w:pPr>
            <w:r w:rsidRPr="003C2268">
              <w:rPr>
                <w:sz w:val="20"/>
                <w:szCs w:val="20"/>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F813DD" w:rsidP="00072ACA">
            <w:pPr>
              <w:jc w:val="center"/>
              <w:rPr>
                <w:sz w:val="20"/>
                <w:szCs w:val="20"/>
              </w:rPr>
            </w:pPr>
            <w:r w:rsidRPr="003C2268">
              <w:rPr>
                <w:sz w:val="20"/>
                <w:szCs w:val="20"/>
              </w:rPr>
              <w:t>5 091,2</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325,7</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917,6</w:t>
            </w:r>
          </w:p>
        </w:tc>
        <w:tc>
          <w:tcPr>
            <w:tcW w:w="992" w:type="dxa"/>
            <w:shd w:val="clear" w:color="auto" w:fill="auto"/>
            <w:vAlign w:val="center"/>
          </w:tcPr>
          <w:p w:rsidR="00072ACA" w:rsidRPr="003C2268" w:rsidRDefault="00F813DD" w:rsidP="00072ACA">
            <w:pPr>
              <w:jc w:val="center"/>
              <w:rPr>
                <w:sz w:val="20"/>
                <w:szCs w:val="20"/>
              </w:rPr>
            </w:pPr>
            <w:r w:rsidRPr="003C2268">
              <w:rPr>
                <w:sz w:val="20"/>
                <w:szCs w:val="20"/>
              </w:rPr>
              <w:t>1 337,5</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1 237,4</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1 273,0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313"/>
          <w:jc w:val="center"/>
        </w:trPr>
        <w:tc>
          <w:tcPr>
            <w:tcW w:w="537" w:type="dxa"/>
            <w:vMerge w:val="restart"/>
          </w:tcPr>
          <w:p w:rsidR="00072ACA" w:rsidRPr="003C2268" w:rsidRDefault="00072ACA" w:rsidP="00072ACA">
            <w:pPr>
              <w:rPr>
                <w:sz w:val="20"/>
                <w:szCs w:val="20"/>
                <w:lang w:eastAsia="ru-RU"/>
              </w:rPr>
            </w:pPr>
            <w:r w:rsidRPr="003C2268">
              <w:rPr>
                <w:sz w:val="20"/>
                <w:szCs w:val="20"/>
                <w:lang w:eastAsia="ru-RU"/>
              </w:rPr>
              <w:t>5.2</w:t>
            </w:r>
          </w:p>
        </w:tc>
        <w:tc>
          <w:tcPr>
            <w:tcW w:w="1159" w:type="dxa"/>
            <w:vMerge w:val="restart"/>
          </w:tcPr>
          <w:p w:rsidR="00072ACA" w:rsidRPr="003C2268" w:rsidRDefault="00072ACA" w:rsidP="00072ACA">
            <w:pPr>
              <w:widowControl w:val="0"/>
              <w:autoSpaceDE w:val="0"/>
              <w:autoSpaceDN w:val="0"/>
              <w:adjustRightInd w:val="0"/>
              <w:rPr>
                <w:i/>
                <w:sz w:val="20"/>
                <w:szCs w:val="20"/>
                <w:lang w:eastAsia="ru-RU"/>
              </w:rPr>
            </w:pPr>
            <w:r w:rsidRPr="003C2268">
              <w:rPr>
                <w:sz w:val="20"/>
                <w:szCs w:val="20"/>
                <w:lang w:eastAsia="ru-RU"/>
              </w:rPr>
              <w:t>Укреплени</w:t>
            </w:r>
            <w:r w:rsidRPr="003C2268">
              <w:rPr>
                <w:sz w:val="20"/>
                <w:szCs w:val="20"/>
                <w:lang w:eastAsia="ru-RU"/>
              </w:rPr>
              <w:lastRenderedPageBreak/>
              <w:t>е материально-технической базы и проведение текущего ремонта культурно-досуговых учреждений</w:t>
            </w:r>
          </w:p>
        </w:tc>
        <w:tc>
          <w:tcPr>
            <w:tcW w:w="1134" w:type="dxa"/>
            <w:vMerge w:val="restart"/>
          </w:tcPr>
          <w:p w:rsidR="00072ACA" w:rsidRPr="003C2268" w:rsidRDefault="00072ACA" w:rsidP="00072ACA">
            <w:pPr>
              <w:ind w:hanging="100"/>
              <w:jc w:val="center"/>
              <w:rPr>
                <w:sz w:val="20"/>
                <w:szCs w:val="20"/>
              </w:rPr>
            </w:pPr>
            <w:r w:rsidRPr="003C2268">
              <w:rPr>
                <w:sz w:val="20"/>
                <w:szCs w:val="20"/>
              </w:rPr>
              <w:lastRenderedPageBreak/>
              <w:t>01.01.2020</w:t>
            </w:r>
          </w:p>
          <w:p w:rsidR="00072ACA" w:rsidRPr="003C2268" w:rsidRDefault="00072ACA" w:rsidP="00072ACA">
            <w:pPr>
              <w:ind w:hanging="100"/>
              <w:jc w:val="center"/>
              <w:rPr>
                <w:sz w:val="20"/>
                <w:szCs w:val="20"/>
              </w:rPr>
            </w:pPr>
            <w:r w:rsidRPr="003C2268">
              <w:rPr>
                <w:sz w:val="20"/>
                <w:szCs w:val="20"/>
              </w:rPr>
              <w:lastRenderedPageBreak/>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lastRenderedPageBreak/>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rPr>
                <w:sz w:val="20"/>
                <w:szCs w:val="20"/>
                <w:lang w:eastAsia="ru-RU"/>
              </w:rPr>
            </w:pPr>
          </w:p>
          <w:p w:rsidR="00072ACA" w:rsidRPr="003C2268" w:rsidRDefault="00072ACA" w:rsidP="00072ACA">
            <w:pPr>
              <w:rPr>
                <w:sz w:val="20"/>
                <w:szCs w:val="20"/>
                <w:lang w:eastAsia="ru-RU"/>
              </w:rPr>
            </w:pP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313"/>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34"/>
              <w:rPr>
                <w:i/>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313"/>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34"/>
              <w:rPr>
                <w:i/>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313"/>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34"/>
              <w:rPr>
                <w:i/>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313"/>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34"/>
              <w:rPr>
                <w:i/>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rPr>
            </w:pPr>
            <w:r w:rsidRPr="003C2268">
              <w:rPr>
                <w:sz w:val="20"/>
                <w:szCs w:val="20"/>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1134"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3" w:type="dxa"/>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313"/>
          <w:jc w:val="center"/>
        </w:trPr>
        <w:tc>
          <w:tcPr>
            <w:tcW w:w="537" w:type="dxa"/>
            <w:vMerge w:val="restart"/>
          </w:tcPr>
          <w:p w:rsidR="00072ACA" w:rsidRPr="003C2268" w:rsidRDefault="00072ACA" w:rsidP="00072ACA">
            <w:pPr>
              <w:rPr>
                <w:sz w:val="20"/>
                <w:szCs w:val="20"/>
                <w:lang w:eastAsia="ru-RU"/>
              </w:rPr>
            </w:pPr>
            <w:r w:rsidRPr="003C2268">
              <w:rPr>
                <w:sz w:val="20"/>
                <w:szCs w:val="20"/>
                <w:lang w:eastAsia="ru-RU"/>
              </w:rPr>
              <w:t>5.3</w:t>
            </w:r>
          </w:p>
        </w:tc>
        <w:tc>
          <w:tcPr>
            <w:tcW w:w="1159"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Мероприятия в сфере культуры</w:t>
            </w:r>
          </w:p>
        </w:tc>
        <w:tc>
          <w:tcPr>
            <w:tcW w:w="1134"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418"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162EAF" w:rsidP="00072ACA">
            <w:pPr>
              <w:jc w:val="center"/>
              <w:rPr>
                <w:sz w:val="20"/>
                <w:szCs w:val="20"/>
              </w:rPr>
            </w:pPr>
            <w:r w:rsidRPr="003C2268">
              <w:rPr>
                <w:sz w:val="20"/>
                <w:szCs w:val="20"/>
              </w:rPr>
              <w:t>1 888,3</w:t>
            </w:r>
          </w:p>
        </w:tc>
        <w:tc>
          <w:tcPr>
            <w:tcW w:w="1134" w:type="dxa"/>
            <w:vAlign w:val="center"/>
          </w:tcPr>
          <w:p w:rsidR="00072ACA" w:rsidRPr="003C2268" w:rsidRDefault="00072ACA" w:rsidP="00072ACA">
            <w:pPr>
              <w:jc w:val="center"/>
              <w:rPr>
                <w:sz w:val="20"/>
                <w:szCs w:val="20"/>
              </w:rPr>
            </w:pPr>
            <w:r w:rsidRPr="003C2268">
              <w:rPr>
                <w:sz w:val="20"/>
                <w:szCs w:val="20"/>
              </w:rPr>
              <w:t>930,0</w:t>
            </w:r>
          </w:p>
        </w:tc>
        <w:tc>
          <w:tcPr>
            <w:tcW w:w="992" w:type="dxa"/>
            <w:vAlign w:val="center"/>
          </w:tcPr>
          <w:p w:rsidR="00072ACA" w:rsidRPr="003C2268" w:rsidRDefault="00072ACA" w:rsidP="00072ACA">
            <w:pPr>
              <w:jc w:val="center"/>
              <w:rPr>
                <w:sz w:val="20"/>
                <w:szCs w:val="20"/>
              </w:rPr>
            </w:pPr>
            <w:r w:rsidRPr="003C2268">
              <w:rPr>
                <w:sz w:val="20"/>
                <w:szCs w:val="20"/>
              </w:rPr>
              <w:t>100,0</w:t>
            </w:r>
          </w:p>
        </w:tc>
        <w:tc>
          <w:tcPr>
            <w:tcW w:w="992" w:type="dxa"/>
            <w:vAlign w:val="center"/>
          </w:tcPr>
          <w:p w:rsidR="00072ACA" w:rsidRPr="003C2268" w:rsidRDefault="00162EAF" w:rsidP="00072ACA">
            <w:pPr>
              <w:jc w:val="center"/>
              <w:rPr>
                <w:sz w:val="20"/>
                <w:szCs w:val="20"/>
              </w:rPr>
            </w:pPr>
            <w:r w:rsidRPr="003C2268">
              <w:rPr>
                <w:sz w:val="20"/>
                <w:szCs w:val="20"/>
              </w:rPr>
              <w:t>258,3</w:t>
            </w:r>
          </w:p>
        </w:tc>
        <w:tc>
          <w:tcPr>
            <w:tcW w:w="992" w:type="dxa"/>
            <w:vAlign w:val="center"/>
          </w:tcPr>
          <w:p w:rsidR="00072ACA" w:rsidRPr="003C2268" w:rsidRDefault="00072ACA" w:rsidP="00072ACA">
            <w:pPr>
              <w:jc w:val="center"/>
              <w:rPr>
                <w:sz w:val="20"/>
                <w:szCs w:val="20"/>
              </w:rPr>
            </w:pPr>
            <w:r w:rsidRPr="003C2268">
              <w:rPr>
                <w:sz w:val="20"/>
                <w:szCs w:val="20"/>
              </w:rPr>
              <w:t>300,0</w:t>
            </w:r>
          </w:p>
        </w:tc>
        <w:tc>
          <w:tcPr>
            <w:tcW w:w="993" w:type="dxa"/>
            <w:vAlign w:val="center"/>
          </w:tcPr>
          <w:p w:rsidR="00072ACA" w:rsidRPr="003C2268" w:rsidRDefault="00072ACA" w:rsidP="00072ACA">
            <w:pPr>
              <w:jc w:val="center"/>
              <w:rPr>
                <w:sz w:val="20"/>
                <w:szCs w:val="20"/>
              </w:rPr>
            </w:pPr>
            <w:r w:rsidRPr="003C2268">
              <w:rPr>
                <w:sz w:val="20"/>
                <w:szCs w:val="20"/>
              </w:rPr>
              <w:t>300,0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val="restart"/>
          </w:tcPr>
          <w:p w:rsidR="00072ACA" w:rsidRPr="003C2268" w:rsidRDefault="00072ACA" w:rsidP="00072ACA">
            <w:pPr>
              <w:rPr>
                <w:sz w:val="20"/>
                <w:szCs w:val="20"/>
                <w:lang w:eastAsia="ru-RU"/>
              </w:rPr>
            </w:pPr>
          </w:p>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МУ «ЛЦДК» , МУК «ЦКС ГО Лотошино»</w:t>
            </w:r>
          </w:p>
        </w:tc>
        <w:tc>
          <w:tcPr>
            <w:tcW w:w="992" w:type="dxa"/>
            <w:gridSpan w:val="2"/>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802"/>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802"/>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3E26FF">
        <w:trPr>
          <w:gridAfter w:val="1"/>
          <w:wAfter w:w="14" w:type="dxa"/>
          <w:trHeight w:val="813"/>
          <w:jc w:val="center"/>
        </w:trPr>
        <w:tc>
          <w:tcPr>
            <w:tcW w:w="537" w:type="dxa"/>
            <w:vMerge/>
          </w:tcPr>
          <w:p w:rsidR="00162EAF" w:rsidRPr="003C2268" w:rsidRDefault="00162EAF" w:rsidP="00162EAF">
            <w:pPr>
              <w:widowControl w:val="0"/>
              <w:autoSpaceDE w:val="0"/>
              <w:autoSpaceDN w:val="0"/>
              <w:adjustRightInd w:val="0"/>
              <w:ind w:firstLine="720"/>
              <w:jc w:val="center"/>
              <w:rPr>
                <w:sz w:val="20"/>
                <w:szCs w:val="20"/>
                <w:lang w:eastAsia="ru-RU"/>
              </w:rPr>
            </w:pPr>
          </w:p>
        </w:tc>
        <w:tc>
          <w:tcPr>
            <w:tcW w:w="1159" w:type="dxa"/>
            <w:vMerge/>
          </w:tcPr>
          <w:p w:rsidR="00162EAF" w:rsidRPr="003C2268" w:rsidRDefault="00162EAF" w:rsidP="00162EAF">
            <w:pPr>
              <w:widowControl w:val="0"/>
              <w:autoSpaceDE w:val="0"/>
              <w:autoSpaceDN w:val="0"/>
              <w:adjustRightInd w:val="0"/>
              <w:ind w:firstLine="720"/>
              <w:jc w:val="both"/>
              <w:rPr>
                <w:sz w:val="20"/>
                <w:szCs w:val="20"/>
                <w:lang w:eastAsia="ru-RU"/>
              </w:rPr>
            </w:pPr>
          </w:p>
        </w:tc>
        <w:tc>
          <w:tcPr>
            <w:tcW w:w="1134" w:type="dxa"/>
            <w:vMerge/>
          </w:tcPr>
          <w:p w:rsidR="00162EAF" w:rsidRPr="003C2268" w:rsidRDefault="00162EAF" w:rsidP="00162EAF">
            <w:pPr>
              <w:widowControl w:val="0"/>
              <w:autoSpaceDE w:val="0"/>
              <w:autoSpaceDN w:val="0"/>
              <w:adjustRightInd w:val="0"/>
              <w:ind w:hanging="100"/>
              <w:jc w:val="center"/>
              <w:rPr>
                <w:sz w:val="20"/>
                <w:szCs w:val="20"/>
                <w:lang w:eastAsia="ru-RU"/>
              </w:rPr>
            </w:pPr>
          </w:p>
        </w:tc>
        <w:tc>
          <w:tcPr>
            <w:tcW w:w="1418" w:type="dxa"/>
          </w:tcPr>
          <w:p w:rsidR="00162EAF" w:rsidRPr="003C2268" w:rsidRDefault="00162EAF" w:rsidP="00162EAF">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бюджета городского округа </w:t>
            </w:r>
          </w:p>
        </w:tc>
        <w:tc>
          <w:tcPr>
            <w:tcW w:w="1134" w:type="dxa"/>
          </w:tcPr>
          <w:p w:rsidR="00162EAF" w:rsidRPr="003C2268" w:rsidRDefault="00162EAF" w:rsidP="00162EAF">
            <w:pPr>
              <w:widowControl w:val="0"/>
              <w:autoSpaceDE w:val="0"/>
              <w:autoSpaceDN w:val="0"/>
              <w:adjustRightInd w:val="0"/>
              <w:rPr>
                <w:sz w:val="20"/>
                <w:szCs w:val="20"/>
                <w:lang w:eastAsia="ru-RU"/>
              </w:rPr>
            </w:pPr>
          </w:p>
        </w:tc>
        <w:tc>
          <w:tcPr>
            <w:tcW w:w="1134" w:type="dxa"/>
            <w:vAlign w:val="center"/>
          </w:tcPr>
          <w:p w:rsidR="00162EAF" w:rsidRPr="003C2268" w:rsidRDefault="00162EAF" w:rsidP="00162EAF">
            <w:pPr>
              <w:jc w:val="center"/>
              <w:rPr>
                <w:sz w:val="20"/>
                <w:szCs w:val="20"/>
              </w:rPr>
            </w:pPr>
            <w:r w:rsidRPr="003C2268">
              <w:rPr>
                <w:sz w:val="20"/>
                <w:szCs w:val="20"/>
              </w:rPr>
              <w:t>1 888,3</w:t>
            </w:r>
          </w:p>
        </w:tc>
        <w:tc>
          <w:tcPr>
            <w:tcW w:w="1134" w:type="dxa"/>
            <w:vAlign w:val="center"/>
          </w:tcPr>
          <w:p w:rsidR="00162EAF" w:rsidRPr="003C2268" w:rsidRDefault="00162EAF" w:rsidP="00162EAF">
            <w:pPr>
              <w:jc w:val="center"/>
              <w:rPr>
                <w:sz w:val="20"/>
                <w:szCs w:val="20"/>
              </w:rPr>
            </w:pPr>
            <w:r w:rsidRPr="003C2268">
              <w:rPr>
                <w:sz w:val="20"/>
                <w:szCs w:val="20"/>
              </w:rPr>
              <w:t>930,0</w:t>
            </w:r>
          </w:p>
        </w:tc>
        <w:tc>
          <w:tcPr>
            <w:tcW w:w="992" w:type="dxa"/>
            <w:vAlign w:val="center"/>
          </w:tcPr>
          <w:p w:rsidR="00162EAF" w:rsidRPr="003C2268" w:rsidRDefault="00162EAF" w:rsidP="00162EAF">
            <w:pPr>
              <w:jc w:val="center"/>
              <w:rPr>
                <w:sz w:val="20"/>
                <w:szCs w:val="20"/>
              </w:rPr>
            </w:pPr>
            <w:r w:rsidRPr="003C2268">
              <w:rPr>
                <w:sz w:val="20"/>
                <w:szCs w:val="20"/>
              </w:rPr>
              <w:t>100,0</w:t>
            </w:r>
          </w:p>
        </w:tc>
        <w:tc>
          <w:tcPr>
            <w:tcW w:w="992" w:type="dxa"/>
            <w:vAlign w:val="center"/>
          </w:tcPr>
          <w:p w:rsidR="00162EAF" w:rsidRPr="003C2268" w:rsidRDefault="00162EAF" w:rsidP="00162EAF">
            <w:pPr>
              <w:jc w:val="center"/>
              <w:rPr>
                <w:sz w:val="20"/>
                <w:szCs w:val="20"/>
              </w:rPr>
            </w:pPr>
            <w:r w:rsidRPr="003C2268">
              <w:rPr>
                <w:sz w:val="20"/>
                <w:szCs w:val="20"/>
              </w:rPr>
              <w:t>258,3</w:t>
            </w:r>
          </w:p>
        </w:tc>
        <w:tc>
          <w:tcPr>
            <w:tcW w:w="992" w:type="dxa"/>
            <w:vAlign w:val="center"/>
          </w:tcPr>
          <w:p w:rsidR="00162EAF" w:rsidRPr="003C2268" w:rsidRDefault="00162EAF" w:rsidP="00162EAF">
            <w:pPr>
              <w:jc w:val="center"/>
              <w:rPr>
                <w:sz w:val="20"/>
                <w:szCs w:val="20"/>
              </w:rPr>
            </w:pPr>
            <w:r w:rsidRPr="003C2268">
              <w:rPr>
                <w:sz w:val="20"/>
                <w:szCs w:val="20"/>
              </w:rPr>
              <w:t>300,0</w:t>
            </w:r>
          </w:p>
        </w:tc>
        <w:tc>
          <w:tcPr>
            <w:tcW w:w="993" w:type="dxa"/>
            <w:vAlign w:val="center"/>
          </w:tcPr>
          <w:p w:rsidR="00162EAF" w:rsidRPr="003C2268" w:rsidRDefault="00162EAF" w:rsidP="00162EAF">
            <w:pPr>
              <w:jc w:val="center"/>
              <w:rPr>
                <w:sz w:val="20"/>
                <w:szCs w:val="20"/>
              </w:rPr>
            </w:pPr>
            <w:r w:rsidRPr="003C2268">
              <w:rPr>
                <w:sz w:val="20"/>
                <w:szCs w:val="20"/>
              </w:rPr>
              <w:t>300,0</w:t>
            </w:r>
          </w:p>
        </w:tc>
        <w:tc>
          <w:tcPr>
            <w:tcW w:w="567" w:type="dxa"/>
            <w:vAlign w:val="center"/>
          </w:tcPr>
          <w:p w:rsidR="00162EAF" w:rsidRPr="003C2268" w:rsidRDefault="00162EAF" w:rsidP="00162EAF">
            <w:pPr>
              <w:jc w:val="center"/>
              <w:rPr>
                <w:sz w:val="20"/>
                <w:szCs w:val="20"/>
              </w:rPr>
            </w:pPr>
            <w:r w:rsidRPr="003C2268">
              <w:rPr>
                <w:sz w:val="20"/>
                <w:szCs w:val="20"/>
              </w:rPr>
              <w:t>0,0</w:t>
            </w:r>
          </w:p>
        </w:tc>
        <w:tc>
          <w:tcPr>
            <w:tcW w:w="567" w:type="dxa"/>
            <w:vAlign w:val="center"/>
          </w:tcPr>
          <w:p w:rsidR="00162EAF" w:rsidRPr="003C2268" w:rsidRDefault="00162EAF" w:rsidP="00162EAF">
            <w:pPr>
              <w:jc w:val="center"/>
              <w:rPr>
                <w:sz w:val="20"/>
                <w:szCs w:val="20"/>
              </w:rPr>
            </w:pPr>
            <w:r w:rsidRPr="003C2268">
              <w:rPr>
                <w:sz w:val="20"/>
                <w:szCs w:val="20"/>
              </w:rPr>
              <w:t>0,0</w:t>
            </w:r>
          </w:p>
        </w:tc>
        <w:tc>
          <w:tcPr>
            <w:tcW w:w="1418" w:type="dxa"/>
            <w:gridSpan w:val="2"/>
            <w:vMerge/>
          </w:tcPr>
          <w:p w:rsidR="00162EAF" w:rsidRPr="003C2268" w:rsidRDefault="00162EAF" w:rsidP="00162EAF">
            <w:pPr>
              <w:widowControl w:val="0"/>
              <w:autoSpaceDE w:val="0"/>
              <w:autoSpaceDN w:val="0"/>
              <w:adjustRightInd w:val="0"/>
              <w:ind w:firstLine="720"/>
              <w:jc w:val="center"/>
              <w:rPr>
                <w:sz w:val="20"/>
                <w:szCs w:val="20"/>
                <w:lang w:eastAsia="ru-RU"/>
              </w:rPr>
            </w:pPr>
          </w:p>
        </w:tc>
        <w:tc>
          <w:tcPr>
            <w:tcW w:w="992" w:type="dxa"/>
            <w:gridSpan w:val="2"/>
            <w:vMerge/>
          </w:tcPr>
          <w:p w:rsidR="00162EAF" w:rsidRPr="003C2268" w:rsidRDefault="00162EAF" w:rsidP="00162EAF">
            <w:pPr>
              <w:widowControl w:val="0"/>
              <w:autoSpaceDE w:val="0"/>
              <w:autoSpaceDN w:val="0"/>
              <w:adjustRightInd w:val="0"/>
              <w:ind w:firstLine="720"/>
              <w:jc w:val="center"/>
              <w:rPr>
                <w:sz w:val="20"/>
                <w:szCs w:val="20"/>
                <w:lang w:eastAsia="ru-RU"/>
              </w:rPr>
            </w:pPr>
          </w:p>
        </w:tc>
      </w:tr>
      <w:tr w:rsidR="00072ACA" w:rsidRPr="003C2268" w:rsidTr="003E26FF">
        <w:trPr>
          <w:gridAfter w:val="1"/>
          <w:wAfter w:w="14" w:type="dxa"/>
          <w:trHeight w:val="416"/>
          <w:jc w:val="center"/>
        </w:trPr>
        <w:tc>
          <w:tcPr>
            <w:tcW w:w="537"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159"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134"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418" w:type="dxa"/>
          </w:tcPr>
          <w:p w:rsidR="00072ACA" w:rsidRPr="003C2268" w:rsidRDefault="00072ACA" w:rsidP="00072ACA">
            <w:pPr>
              <w:widowControl w:val="0"/>
              <w:tabs>
                <w:tab w:val="center" w:pos="742"/>
              </w:tabs>
              <w:autoSpaceDE w:val="0"/>
              <w:autoSpaceDN w:val="0"/>
              <w:adjustRightInd w:val="0"/>
              <w:jc w:val="both"/>
              <w:rPr>
                <w:sz w:val="20"/>
                <w:szCs w:val="20"/>
              </w:rPr>
            </w:pPr>
            <w:r w:rsidRPr="003C2268">
              <w:rPr>
                <w:sz w:val="20"/>
                <w:szCs w:val="20"/>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3"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567" w:type="dxa"/>
            <w:vAlign w:val="center"/>
          </w:tcPr>
          <w:p w:rsidR="00072ACA" w:rsidRPr="003C2268" w:rsidRDefault="00072ACA" w:rsidP="00072ACA">
            <w:pPr>
              <w:jc w:val="center"/>
              <w:rPr>
                <w:sz w:val="20"/>
                <w:szCs w:val="20"/>
              </w:rPr>
            </w:pPr>
            <w:r w:rsidRPr="003C2268">
              <w:rPr>
                <w:sz w:val="20"/>
                <w:szCs w:val="20"/>
              </w:rPr>
              <w:t>0,0</w:t>
            </w:r>
          </w:p>
        </w:tc>
        <w:tc>
          <w:tcPr>
            <w:tcW w:w="1418"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gridSpan w:val="2"/>
            <w:vMerge/>
          </w:tcPr>
          <w:p w:rsidR="00072ACA" w:rsidRPr="003C2268" w:rsidRDefault="00072ACA" w:rsidP="00072ACA">
            <w:pPr>
              <w:widowControl w:val="0"/>
              <w:autoSpaceDE w:val="0"/>
              <w:autoSpaceDN w:val="0"/>
              <w:adjustRightInd w:val="0"/>
              <w:ind w:firstLine="720"/>
              <w:jc w:val="center"/>
              <w:rPr>
                <w:sz w:val="20"/>
                <w:szCs w:val="20"/>
                <w:lang w:eastAsia="ru-RU"/>
              </w:rPr>
            </w:pPr>
          </w:p>
        </w:tc>
      </w:tr>
    </w:tbl>
    <w:p w:rsidR="00967CCB" w:rsidRPr="003C2268" w:rsidRDefault="00967CCB"/>
    <w:p w:rsidR="00AA6FA7" w:rsidRPr="003C2268" w:rsidRDefault="00AA6FA7" w:rsidP="00AA6FA7">
      <w:pPr>
        <w:jc w:val="center"/>
        <w:rPr>
          <w:b/>
          <w:szCs w:val="28"/>
        </w:rPr>
      </w:pPr>
      <w:r w:rsidRPr="003C2268">
        <w:rPr>
          <w:b/>
          <w:szCs w:val="28"/>
        </w:rPr>
        <w:t xml:space="preserve">7.4. Подпрограмма </w:t>
      </w:r>
      <w:r w:rsidRPr="003C2268">
        <w:rPr>
          <w:b/>
          <w:szCs w:val="28"/>
          <w:lang w:val="en-US"/>
        </w:rPr>
        <w:t>V</w:t>
      </w:r>
      <w:r w:rsidRPr="003C2268">
        <w:rPr>
          <w:b/>
          <w:szCs w:val="28"/>
        </w:rPr>
        <w:t xml:space="preserve"> «Укрепление материально-технической базы </w:t>
      </w:r>
    </w:p>
    <w:p w:rsidR="00AA6FA7" w:rsidRPr="003C2268" w:rsidRDefault="00AA6FA7" w:rsidP="00AA6FA7">
      <w:pPr>
        <w:jc w:val="center"/>
        <w:rPr>
          <w:b/>
          <w:szCs w:val="28"/>
        </w:rPr>
      </w:pPr>
      <w:r w:rsidRPr="003C2268">
        <w:rPr>
          <w:b/>
          <w:szCs w:val="28"/>
        </w:rPr>
        <w:t>государственных и муниципальных учреждений культуры</w:t>
      </w:r>
      <w:r w:rsidR="00D63D1D" w:rsidRPr="003C2268">
        <w:rPr>
          <w:b/>
          <w:szCs w:val="28"/>
        </w:rPr>
        <w:t xml:space="preserve"> Московской области»</w:t>
      </w:r>
      <w:r w:rsidRPr="003C2268">
        <w:rPr>
          <w:b/>
          <w:szCs w:val="28"/>
        </w:rPr>
        <w:t>»</w:t>
      </w:r>
    </w:p>
    <w:p w:rsidR="00641D0C" w:rsidRPr="003C2268" w:rsidRDefault="00641D0C" w:rsidP="00AA6FA7">
      <w:pPr>
        <w:rPr>
          <w:b/>
          <w:szCs w:val="28"/>
        </w:rPr>
      </w:pPr>
    </w:p>
    <w:p w:rsidR="00967CCB" w:rsidRPr="003C2268" w:rsidRDefault="00967CCB" w:rsidP="00967CCB">
      <w:pPr>
        <w:jc w:val="center"/>
        <w:rPr>
          <w:b/>
          <w:szCs w:val="28"/>
        </w:rPr>
      </w:pPr>
      <w:r w:rsidRPr="003C2268">
        <w:rPr>
          <w:b/>
          <w:szCs w:val="28"/>
        </w:rPr>
        <w:t>7.</w:t>
      </w:r>
      <w:r w:rsidR="008B39BF" w:rsidRPr="003C2268">
        <w:rPr>
          <w:b/>
          <w:szCs w:val="28"/>
        </w:rPr>
        <w:t>4</w:t>
      </w:r>
      <w:r w:rsidRPr="003C2268">
        <w:rPr>
          <w:b/>
          <w:szCs w:val="28"/>
        </w:rPr>
        <w:t>.</w:t>
      </w:r>
      <w:r w:rsidR="00881755" w:rsidRPr="003C2268">
        <w:rPr>
          <w:b/>
          <w:szCs w:val="28"/>
        </w:rPr>
        <w:t>1.</w:t>
      </w:r>
      <w:r w:rsidRPr="003C2268">
        <w:rPr>
          <w:b/>
          <w:szCs w:val="28"/>
        </w:rPr>
        <w:t xml:space="preserve"> Паспорт подпрограммы </w:t>
      </w:r>
      <w:r w:rsidR="00AA6FA7" w:rsidRPr="003C2268">
        <w:rPr>
          <w:b/>
          <w:szCs w:val="28"/>
          <w:lang w:val="en-US"/>
        </w:rPr>
        <w:t>V</w:t>
      </w:r>
    </w:p>
    <w:p w:rsidR="00967CCB" w:rsidRPr="003C2268" w:rsidRDefault="00967CCB" w:rsidP="00967CCB">
      <w:pPr>
        <w:jc w:val="center"/>
        <w:rPr>
          <w:b/>
          <w:szCs w:val="28"/>
        </w:rPr>
      </w:pPr>
      <w:r w:rsidRPr="003C2268">
        <w:rPr>
          <w:b/>
          <w:szCs w:val="28"/>
        </w:rPr>
        <w:t>«Укрепление материально-технической базы государственных</w:t>
      </w:r>
    </w:p>
    <w:p w:rsidR="00967CCB" w:rsidRPr="003C2268" w:rsidRDefault="00967CCB" w:rsidP="00967CCB">
      <w:pPr>
        <w:jc w:val="center"/>
      </w:pPr>
      <w:r w:rsidRPr="003C2268">
        <w:rPr>
          <w:b/>
          <w:szCs w:val="28"/>
        </w:rPr>
        <w:t xml:space="preserve"> и муниципальных учреждений </w:t>
      </w:r>
      <w:r w:rsidR="00D63D1D" w:rsidRPr="003C2268">
        <w:rPr>
          <w:b/>
          <w:szCs w:val="28"/>
        </w:rPr>
        <w:t>культуры Московской области</w:t>
      </w:r>
      <w:r w:rsidRPr="003C2268">
        <w:rPr>
          <w:b/>
          <w:szCs w:val="28"/>
        </w:rPr>
        <w:t>»</w:t>
      </w:r>
    </w:p>
    <w:p w:rsidR="00967CCB" w:rsidRPr="003C2268" w:rsidRDefault="00967CCB"/>
    <w:tbl>
      <w:tblPr>
        <w:tblW w:w="1436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751"/>
        <w:gridCol w:w="1989"/>
        <w:gridCol w:w="2345"/>
        <w:gridCol w:w="769"/>
        <w:gridCol w:w="850"/>
        <w:gridCol w:w="851"/>
        <w:gridCol w:w="992"/>
        <w:gridCol w:w="930"/>
        <w:gridCol w:w="720"/>
        <w:gridCol w:w="917"/>
        <w:gridCol w:w="1250"/>
      </w:tblGrid>
      <w:tr w:rsidR="00C31553" w:rsidRPr="003C2268" w:rsidTr="007512D3">
        <w:trPr>
          <w:trHeight w:val="554"/>
        </w:trPr>
        <w:tc>
          <w:tcPr>
            <w:tcW w:w="2751" w:type="dxa"/>
          </w:tcPr>
          <w:p w:rsidR="00833F71" w:rsidRPr="003C2268" w:rsidRDefault="00833F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Муниципальный заказчик подпрограммы</w:t>
            </w:r>
          </w:p>
        </w:tc>
        <w:tc>
          <w:tcPr>
            <w:tcW w:w="11613" w:type="dxa"/>
            <w:gridSpan w:val="10"/>
          </w:tcPr>
          <w:p w:rsidR="00833F71" w:rsidRPr="003C2268" w:rsidRDefault="00833F71" w:rsidP="00F40695">
            <w:pPr>
              <w:pStyle w:val="ConsPlusCell"/>
            </w:pPr>
            <w:r w:rsidRPr="003C2268">
              <w:t>Отдел по культуре, делам молодежи, спорту и туризму администрации Городского округа Лотошино Московской области</w:t>
            </w:r>
          </w:p>
        </w:tc>
      </w:tr>
      <w:tr w:rsidR="00C31553" w:rsidRPr="003C2268" w:rsidTr="007512D3">
        <w:trPr>
          <w:trHeight w:val="374"/>
        </w:trPr>
        <w:tc>
          <w:tcPr>
            <w:tcW w:w="2751" w:type="dxa"/>
            <w:vMerge w:val="restart"/>
          </w:tcPr>
          <w:p w:rsidR="00833F71" w:rsidRPr="003C2268" w:rsidRDefault="00833F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 xml:space="preserve">Источники </w:t>
            </w:r>
            <w:r w:rsidRPr="003C2268">
              <w:rPr>
                <w:rFonts w:ascii="Times New Roman" w:hAnsi="Times New Roman" w:cs="Times New Roman"/>
                <w:sz w:val="24"/>
                <w:szCs w:val="24"/>
              </w:rPr>
              <w:lastRenderedPageBreak/>
              <w:t>финансирования подпрограммы по годам реализации и главным распорядителям бюджетных средств, в том числе по годам:</w:t>
            </w:r>
          </w:p>
        </w:tc>
        <w:tc>
          <w:tcPr>
            <w:tcW w:w="1989" w:type="dxa"/>
            <w:vMerge w:val="restart"/>
          </w:tcPr>
          <w:p w:rsidR="00833F71" w:rsidRPr="003C2268" w:rsidRDefault="00833F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lastRenderedPageBreak/>
              <w:t xml:space="preserve">Главный </w:t>
            </w:r>
            <w:r w:rsidRPr="003C2268">
              <w:rPr>
                <w:rFonts w:ascii="Times New Roman" w:hAnsi="Times New Roman" w:cs="Times New Roman"/>
                <w:sz w:val="24"/>
                <w:szCs w:val="24"/>
              </w:rPr>
              <w:lastRenderedPageBreak/>
              <w:t>распорядитель бюджетных средств</w:t>
            </w:r>
          </w:p>
        </w:tc>
        <w:tc>
          <w:tcPr>
            <w:tcW w:w="2345" w:type="dxa"/>
            <w:vMerge w:val="restart"/>
          </w:tcPr>
          <w:p w:rsidR="00833F71" w:rsidRPr="003C2268" w:rsidRDefault="00833F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lastRenderedPageBreak/>
              <w:t xml:space="preserve">Источник </w:t>
            </w:r>
            <w:r w:rsidRPr="003C2268">
              <w:rPr>
                <w:rFonts w:ascii="Times New Roman" w:hAnsi="Times New Roman" w:cs="Times New Roman"/>
                <w:sz w:val="24"/>
                <w:szCs w:val="24"/>
              </w:rPr>
              <w:lastRenderedPageBreak/>
              <w:t>финансирования</w:t>
            </w:r>
          </w:p>
        </w:tc>
        <w:tc>
          <w:tcPr>
            <w:tcW w:w="7279" w:type="dxa"/>
            <w:gridSpan w:val="8"/>
          </w:tcPr>
          <w:p w:rsidR="00833F71" w:rsidRPr="003C2268" w:rsidRDefault="00833F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lastRenderedPageBreak/>
              <w:t>Расходы (тыс. рублей)</w:t>
            </w:r>
          </w:p>
        </w:tc>
      </w:tr>
      <w:tr w:rsidR="00C31553" w:rsidRPr="003C2268" w:rsidTr="00042C76">
        <w:trPr>
          <w:trHeight w:val="144"/>
        </w:trPr>
        <w:tc>
          <w:tcPr>
            <w:tcW w:w="2751" w:type="dxa"/>
            <w:vMerge/>
          </w:tcPr>
          <w:p w:rsidR="00042C76" w:rsidRPr="003C2268" w:rsidRDefault="00042C76" w:rsidP="00042C76">
            <w:pPr>
              <w:rPr>
                <w:sz w:val="24"/>
                <w:szCs w:val="24"/>
              </w:rPr>
            </w:pPr>
          </w:p>
        </w:tc>
        <w:tc>
          <w:tcPr>
            <w:tcW w:w="1989" w:type="dxa"/>
            <w:vMerge/>
          </w:tcPr>
          <w:p w:rsidR="00042C76" w:rsidRPr="003C2268" w:rsidRDefault="00042C76" w:rsidP="00042C76">
            <w:pPr>
              <w:rPr>
                <w:sz w:val="24"/>
                <w:szCs w:val="24"/>
              </w:rPr>
            </w:pPr>
          </w:p>
        </w:tc>
        <w:tc>
          <w:tcPr>
            <w:tcW w:w="2345" w:type="dxa"/>
            <w:vMerge/>
          </w:tcPr>
          <w:p w:rsidR="00042C76" w:rsidRPr="003C2268" w:rsidRDefault="00042C76" w:rsidP="00042C76">
            <w:pPr>
              <w:rPr>
                <w:sz w:val="24"/>
                <w:szCs w:val="24"/>
              </w:rPr>
            </w:pPr>
          </w:p>
        </w:tc>
        <w:tc>
          <w:tcPr>
            <w:tcW w:w="769" w:type="dxa"/>
          </w:tcPr>
          <w:p w:rsidR="00042C76" w:rsidRPr="003C2268" w:rsidRDefault="00042C76" w:rsidP="00042C7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2020</w:t>
            </w:r>
          </w:p>
        </w:tc>
        <w:tc>
          <w:tcPr>
            <w:tcW w:w="850" w:type="dxa"/>
          </w:tcPr>
          <w:p w:rsidR="00042C76" w:rsidRPr="003C2268" w:rsidRDefault="00042C76" w:rsidP="00042C7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2021</w:t>
            </w:r>
          </w:p>
        </w:tc>
        <w:tc>
          <w:tcPr>
            <w:tcW w:w="851" w:type="dxa"/>
          </w:tcPr>
          <w:p w:rsidR="00042C76" w:rsidRPr="003C2268" w:rsidRDefault="00042C76" w:rsidP="00042C7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2022</w:t>
            </w:r>
          </w:p>
        </w:tc>
        <w:tc>
          <w:tcPr>
            <w:tcW w:w="992" w:type="dxa"/>
          </w:tcPr>
          <w:p w:rsidR="00042C76" w:rsidRPr="003C2268" w:rsidRDefault="00042C76" w:rsidP="00042C7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2023</w:t>
            </w:r>
          </w:p>
        </w:tc>
        <w:tc>
          <w:tcPr>
            <w:tcW w:w="930" w:type="dxa"/>
          </w:tcPr>
          <w:p w:rsidR="00042C76" w:rsidRPr="003C2268" w:rsidRDefault="00042C76" w:rsidP="00042C7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2024</w:t>
            </w:r>
          </w:p>
        </w:tc>
        <w:tc>
          <w:tcPr>
            <w:tcW w:w="720" w:type="dxa"/>
          </w:tcPr>
          <w:p w:rsidR="00042C76" w:rsidRPr="003C2268" w:rsidRDefault="00042C76" w:rsidP="00042C76">
            <w:pPr>
              <w:pStyle w:val="ConsPlusNormal"/>
              <w:jc w:val="center"/>
              <w:rPr>
                <w:rFonts w:ascii="Times New Roman" w:hAnsi="Times New Roman" w:cs="Times New Roman"/>
                <w:sz w:val="24"/>
                <w:szCs w:val="24"/>
                <w:lang w:val="en-US"/>
              </w:rPr>
            </w:pPr>
            <w:r w:rsidRPr="003C2268">
              <w:rPr>
                <w:rFonts w:ascii="Times New Roman" w:hAnsi="Times New Roman" w:cs="Times New Roman"/>
                <w:sz w:val="24"/>
                <w:szCs w:val="24"/>
              </w:rPr>
              <w:t>202</w:t>
            </w:r>
            <w:r w:rsidRPr="003C2268">
              <w:rPr>
                <w:rFonts w:ascii="Times New Roman" w:hAnsi="Times New Roman" w:cs="Times New Roman"/>
                <w:sz w:val="24"/>
                <w:szCs w:val="24"/>
                <w:lang w:val="en-US"/>
              </w:rPr>
              <w:t>5</w:t>
            </w:r>
          </w:p>
        </w:tc>
        <w:tc>
          <w:tcPr>
            <w:tcW w:w="917" w:type="dxa"/>
          </w:tcPr>
          <w:p w:rsidR="00042C76" w:rsidRPr="003C2268" w:rsidRDefault="00042C76" w:rsidP="00042C76">
            <w:pPr>
              <w:pStyle w:val="ConsPlusNormal"/>
              <w:jc w:val="center"/>
              <w:rPr>
                <w:rFonts w:ascii="Times New Roman" w:hAnsi="Times New Roman" w:cs="Times New Roman"/>
                <w:sz w:val="24"/>
                <w:szCs w:val="24"/>
                <w:lang w:val="en-US"/>
              </w:rPr>
            </w:pPr>
            <w:r w:rsidRPr="003C2268">
              <w:rPr>
                <w:rFonts w:ascii="Times New Roman" w:hAnsi="Times New Roman" w:cs="Times New Roman"/>
                <w:sz w:val="24"/>
                <w:szCs w:val="24"/>
              </w:rPr>
              <w:t>202</w:t>
            </w:r>
            <w:r w:rsidRPr="003C2268">
              <w:rPr>
                <w:rFonts w:ascii="Times New Roman" w:hAnsi="Times New Roman" w:cs="Times New Roman"/>
                <w:sz w:val="24"/>
                <w:szCs w:val="24"/>
                <w:lang w:val="en-US"/>
              </w:rPr>
              <w:t>6</w:t>
            </w:r>
          </w:p>
        </w:tc>
        <w:tc>
          <w:tcPr>
            <w:tcW w:w="1250" w:type="dxa"/>
          </w:tcPr>
          <w:p w:rsidR="00042C76" w:rsidRPr="003C2268" w:rsidRDefault="00042C76" w:rsidP="00042C7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Итого</w:t>
            </w:r>
          </w:p>
        </w:tc>
      </w:tr>
      <w:tr w:rsidR="00C31553" w:rsidRPr="003C2268" w:rsidTr="00042C76">
        <w:trPr>
          <w:trHeight w:val="144"/>
        </w:trPr>
        <w:tc>
          <w:tcPr>
            <w:tcW w:w="2751" w:type="dxa"/>
            <w:vMerge/>
          </w:tcPr>
          <w:p w:rsidR="00042C76" w:rsidRPr="003C2268" w:rsidRDefault="00042C76" w:rsidP="00042C76">
            <w:pPr>
              <w:pStyle w:val="ConsPlusNormal"/>
              <w:rPr>
                <w:rFonts w:ascii="Times New Roman" w:hAnsi="Times New Roman" w:cs="Times New Roman"/>
                <w:sz w:val="24"/>
                <w:szCs w:val="24"/>
              </w:rPr>
            </w:pPr>
          </w:p>
        </w:tc>
        <w:tc>
          <w:tcPr>
            <w:tcW w:w="1989" w:type="dxa"/>
            <w:vMerge w:val="restart"/>
          </w:tcPr>
          <w:p w:rsidR="00042C76" w:rsidRPr="003C2268" w:rsidRDefault="00042C76" w:rsidP="00042C76">
            <w:pPr>
              <w:pStyle w:val="ConsPlusNormal"/>
              <w:rPr>
                <w:rFonts w:ascii="Times New Roman" w:hAnsi="Times New Roman" w:cs="Times New Roman"/>
                <w:sz w:val="24"/>
                <w:szCs w:val="24"/>
              </w:rPr>
            </w:pPr>
            <w:r w:rsidRPr="003C2268">
              <w:rPr>
                <w:rFonts w:ascii="Times New Roman" w:hAnsi="Times New Roman" w:cs="Times New Roman"/>
                <w:sz w:val="24"/>
                <w:szCs w:val="24"/>
              </w:rPr>
              <w:t>Отдел по культуре, делам молодежи, спорту и туризму администрации городского округа Лотошино Московской области</w:t>
            </w:r>
          </w:p>
        </w:tc>
        <w:tc>
          <w:tcPr>
            <w:tcW w:w="2345" w:type="dxa"/>
          </w:tcPr>
          <w:p w:rsidR="00042C76" w:rsidRPr="003C2268" w:rsidRDefault="00042C76" w:rsidP="00042C76">
            <w:pPr>
              <w:pStyle w:val="ConsPlusNormal"/>
              <w:rPr>
                <w:rFonts w:ascii="Times New Roman" w:hAnsi="Times New Roman" w:cs="Times New Roman"/>
                <w:sz w:val="24"/>
                <w:szCs w:val="24"/>
              </w:rPr>
            </w:pPr>
            <w:r w:rsidRPr="003C2268">
              <w:rPr>
                <w:rFonts w:ascii="Times New Roman" w:hAnsi="Times New Roman" w:cs="Times New Roman"/>
                <w:sz w:val="24"/>
                <w:szCs w:val="24"/>
              </w:rPr>
              <w:t>Всего:</w:t>
            </w:r>
          </w:p>
          <w:p w:rsidR="00042C76" w:rsidRPr="003C2268" w:rsidRDefault="00042C76" w:rsidP="00042C76">
            <w:pPr>
              <w:pStyle w:val="ConsPlusNormal"/>
              <w:rPr>
                <w:rFonts w:ascii="Times New Roman" w:hAnsi="Times New Roman" w:cs="Times New Roman"/>
                <w:sz w:val="24"/>
                <w:szCs w:val="24"/>
              </w:rPr>
            </w:pPr>
            <w:r w:rsidRPr="003C2268">
              <w:rPr>
                <w:rFonts w:ascii="Times New Roman" w:hAnsi="Times New Roman" w:cs="Times New Roman"/>
                <w:sz w:val="24"/>
                <w:szCs w:val="24"/>
              </w:rPr>
              <w:t>в том числе:</w:t>
            </w:r>
          </w:p>
        </w:tc>
        <w:tc>
          <w:tcPr>
            <w:tcW w:w="769" w:type="dxa"/>
          </w:tcPr>
          <w:p w:rsidR="00042C76" w:rsidRPr="003C2268" w:rsidRDefault="00042C76" w:rsidP="00042C76">
            <w:pPr>
              <w:jc w:val="center"/>
              <w:rPr>
                <w:sz w:val="24"/>
                <w:szCs w:val="24"/>
              </w:rPr>
            </w:pPr>
            <w:r w:rsidRPr="003C2268">
              <w:rPr>
                <w:sz w:val="24"/>
                <w:szCs w:val="24"/>
              </w:rPr>
              <w:t>0,0</w:t>
            </w:r>
          </w:p>
        </w:tc>
        <w:tc>
          <w:tcPr>
            <w:tcW w:w="850" w:type="dxa"/>
          </w:tcPr>
          <w:p w:rsidR="00042C76" w:rsidRPr="003C2268" w:rsidRDefault="00042C76" w:rsidP="00042C76">
            <w:pPr>
              <w:jc w:val="center"/>
              <w:rPr>
                <w:sz w:val="24"/>
                <w:szCs w:val="24"/>
              </w:rPr>
            </w:pPr>
            <w:r w:rsidRPr="003C2268">
              <w:rPr>
                <w:sz w:val="24"/>
                <w:szCs w:val="24"/>
              </w:rPr>
              <w:t>0,0</w:t>
            </w:r>
          </w:p>
        </w:tc>
        <w:tc>
          <w:tcPr>
            <w:tcW w:w="851" w:type="dxa"/>
          </w:tcPr>
          <w:p w:rsidR="00042C76" w:rsidRPr="003C2268" w:rsidRDefault="00042C76" w:rsidP="00042C76">
            <w:pPr>
              <w:jc w:val="center"/>
              <w:rPr>
                <w:sz w:val="24"/>
                <w:szCs w:val="24"/>
              </w:rPr>
            </w:pPr>
            <w:r w:rsidRPr="003C2268">
              <w:rPr>
                <w:sz w:val="24"/>
                <w:szCs w:val="24"/>
              </w:rPr>
              <w:t>0,0</w:t>
            </w:r>
          </w:p>
        </w:tc>
        <w:tc>
          <w:tcPr>
            <w:tcW w:w="992" w:type="dxa"/>
          </w:tcPr>
          <w:p w:rsidR="00042C76" w:rsidRPr="003C2268" w:rsidRDefault="00042C76" w:rsidP="00042C76">
            <w:pPr>
              <w:jc w:val="center"/>
              <w:rPr>
                <w:sz w:val="24"/>
                <w:szCs w:val="24"/>
              </w:rPr>
            </w:pPr>
            <w:r w:rsidRPr="003C2268">
              <w:rPr>
                <w:sz w:val="24"/>
                <w:szCs w:val="24"/>
              </w:rPr>
              <w:t>0,0</w:t>
            </w:r>
          </w:p>
        </w:tc>
        <w:tc>
          <w:tcPr>
            <w:tcW w:w="930" w:type="dxa"/>
          </w:tcPr>
          <w:p w:rsidR="00042C76" w:rsidRPr="003C2268" w:rsidRDefault="00042C76" w:rsidP="00042C76">
            <w:pPr>
              <w:jc w:val="center"/>
              <w:rPr>
                <w:sz w:val="24"/>
                <w:szCs w:val="24"/>
              </w:rPr>
            </w:pPr>
            <w:r w:rsidRPr="003C2268">
              <w:rPr>
                <w:sz w:val="24"/>
                <w:szCs w:val="24"/>
              </w:rPr>
              <w:t>0,0</w:t>
            </w:r>
          </w:p>
        </w:tc>
        <w:tc>
          <w:tcPr>
            <w:tcW w:w="720" w:type="dxa"/>
          </w:tcPr>
          <w:p w:rsidR="00042C76" w:rsidRPr="003C2268" w:rsidRDefault="00042C76" w:rsidP="00042C76">
            <w:pPr>
              <w:jc w:val="center"/>
              <w:rPr>
                <w:sz w:val="24"/>
                <w:szCs w:val="24"/>
              </w:rPr>
            </w:pPr>
            <w:r w:rsidRPr="003C2268">
              <w:rPr>
                <w:sz w:val="24"/>
                <w:szCs w:val="24"/>
              </w:rPr>
              <w:t>0,0</w:t>
            </w:r>
          </w:p>
        </w:tc>
        <w:tc>
          <w:tcPr>
            <w:tcW w:w="917" w:type="dxa"/>
          </w:tcPr>
          <w:p w:rsidR="00042C76" w:rsidRPr="003C2268" w:rsidRDefault="00042C76" w:rsidP="00042C76">
            <w:pPr>
              <w:jc w:val="center"/>
              <w:rPr>
                <w:sz w:val="24"/>
                <w:szCs w:val="24"/>
              </w:rPr>
            </w:pPr>
            <w:r w:rsidRPr="003C2268">
              <w:rPr>
                <w:sz w:val="24"/>
                <w:szCs w:val="24"/>
              </w:rPr>
              <w:t>0,0</w:t>
            </w:r>
          </w:p>
        </w:tc>
        <w:tc>
          <w:tcPr>
            <w:tcW w:w="1250" w:type="dxa"/>
          </w:tcPr>
          <w:p w:rsidR="00042C76" w:rsidRPr="003C2268" w:rsidRDefault="00042C76" w:rsidP="00042C76">
            <w:pPr>
              <w:jc w:val="center"/>
              <w:rPr>
                <w:sz w:val="24"/>
                <w:szCs w:val="24"/>
              </w:rPr>
            </w:pPr>
            <w:r w:rsidRPr="003C2268">
              <w:rPr>
                <w:sz w:val="24"/>
                <w:szCs w:val="24"/>
              </w:rPr>
              <w:t>0,0</w:t>
            </w:r>
          </w:p>
        </w:tc>
      </w:tr>
      <w:tr w:rsidR="00C31553" w:rsidRPr="003C2268" w:rsidTr="00042C76">
        <w:trPr>
          <w:trHeight w:val="144"/>
        </w:trPr>
        <w:tc>
          <w:tcPr>
            <w:tcW w:w="2751" w:type="dxa"/>
            <w:vMerge/>
          </w:tcPr>
          <w:p w:rsidR="00042C76" w:rsidRPr="003C2268" w:rsidRDefault="00042C76" w:rsidP="00042C76">
            <w:pPr>
              <w:pStyle w:val="ConsPlusNormal"/>
              <w:rPr>
                <w:rFonts w:ascii="Times New Roman" w:hAnsi="Times New Roman" w:cs="Times New Roman"/>
                <w:sz w:val="24"/>
                <w:szCs w:val="24"/>
              </w:rPr>
            </w:pPr>
          </w:p>
        </w:tc>
        <w:tc>
          <w:tcPr>
            <w:tcW w:w="1989" w:type="dxa"/>
            <w:vMerge/>
          </w:tcPr>
          <w:p w:rsidR="00042C76" w:rsidRPr="003C2268" w:rsidRDefault="00042C76" w:rsidP="00042C76">
            <w:pPr>
              <w:pStyle w:val="ConsPlusNormal"/>
              <w:rPr>
                <w:rFonts w:ascii="Times New Roman" w:hAnsi="Times New Roman" w:cs="Times New Roman"/>
                <w:sz w:val="24"/>
                <w:szCs w:val="24"/>
              </w:rPr>
            </w:pPr>
          </w:p>
        </w:tc>
        <w:tc>
          <w:tcPr>
            <w:tcW w:w="2345" w:type="dxa"/>
          </w:tcPr>
          <w:p w:rsidR="00042C76" w:rsidRPr="003C2268" w:rsidRDefault="00042C76" w:rsidP="00042C76">
            <w:pPr>
              <w:rPr>
                <w:sz w:val="24"/>
                <w:szCs w:val="24"/>
              </w:rPr>
            </w:pPr>
            <w:r w:rsidRPr="003C2268">
              <w:rPr>
                <w:sz w:val="24"/>
                <w:szCs w:val="24"/>
              </w:rPr>
              <w:t>Средства бюджета Московской области</w:t>
            </w:r>
          </w:p>
        </w:tc>
        <w:tc>
          <w:tcPr>
            <w:tcW w:w="769" w:type="dxa"/>
          </w:tcPr>
          <w:p w:rsidR="00042C76" w:rsidRPr="003C2268" w:rsidRDefault="00042C76" w:rsidP="00042C76">
            <w:pPr>
              <w:jc w:val="center"/>
              <w:rPr>
                <w:sz w:val="24"/>
                <w:szCs w:val="24"/>
              </w:rPr>
            </w:pPr>
            <w:r w:rsidRPr="003C2268">
              <w:rPr>
                <w:sz w:val="24"/>
                <w:szCs w:val="24"/>
              </w:rPr>
              <w:t>0,0</w:t>
            </w:r>
          </w:p>
        </w:tc>
        <w:tc>
          <w:tcPr>
            <w:tcW w:w="850" w:type="dxa"/>
          </w:tcPr>
          <w:p w:rsidR="00042C76" w:rsidRPr="003C2268" w:rsidRDefault="00042C76" w:rsidP="00042C76">
            <w:pPr>
              <w:jc w:val="center"/>
              <w:rPr>
                <w:sz w:val="24"/>
                <w:szCs w:val="24"/>
              </w:rPr>
            </w:pPr>
            <w:r w:rsidRPr="003C2268">
              <w:rPr>
                <w:sz w:val="24"/>
                <w:szCs w:val="24"/>
              </w:rPr>
              <w:t>0,0</w:t>
            </w:r>
          </w:p>
        </w:tc>
        <w:tc>
          <w:tcPr>
            <w:tcW w:w="851" w:type="dxa"/>
          </w:tcPr>
          <w:p w:rsidR="00042C76" w:rsidRPr="003C2268" w:rsidRDefault="00042C76" w:rsidP="00042C76">
            <w:pPr>
              <w:jc w:val="center"/>
              <w:rPr>
                <w:sz w:val="24"/>
                <w:szCs w:val="24"/>
              </w:rPr>
            </w:pPr>
            <w:r w:rsidRPr="003C2268">
              <w:rPr>
                <w:sz w:val="24"/>
                <w:szCs w:val="24"/>
              </w:rPr>
              <w:t>0,0</w:t>
            </w:r>
          </w:p>
        </w:tc>
        <w:tc>
          <w:tcPr>
            <w:tcW w:w="992" w:type="dxa"/>
          </w:tcPr>
          <w:p w:rsidR="00042C76" w:rsidRPr="003C2268" w:rsidRDefault="00042C76" w:rsidP="00042C76">
            <w:pPr>
              <w:jc w:val="center"/>
              <w:rPr>
                <w:sz w:val="24"/>
                <w:szCs w:val="24"/>
              </w:rPr>
            </w:pPr>
            <w:r w:rsidRPr="003C2268">
              <w:rPr>
                <w:sz w:val="24"/>
                <w:szCs w:val="24"/>
              </w:rPr>
              <w:t>0,0</w:t>
            </w:r>
          </w:p>
        </w:tc>
        <w:tc>
          <w:tcPr>
            <w:tcW w:w="930" w:type="dxa"/>
          </w:tcPr>
          <w:p w:rsidR="00042C76" w:rsidRPr="003C2268" w:rsidRDefault="00042C76" w:rsidP="00042C76">
            <w:pPr>
              <w:jc w:val="center"/>
              <w:rPr>
                <w:sz w:val="24"/>
                <w:szCs w:val="24"/>
              </w:rPr>
            </w:pPr>
            <w:r w:rsidRPr="003C2268">
              <w:rPr>
                <w:sz w:val="24"/>
                <w:szCs w:val="24"/>
              </w:rPr>
              <w:t>0,0</w:t>
            </w:r>
          </w:p>
        </w:tc>
        <w:tc>
          <w:tcPr>
            <w:tcW w:w="720" w:type="dxa"/>
          </w:tcPr>
          <w:p w:rsidR="00042C76" w:rsidRPr="003C2268" w:rsidRDefault="00042C76" w:rsidP="00042C76">
            <w:pPr>
              <w:jc w:val="center"/>
              <w:rPr>
                <w:sz w:val="24"/>
                <w:szCs w:val="24"/>
              </w:rPr>
            </w:pPr>
            <w:r w:rsidRPr="003C2268">
              <w:rPr>
                <w:sz w:val="24"/>
                <w:szCs w:val="24"/>
              </w:rPr>
              <w:t>0,0</w:t>
            </w:r>
          </w:p>
        </w:tc>
        <w:tc>
          <w:tcPr>
            <w:tcW w:w="917" w:type="dxa"/>
          </w:tcPr>
          <w:p w:rsidR="00042C76" w:rsidRPr="003C2268" w:rsidRDefault="00042C76" w:rsidP="00042C76">
            <w:pPr>
              <w:jc w:val="center"/>
              <w:rPr>
                <w:sz w:val="24"/>
                <w:szCs w:val="24"/>
              </w:rPr>
            </w:pPr>
            <w:r w:rsidRPr="003C2268">
              <w:rPr>
                <w:sz w:val="24"/>
                <w:szCs w:val="24"/>
              </w:rPr>
              <w:t>0,0</w:t>
            </w:r>
          </w:p>
        </w:tc>
        <w:tc>
          <w:tcPr>
            <w:tcW w:w="1250" w:type="dxa"/>
          </w:tcPr>
          <w:p w:rsidR="00042C76" w:rsidRPr="003C2268" w:rsidRDefault="00042C76" w:rsidP="00042C76">
            <w:pPr>
              <w:jc w:val="center"/>
              <w:rPr>
                <w:sz w:val="24"/>
                <w:szCs w:val="24"/>
              </w:rPr>
            </w:pPr>
            <w:r w:rsidRPr="003C2268">
              <w:rPr>
                <w:sz w:val="24"/>
                <w:szCs w:val="24"/>
              </w:rPr>
              <w:t>0,0</w:t>
            </w:r>
          </w:p>
        </w:tc>
      </w:tr>
      <w:tr w:rsidR="00C31553" w:rsidRPr="003C2268" w:rsidTr="00042C76">
        <w:trPr>
          <w:trHeight w:val="841"/>
        </w:trPr>
        <w:tc>
          <w:tcPr>
            <w:tcW w:w="2751" w:type="dxa"/>
            <w:vMerge/>
          </w:tcPr>
          <w:p w:rsidR="00042C76" w:rsidRPr="003C2268" w:rsidRDefault="00042C76" w:rsidP="00042C76">
            <w:pPr>
              <w:rPr>
                <w:sz w:val="24"/>
                <w:szCs w:val="24"/>
              </w:rPr>
            </w:pPr>
          </w:p>
        </w:tc>
        <w:tc>
          <w:tcPr>
            <w:tcW w:w="1989" w:type="dxa"/>
            <w:vMerge/>
          </w:tcPr>
          <w:p w:rsidR="00042C76" w:rsidRPr="003C2268" w:rsidRDefault="00042C76" w:rsidP="00042C76">
            <w:pPr>
              <w:rPr>
                <w:sz w:val="24"/>
                <w:szCs w:val="24"/>
              </w:rPr>
            </w:pPr>
          </w:p>
        </w:tc>
        <w:tc>
          <w:tcPr>
            <w:tcW w:w="2345" w:type="dxa"/>
          </w:tcPr>
          <w:p w:rsidR="00042C76" w:rsidRPr="003C2268" w:rsidRDefault="00042C76" w:rsidP="00042C76">
            <w:pPr>
              <w:rPr>
                <w:sz w:val="24"/>
                <w:szCs w:val="24"/>
              </w:rPr>
            </w:pPr>
            <w:r w:rsidRPr="003C2268">
              <w:rPr>
                <w:sz w:val="24"/>
                <w:szCs w:val="24"/>
              </w:rPr>
              <w:t>Средства муниципального бюджета</w:t>
            </w:r>
          </w:p>
        </w:tc>
        <w:tc>
          <w:tcPr>
            <w:tcW w:w="769" w:type="dxa"/>
          </w:tcPr>
          <w:p w:rsidR="00042C76" w:rsidRPr="003C2268" w:rsidRDefault="00042C76" w:rsidP="00042C76">
            <w:pPr>
              <w:jc w:val="center"/>
              <w:rPr>
                <w:sz w:val="24"/>
                <w:szCs w:val="24"/>
              </w:rPr>
            </w:pPr>
            <w:r w:rsidRPr="003C2268">
              <w:rPr>
                <w:sz w:val="24"/>
                <w:szCs w:val="24"/>
              </w:rPr>
              <w:t>0,0</w:t>
            </w:r>
          </w:p>
        </w:tc>
        <w:tc>
          <w:tcPr>
            <w:tcW w:w="850" w:type="dxa"/>
          </w:tcPr>
          <w:p w:rsidR="00042C76" w:rsidRPr="003C2268" w:rsidRDefault="00042C76" w:rsidP="00042C76">
            <w:pPr>
              <w:jc w:val="center"/>
              <w:rPr>
                <w:sz w:val="24"/>
                <w:szCs w:val="24"/>
              </w:rPr>
            </w:pPr>
            <w:r w:rsidRPr="003C2268">
              <w:rPr>
                <w:sz w:val="24"/>
                <w:szCs w:val="24"/>
              </w:rPr>
              <w:t>0,0</w:t>
            </w:r>
          </w:p>
        </w:tc>
        <w:tc>
          <w:tcPr>
            <w:tcW w:w="851" w:type="dxa"/>
          </w:tcPr>
          <w:p w:rsidR="00042C76" w:rsidRPr="003C2268" w:rsidRDefault="00042C76" w:rsidP="00042C76">
            <w:pPr>
              <w:jc w:val="center"/>
              <w:rPr>
                <w:sz w:val="24"/>
                <w:szCs w:val="24"/>
              </w:rPr>
            </w:pPr>
            <w:r w:rsidRPr="003C2268">
              <w:rPr>
                <w:sz w:val="24"/>
                <w:szCs w:val="24"/>
              </w:rPr>
              <w:t>0,0</w:t>
            </w:r>
          </w:p>
        </w:tc>
        <w:tc>
          <w:tcPr>
            <w:tcW w:w="992" w:type="dxa"/>
          </w:tcPr>
          <w:p w:rsidR="00042C76" w:rsidRPr="003C2268" w:rsidRDefault="00042C76" w:rsidP="00042C76">
            <w:pPr>
              <w:jc w:val="center"/>
              <w:rPr>
                <w:sz w:val="24"/>
                <w:szCs w:val="24"/>
              </w:rPr>
            </w:pPr>
            <w:r w:rsidRPr="003C2268">
              <w:rPr>
                <w:sz w:val="24"/>
                <w:szCs w:val="24"/>
              </w:rPr>
              <w:t>0,0</w:t>
            </w:r>
          </w:p>
        </w:tc>
        <w:tc>
          <w:tcPr>
            <w:tcW w:w="930" w:type="dxa"/>
          </w:tcPr>
          <w:p w:rsidR="00042C76" w:rsidRPr="003C2268" w:rsidRDefault="00042C76" w:rsidP="00042C76">
            <w:pPr>
              <w:jc w:val="center"/>
              <w:rPr>
                <w:sz w:val="24"/>
                <w:szCs w:val="24"/>
              </w:rPr>
            </w:pPr>
            <w:r w:rsidRPr="003C2268">
              <w:rPr>
                <w:sz w:val="24"/>
                <w:szCs w:val="24"/>
              </w:rPr>
              <w:t>0,0</w:t>
            </w:r>
          </w:p>
        </w:tc>
        <w:tc>
          <w:tcPr>
            <w:tcW w:w="720" w:type="dxa"/>
          </w:tcPr>
          <w:p w:rsidR="00042C76" w:rsidRPr="003C2268" w:rsidRDefault="00042C76" w:rsidP="00042C76">
            <w:pPr>
              <w:jc w:val="center"/>
              <w:rPr>
                <w:sz w:val="24"/>
                <w:szCs w:val="24"/>
              </w:rPr>
            </w:pPr>
            <w:r w:rsidRPr="003C2268">
              <w:rPr>
                <w:sz w:val="24"/>
                <w:szCs w:val="24"/>
              </w:rPr>
              <w:t>0,0</w:t>
            </w:r>
          </w:p>
        </w:tc>
        <w:tc>
          <w:tcPr>
            <w:tcW w:w="917" w:type="dxa"/>
          </w:tcPr>
          <w:p w:rsidR="00042C76" w:rsidRPr="003C2268" w:rsidRDefault="00042C76" w:rsidP="00042C76">
            <w:pPr>
              <w:jc w:val="center"/>
              <w:rPr>
                <w:sz w:val="24"/>
                <w:szCs w:val="24"/>
              </w:rPr>
            </w:pPr>
            <w:r w:rsidRPr="003C2268">
              <w:rPr>
                <w:sz w:val="24"/>
                <w:szCs w:val="24"/>
              </w:rPr>
              <w:t>0,0</w:t>
            </w:r>
          </w:p>
        </w:tc>
        <w:tc>
          <w:tcPr>
            <w:tcW w:w="1250" w:type="dxa"/>
          </w:tcPr>
          <w:p w:rsidR="00042C76" w:rsidRPr="003C2268" w:rsidRDefault="00042C76" w:rsidP="00042C76">
            <w:pPr>
              <w:jc w:val="center"/>
              <w:rPr>
                <w:sz w:val="24"/>
                <w:szCs w:val="24"/>
              </w:rPr>
            </w:pPr>
            <w:r w:rsidRPr="003C2268">
              <w:rPr>
                <w:sz w:val="24"/>
                <w:szCs w:val="24"/>
              </w:rPr>
              <w:t>0,0</w:t>
            </w:r>
          </w:p>
        </w:tc>
      </w:tr>
      <w:tr w:rsidR="00C31553" w:rsidRPr="003C2268" w:rsidTr="00042C76">
        <w:trPr>
          <w:trHeight w:val="144"/>
        </w:trPr>
        <w:tc>
          <w:tcPr>
            <w:tcW w:w="2751" w:type="dxa"/>
            <w:vMerge/>
          </w:tcPr>
          <w:p w:rsidR="00042C76" w:rsidRPr="003C2268" w:rsidRDefault="00042C76" w:rsidP="00042C76">
            <w:pPr>
              <w:rPr>
                <w:sz w:val="24"/>
                <w:szCs w:val="24"/>
              </w:rPr>
            </w:pPr>
          </w:p>
        </w:tc>
        <w:tc>
          <w:tcPr>
            <w:tcW w:w="1989" w:type="dxa"/>
            <w:vMerge/>
          </w:tcPr>
          <w:p w:rsidR="00042C76" w:rsidRPr="003C2268" w:rsidRDefault="00042C76" w:rsidP="00042C76">
            <w:pPr>
              <w:rPr>
                <w:sz w:val="24"/>
                <w:szCs w:val="24"/>
              </w:rPr>
            </w:pPr>
          </w:p>
        </w:tc>
        <w:tc>
          <w:tcPr>
            <w:tcW w:w="2345" w:type="dxa"/>
          </w:tcPr>
          <w:p w:rsidR="00042C76" w:rsidRPr="003C2268" w:rsidRDefault="00042C76" w:rsidP="00042C76">
            <w:pPr>
              <w:rPr>
                <w:sz w:val="24"/>
                <w:szCs w:val="24"/>
              </w:rPr>
            </w:pPr>
            <w:r w:rsidRPr="003C2268">
              <w:rPr>
                <w:sz w:val="24"/>
                <w:szCs w:val="24"/>
              </w:rPr>
              <w:t>Внебюджетные средства</w:t>
            </w:r>
          </w:p>
        </w:tc>
        <w:tc>
          <w:tcPr>
            <w:tcW w:w="769" w:type="dxa"/>
          </w:tcPr>
          <w:p w:rsidR="00042C76" w:rsidRPr="003C2268" w:rsidRDefault="00042C76" w:rsidP="00042C76">
            <w:pPr>
              <w:jc w:val="center"/>
              <w:rPr>
                <w:sz w:val="24"/>
                <w:szCs w:val="24"/>
              </w:rPr>
            </w:pPr>
            <w:r w:rsidRPr="003C2268">
              <w:rPr>
                <w:sz w:val="24"/>
                <w:szCs w:val="24"/>
              </w:rPr>
              <w:t>0,0</w:t>
            </w:r>
          </w:p>
        </w:tc>
        <w:tc>
          <w:tcPr>
            <w:tcW w:w="850" w:type="dxa"/>
          </w:tcPr>
          <w:p w:rsidR="00042C76" w:rsidRPr="003C2268" w:rsidRDefault="00042C76" w:rsidP="00042C76">
            <w:pPr>
              <w:jc w:val="center"/>
              <w:rPr>
                <w:sz w:val="24"/>
                <w:szCs w:val="24"/>
              </w:rPr>
            </w:pPr>
            <w:r w:rsidRPr="003C2268">
              <w:rPr>
                <w:sz w:val="24"/>
                <w:szCs w:val="24"/>
              </w:rPr>
              <w:t>0,0</w:t>
            </w:r>
          </w:p>
        </w:tc>
        <w:tc>
          <w:tcPr>
            <w:tcW w:w="851" w:type="dxa"/>
          </w:tcPr>
          <w:p w:rsidR="00042C76" w:rsidRPr="003C2268" w:rsidRDefault="00042C76" w:rsidP="00042C76">
            <w:pPr>
              <w:jc w:val="center"/>
              <w:rPr>
                <w:sz w:val="24"/>
                <w:szCs w:val="24"/>
              </w:rPr>
            </w:pPr>
            <w:r w:rsidRPr="003C2268">
              <w:rPr>
                <w:sz w:val="24"/>
                <w:szCs w:val="24"/>
              </w:rPr>
              <w:t>0,0</w:t>
            </w:r>
          </w:p>
        </w:tc>
        <w:tc>
          <w:tcPr>
            <w:tcW w:w="992" w:type="dxa"/>
          </w:tcPr>
          <w:p w:rsidR="00042C76" w:rsidRPr="003C2268" w:rsidRDefault="00042C76" w:rsidP="00042C76">
            <w:pPr>
              <w:jc w:val="center"/>
              <w:rPr>
                <w:sz w:val="24"/>
                <w:szCs w:val="24"/>
              </w:rPr>
            </w:pPr>
            <w:r w:rsidRPr="003C2268">
              <w:rPr>
                <w:sz w:val="24"/>
                <w:szCs w:val="24"/>
              </w:rPr>
              <w:t>0,0</w:t>
            </w:r>
          </w:p>
        </w:tc>
        <w:tc>
          <w:tcPr>
            <w:tcW w:w="930" w:type="dxa"/>
          </w:tcPr>
          <w:p w:rsidR="00042C76" w:rsidRPr="003C2268" w:rsidRDefault="00042C76" w:rsidP="00042C76">
            <w:pPr>
              <w:jc w:val="center"/>
              <w:rPr>
                <w:sz w:val="24"/>
                <w:szCs w:val="24"/>
              </w:rPr>
            </w:pPr>
            <w:r w:rsidRPr="003C2268">
              <w:rPr>
                <w:sz w:val="24"/>
                <w:szCs w:val="24"/>
              </w:rPr>
              <w:t>0,0</w:t>
            </w:r>
          </w:p>
        </w:tc>
        <w:tc>
          <w:tcPr>
            <w:tcW w:w="720" w:type="dxa"/>
          </w:tcPr>
          <w:p w:rsidR="00042C76" w:rsidRPr="003C2268" w:rsidRDefault="00042C76" w:rsidP="00042C76">
            <w:pPr>
              <w:jc w:val="center"/>
              <w:rPr>
                <w:sz w:val="24"/>
                <w:szCs w:val="24"/>
              </w:rPr>
            </w:pPr>
            <w:r w:rsidRPr="003C2268">
              <w:rPr>
                <w:sz w:val="24"/>
                <w:szCs w:val="24"/>
              </w:rPr>
              <w:t>0,0</w:t>
            </w:r>
          </w:p>
        </w:tc>
        <w:tc>
          <w:tcPr>
            <w:tcW w:w="917" w:type="dxa"/>
          </w:tcPr>
          <w:p w:rsidR="00042C76" w:rsidRPr="003C2268" w:rsidRDefault="00042C76" w:rsidP="00042C76">
            <w:pPr>
              <w:jc w:val="center"/>
              <w:rPr>
                <w:sz w:val="24"/>
                <w:szCs w:val="24"/>
              </w:rPr>
            </w:pPr>
            <w:r w:rsidRPr="003C2268">
              <w:rPr>
                <w:sz w:val="24"/>
                <w:szCs w:val="24"/>
              </w:rPr>
              <w:t>0,0</w:t>
            </w:r>
          </w:p>
        </w:tc>
        <w:tc>
          <w:tcPr>
            <w:tcW w:w="1250" w:type="dxa"/>
          </w:tcPr>
          <w:p w:rsidR="00042C76" w:rsidRPr="003C2268" w:rsidRDefault="00042C76" w:rsidP="00042C76">
            <w:pPr>
              <w:jc w:val="center"/>
              <w:rPr>
                <w:sz w:val="24"/>
                <w:szCs w:val="24"/>
              </w:rPr>
            </w:pPr>
            <w:r w:rsidRPr="003C2268">
              <w:rPr>
                <w:sz w:val="24"/>
                <w:szCs w:val="24"/>
              </w:rPr>
              <w:t>0,0</w:t>
            </w:r>
          </w:p>
        </w:tc>
      </w:tr>
    </w:tbl>
    <w:p w:rsidR="00967CCB" w:rsidRPr="003C2268" w:rsidRDefault="00967CCB"/>
    <w:p w:rsidR="00967CCB" w:rsidRPr="003C2268" w:rsidRDefault="00967CCB" w:rsidP="00967CCB">
      <w:pPr>
        <w:jc w:val="center"/>
        <w:rPr>
          <w:b/>
          <w:szCs w:val="28"/>
        </w:rPr>
      </w:pPr>
      <w:r w:rsidRPr="003C2268">
        <w:rPr>
          <w:b/>
          <w:szCs w:val="28"/>
        </w:rPr>
        <w:t>7.</w:t>
      </w:r>
      <w:r w:rsidR="008B39BF" w:rsidRPr="003C2268">
        <w:rPr>
          <w:b/>
          <w:szCs w:val="28"/>
        </w:rPr>
        <w:t>4</w:t>
      </w:r>
      <w:r w:rsidRPr="003C2268">
        <w:rPr>
          <w:b/>
          <w:szCs w:val="28"/>
        </w:rPr>
        <w:t>.</w:t>
      </w:r>
      <w:r w:rsidR="00881755" w:rsidRPr="003C2268">
        <w:rPr>
          <w:b/>
          <w:szCs w:val="28"/>
        </w:rPr>
        <w:t>2</w:t>
      </w:r>
      <w:r w:rsidRPr="003C2268">
        <w:rPr>
          <w:b/>
          <w:szCs w:val="28"/>
        </w:rPr>
        <w:t>. Характеристика проблем, решаемых посредством мероприятий</w:t>
      </w:r>
    </w:p>
    <w:p w:rsidR="0010513D" w:rsidRPr="003C2268" w:rsidRDefault="0010513D" w:rsidP="0010513D">
      <w:pPr>
        <w:jc w:val="center"/>
        <w:rPr>
          <w:b/>
          <w:szCs w:val="28"/>
        </w:rPr>
      </w:pPr>
      <w:r w:rsidRPr="003C2268">
        <w:rPr>
          <w:b/>
          <w:szCs w:val="28"/>
        </w:rPr>
        <w:t xml:space="preserve">подпрограммы </w:t>
      </w:r>
      <w:r w:rsidRPr="003C2268">
        <w:rPr>
          <w:b/>
          <w:szCs w:val="28"/>
          <w:lang w:val="en-US"/>
        </w:rPr>
        <w:t>V</w:t>
      </w:r>
      <w:r w:rsidRPr="003C2268">
        <w:rPr>
          <w:b/>
          <w:szCs w:val="28"/>
        </w:rPr>
        <w:t xml:space="preserve"> «Укрепление материально-технической базы государственных</w:t>
      </w:r>
    </w:p>
    <w:p w:rsidR="0010513D" w:rsidRPr="003C2268" w:rsidRDefault="0010513D" w:rsidP="0010513D">
      <w:pPr>
        <w:jc w:val="center"/>
      </w:pPr>
      <w:r w:rsidRPr="003C2268">
        <w:rPr>
          <w:b/>
          <w:szCs w:val="28"/>
        </w:rPr>
        <w:t xml:space="preserve"> и муниципальных учреждений культуры</w:t>
      </w:r>
      <w:r w:rsidR="00D63D1D" w:rsidRPr="003C2268">
        <w:rPr>
          <w:b/>
          <w:szCs w:val="28"/>
        </w:rPr>
        <w:t xml:space="preserve"> Московской области</w:t>
      </w:r>
      <w:r w:rsidRPr="003C2268">
        <w:rPr>
          <w:b/>
          <w:szCs w:val="28"/>
        </w:rPr>
        <w:t>»</w:t>
      </w:r>
    </w:p>
    <w:p w:rsidR="00967CCB" w:rsidRPr="003C2268" w:rsidRDefault="00967CCB" w:rsidP="00967CCB">
      <w:pPr>
        <w:widowControl w:val="0"/>
        <w:autoSpaceDE w:val="0"/>
        <w:autoSpaceDN w:val="0"/>
        <w:rPr>
          <w:szCs w:val="28"/>
        </w:rPr>
      </w:pPr>
    </w:p>
    <w:p w:rsidR="008316E8" w:rsidRPr="003C2268" w:rsidRDefault="007C4C1F" w:rsidP="00C32DE6">
      <w:pPr>
        <w:ind w:firstLine="539"/>
        <w:jc w:val="both"/>
      </w:pPr>
      <w:r w:rsidRPr="003C2268">
        <w:t>Основн</w:t>
      </w:r>
      <w:r w:rsidR="008316E8" w:rsidRPr="003C2268">
        <w:t>ыми</w:t>
      </w:r>
      <w:r w:rsidR="00C32DE6" w:rsidRPr="003C2268">
        <w:t xml:space="preserve"> цел</w:t>
      </w:r>
      <w:r w:rsidR="008316E8" w:rsidRPr="003C2268">
        <w:t>ями</w:t>
      </w:r>
      <w:r w:rsidR="00C32DE6" w:rsidRPr="003C2268">
        <w:t xml:space="preserve"> реализации Подпрограммы</w:t>
      </w:r>
      <w:r w:rsidR="008316E8" w:rsidRPr="003C2268">
        <w:t xml:space="preserve"> являются:</w:t>
      </w:r>
    </w:p>
    <w:p w:rsidR="008316E8" w:rsidRPr="003C2268" w:rsidRDefault="008316E8" w:rsidP="00C32DE6">
      <w:pPr>
        <w:ind w:firstLine="539"/>
        <w:jc w:val="both"/>
        <w:rPr>
          <w:szCs w:val="28"/>
        </w:rPr>
      </w:pPr>
      <w:r w:rsidRPr="003C2268">
        <w:t xml:space="preserve">- </w:t>
      </w:r>
      <w:r w:rsidRPr="003C2268">
        <w:rPr>
          <w:szCs w:val="28"/>
        </w:rPr>
        <w:t>обеспечение доступности предоставления услуг в культурно - досуговых учреждениях</w:t>
      </w:r>
    </w:p>
    <w:p w:rsidR="008316E8" w:rsidRPr="003C2268" w:rsidRDefault="008316E8" w:rsidP="00C32DE6">
      <w:pPr>
        <w:ind w:firstLine="539"/>
        <w:jc w:val="both"/>
      </w:pPr>
      <w:r w:rsidRPr="003C2268">
        <w:rPr>
          <w:szCs w:val="28"/>
        </w:rPr>
        <w:t>- с</w:t>
      </w:r>
      <w:r w:rsidR="00C32DE6" w:rsidRPr="003C2268">
        <w:t>оздание условий для творческой деятельности</w:t>
      </w:r>
      <w:r w:rsidR="00B12AC1" w:rsidRPr="003C2268">
        <w:t xml:space="preserve"> и </w:t>
      </w:r>
      <w:r w:rsidR="00B12AC1" w:rsidRPr="003C2268">
        <w:rPr>
          <w:szCs w:val="28"/>
        </w:rPr>
        <w:t>увеличение на 15% числа посещений организаций культуры</w:t>
      </w:r>
      <w:r w:rsidR="00B12AC1" w:rsidRPr="003C2268">
        <w:t xml:space="preserve">, </w:t>
      </w:r>
      <w:r w:rsidR="00C32DE6" w:rsidRPr="003C2268">
        <w:t>внедрение новых технологий, расширение объема услуг в сфере ку</w:t>
      </w:r>
      <w:r w:rsidRPr="003C2268">
        <w:t>льтуры и повышение их качества</w:t>
      </w:r>
    </w:p>
    <w:p w:rsidR="008316E8" w:rsidRPr="003C2268" w:rsidRDefault="008316E8" w:rsidP="00C32DE6">
      <w:pPr>
        <w:ind w:firstLine="539"/>
        <w:jc w:val="both"/>
      </w:pPr>
      <w:r w:rsidRPr="003C2268">
        <w:t xml:space="preserve">- </w:t>
      </w:r>
      <w:r w:rsidR="00C32DE6" w:rsidRPr="003C2268">
        <w:t>повышение зрительской активности населения</w:t>
      </w:r>
    </w:p>
    <w:p w:rsidR="00C32DE6" w:rsidRPr="003C2268" w:rsidRDefault="008316E8" w:rsidP="00C32DE6">
      <w:pPr>
        <w:ind w:firstLine="539"/>
        <w:jc w:val="both"/>
      </w:pPr>
      <w:r w:rsidRPr="003C2268">
        <w:t xml:space="preserve">- </w:t>
      </w:r>
      <w:r w:rsidR="00C32DE6" w:rsidRPr="003C2268">
        <w:t xml:space="preserve">привлечение жителей к культурной жизни округа. </w:t>
      </w:r>
    </w:p>
    <w:p w:rsidR="00C32DE6" w:rsidRPr="003C2268" w:rsidRDefault="00C32DE6" w:rsidP="00C32DE6">
      <w:pPr>
        <w:ind w:firstLine="539"/>
        <w:jc w:val="both"/>
      </w:pPr>
      <w:r w:rsidRPr="003C2268">
        <w:t xml:space="preserve">В настоящее время в капитальном ремонте нуждается </w:t>
      </w:r>
      <w:r w:rsidR="007C4C1F" w:rsidRPr="003C2268">
        <w:t xml:space="preserve">35 </w:t>
      </w:r>
      <w:r w:rsidRPr="003C2268">
        <w:t>% зданий муниципальных учреждений культурно-досугового типа (</w:t>
      </w:r>
      <w:r w:rsidR="007C4C1F" w:rsidRPr="003C2268">
        <w:t>7</w:t>
      </w:r>
      <w:r w:rsidRPr="003C2268">
        <w:t xml:space="preserve"> единиц из </w:t>
      </w:r>
      <w:r w:rsidR="007C4C1F" w:rsidRPr="003C2268">
        <w:t>20</w:t>
      </w:r>
      <w:r w:rsidRPr="003C2268">
        <w:t>). Решение данн</w:t>
      </w:r>
      <w:r w:rsidR="00B12AC1" w:rsidRPr="003C2268">
        <w:t>ой</w:t>
      </w:r>
      <w:r w:rsidR="002836A7" w:rsidRPr="003C2268">
        <w:t xml:space="preserve"> проблем возможно за счет </w:t>
      </w:r>
      <w:r w:rsidRPr="003C2268">
        <w:t>капитальных вложений в объекты культуры, находящиеся в муниципальной собственности</w:t>
      </w:r>
      <w:r w:rsidR="002836A7" w:rsidRPr="003C2268">
        <w:t xml:space="preserve"> (строительство, реконструкция).</w:t>
      </w:r>
      <w:r w:rsidRPr="003C2268">
        <w:t xml:space="preserve"> </w:t>
      </w:r>
    </w:p>
    <w:p w:rsidR="00641D0C" w:rsidRPr="003C2268" w:rsidRDefault="00641D0C" w:rsidP="00C32DE6">
      <w:pPr>
        <w:ind w:firstLine="539"/>
        <w:jc w:val="both"/>
      </w:pPr>
    </w:p>
    <w:p w:rsidR="00745B23" w:rsidRPr="003C2268" w:rsidRDefault="00745B23" w:rsidP="00745B23">
      <w:pPr>
        <w:jc w:val="center"/>
        <w:rPr>
          <w:b/>
          <w:szCs w:val="28"/>
        </w:rPr>
      </w:pPr>
      <w:r w:rsidRPr="003C2268">
        <w:rPr>
          <w:b/>
          <w:szCs w:val="28"/>
        </w:rPr>
        <w:t>7.4.3. Концептуальные направления реформирования, модернизации,</w:t>
      </w:r>
    </w:p>
    <w:p w:rsidR="00745B23" w:rsidRPr="003C2268" w:rsidRDefault="00745B23" w:rsidP="00745B23">
      <w:pPr>
        <w:jc w:val="center"/>
        <w:rPr>
          <w:b/>
          <w:szCs w:val="28"/>
        </w:rPr>
      </w:pPr>
      <w:r w:rsidRPr="003C2268">
        <w:rPr>
          <w:b/>
          <w:szCs w:val="28"/>
        </w:rPr>
        <w:t xml:space="preserve"> </w:t>
      </w:r>
      <w:r w:rsidR="00010500" w:rsidRPr="003C2268">
        <w:rPr>
          <w:b/>
          <w:szCs w:val="28"/>
        </w:rPr>
        <w:t>преобразования сферы социально-экономического развития</w:t>
      </w:r>
    </w:p>
    <w:p w:rsidR="00745B23" w:rsidRPr="003C2268" w:rsidRDefault="00745B23" w:rsidP="00745B23">
      <w:pPr>
        <w:jc w:val="center"/>
        <w:rPr>
          <w:b/>
          <w:szCs w:val="28"/>
        </w:rPr>
      </w:pPr>
      <w:r w:rsidRPr="003C2268">
        <w:rPr>
          <w:b/>
          <w:szCs w:val="28"/>
        </w:rPr>
        <w:t xml:space="preserve"> городского округа Лотошино Московской области,</w:t>
      </w:r>
    </w:p>
    <w:p w:rsidR="00745B23" w:rsidRPr="003C2268" w:rsidRDefault="00745B23" w:rsidP="00745B23">
      <w:pPr>
        <w:jc w:val="center"/>
        <w:rPr>
          <w:b/>
          <w:szCs w:val="28"/>
        </w:rPr>
      </w:pPr>
      <w:r w:rsidRPr="003C2268">
        <w:rPr>
          <w:b/>
          <w:szCs w:val="28"/>
        </w:rPr>
        <w:t xml:space="preserve"> реализуемой в рамках Подпрограммы </w:t>
      </w:r>
      <w:r w:rsidRPr="003C2268">
        <w:rPr>
          <w:b/>
          <w:szCs w:val="28"/>
          <w:lang w:val="en-US"/>
        </w:rPr>
        <w:t>V</w:t>
      </w:r>
    </w:p>
    <w:p w:rsidR="00745B23" w:rsidRPr="003C2268" w:rsidRDefault="00745B23" w:rsidP="00745B23">
      <w:pPr>
        <w:jc w:val="center"/>
        <w:rPr>
          <w:b/>
          <w:szCs w:val="28"/>
        </w:rPr>
      </w:pPr>
      <w:r w:rsidRPr="003C2268">
        <w:rPr>
          <w:b/>
          <w:szCs w:val="28"/>
        </w:rPr>
        <w:lastRenderedPageBreak/>
        <w:t>«Укрепление материально-технической базы государственных</w:t>
      </w:r>
    </w:p>
    <w:p w:rsidR="00745B23" w:rsidRPr="003C2268" w:rsidRDefault="00745B23" w:rsidP="00745B23">
      <w:pPr>
        <w:jc w:val="center"/>
      </w:pPr>
      <w:r w:rsidRPr="003C2268">
        <w:rPr>
          <w:b/>
          <w:szCs w:val="28"/>
        </w:rPr>
        <w:t xml:space="preserve"> и муниципальных учреждений </w:t>
      </w:r>
      <w:r w:rsidR="00D63D1D" w:rsidRPr="003C2268">
        <w:rPr>
          <w:b/>
          <w:szCs w:val="28"/>
        </w:rPr>
        <w:t>культуры Московской области</w:t>
      </w:r>
      <w:r w:rsidRPr="003C2268">
        <w:rPr>
          <w:b/>
          <w:szCs w:val="28"/>
        </w:rPr>
        <w:t>»</w:t>
      </w:r>
    </w:p>
    <w:p w:rsidR="0010513D" w:rsidRPr="003C2268" w:rsidRDefault="0010513D" w:rsidP="002836A7">
      <w:pPr>
        <w:pStyle w:val="ConsPlusNormal"/>
        <w:jc w:val="both"/>
        <w:rPr>
          <w:rFonts w:ascii="Times New Roman" w:eastAsia="Calibri" w:hAnsi="Times New Roman" w:cs="Times New Roman"/>
          <w:sz w:val="28"/>
          <w:szCs w:val="22"/>
          <w:lang w:eastAsia="en-US"/>
        </w:rPr>
      </w:pPr>
    </w:p>
    <w:p w:rsidR="00641D0C" w:rsidRPr="003C2268" w:rsidRDefault="0010513D" w:rsidP="002836A7">
      <w:pPr>
        <w:pStyle w:val="ConsPlusNormal"/>
        <w:spacing w:before="220"/>
        <w:ind w:firstLine="540"/>
        <w:jc w:val="both"/>
        <w:rPr>
          <w:rFonts w:ascii="Times New Roman" w:eastAsia="Calibri" w:hAnsi="Times New Roman" w:cs="Times New Roman"/>
          <w:sz w:val="28"/>
          <w:szCs w:val="22"/>
          <w:lang w:eastAsia="en-US"/>
        </w:rPr>
      </w:pPr>
      <w:r w:rsidRPr="003C2268">
        <w:rPr>
          <w:rFonts w:ascii="Times New Roman" w:eastAsia="Calibri" w:hAnsi="Times New Roman" w:cs="Times New Roman"/>
          <w:sz w:val="28"/>
          <w:szCs w:val="22"/>
          <w:lang w:eastAsia="en-US"/>
        </w:rPr>
        <w:t>В ходе проведения капитальных ремонтов, реконструкции и строительства домов культуры предполагается их комплексное техническое оснащение.</w:t>
      </w:r>
    </w:p>
    <w:p w:rsidR="002836A7" w:rsidRPr="003C2268" w:rsidRDefault="002836A7" w:rsidP="002836A7">
      <w:pPr>
        <w:ind w:firstLine="539"/>
        <w:jc w:val="both"/>
      </w:pPr>
      <w:r w:rsidRPr="003C2268">
        <w:t>Реализация мероприятий Подпрограммы 5 «Укрепление материально-технической базы муниципальных учреждений культуры Московской области» приведет к улучшению качества жизни населения городского округа, учреждения культуры станут современными объектами, что будет способствовать увеличению объемов и качества услуг, предоставляемых учреждениями культуры, вовлечению различных социальных групп в культурную деятельность и, как следствие, повлияет на увеличение роста посещаемости.</w:t>
      </w:r>
    </w:p>
    <w:p w:rsidR="00C32DE6" w:rsidRPr="003C2268" w:rsidRDefault="00C32DE6" w:rsidP="00881755">
      <w:pPr>
        <w:pStyle w:val="ConsPlusNormal"/>
        <w:ind w:firstLine="539"/>
        <w:jc w:val="center"/>
        <w:rPr>
          <w:rFonts w:ascii="Times New Roman" w:hAnsi="Times New Roman" w:cs="Times New Roman"/>
          <w:b/>
          <w:sz w:val="28"/>
          <w:szCs w:val="28"/>
        </w:rPr>
      </w:pPr>
    </w:p>
    <w:p w:rsidR="00881755" w:rsidRPr="003C2268" w:rsidRDefault="00881755" w:rsidP="00881755">
      <w:pPr>
        <w:pStyle w:val="ConsPlusNormal"/>
        <w:ind w:firstLine="539"/>
        <w:jc w:val="center"/>
        <w:rPr>
          <w:rFonts w:ascii="Times New Roman" w:hAnsi="Times New Roman" w:cs="Times New Roman"/>
          <w:b/>
          <w:sz w:val="28"/>
          <w:szCs w:val="28"/>
        </w:rPr>
      </w:pPr>
      <w:r w:rsidRPr="003C2268">
        <w:rPr>
          <w:rFonts w:ascii="Times New Roman" w:hAnsi="Times New Roman" w:cs="Times New Roman"/>
          <w:b/>
          <w:sz w:val="28"/>
          <w:szCs w:val="28"/>
        </w:rPr>
        <w:t>7.</w:t>
      </w:r>
      <w:r w:rsidR="008B39BF" w:rsidRPr="003C2268">
        <w:rPr>
          <w:rFonts w:ascii="Times New Roman" w:hAnsi="Times New Roman" w:cs="Times New Roman"/>
          <w:b/>
          <w:sz w:val="28"/>
          <w:szCs w:val="28"/>
        </w:rPr>
        <w:t>4</w:t>
      </w:r>
      <w:r w:rsidRPr="003C2268">
        <w:rPr>
          <w:rFonts w:ascii="Times New Roman" w:hAnsi="Times New Roman" w:cs="Times New Roman"/>
          <w:b/>
          <w:sz w:val="28"/>
          <w:szCs w:val="28"/>
        </w:rPr>
        <w:t>.4. Перечень мероприятий подпрограммы</w:t>
      </w:r>
      <w:r w:rsidR="000939BE" w:rsidRPr="003C2268">
        <w:rPr>
          <w:rFonts w:ascii="Times New Roman" w:hAnsi="Times New Roman" w:cs="Times New Roman"/>
          <w:b/>
          <w:sz w:val="28"/>
          <w:szCs w:val="28"/>
        </w:rPr>
        <w:t xml:space="preserve"> </w:t>
      </w:r>
      <w:r w:rsidR="000939BE" w:rsidRPr="003C2268">
        <w:rPr>
          <w:rFonts w:ascii="Times New Roman" w:hAnsi="Times New Roman" w:cs="Times New Roman"/>
          <w:b/>
          <w:sz w:val="28"/>
          <w:szCs w:val="28"/>
          <w:lang w:val="en-US"/>
        </w:rPr>
        <w:t>V</w:t>
      </w:r>
    </w:p>
    <w:p w:rsidR="000C7B0F" w:rsidRPr="003C2268" w:rsidRDefault="000C7B0F" w:rsidP="000C7B0F">
      <w:pPr>
        <w:jc w:val="center"/>
        <w:rPr>
          <w:b/>
          <w:szCs w:val="28"/>
        </w:rPr>
      </w:pPr>
      <w:r w:rsidRPr="003C2268">
        <w:rPr>
          <w:b/>
          <w:szCs w:val="28"/>
        </w:rPr>
        <w:t>«Укрепление материально-технической базы государственных</w:t>
      </w:r>
    </w:p>
    <w:p w:rsidR="000C7B0F" w:rsidRPr="003C2268" w:rsidRDefault="000C7B0F" w:rsidP="000C7B0F">
      <w:pPr>
        <w:jc w:val="center"/>
      </w:pPr>
      <w:r w:rsidRPr="003C2268">
        <w:rPr>
          <w:b/>
          <w:szCs w:val="28"/>
        </w:rPr>
        <w:t xml:space="preserve"> и муниципальных учреждений </w:t>
      </w:r>
      <w:r w:rsidR="00D63D1D" w:rsidRPr="003C2268">
        <w:rPr>
          <w:b/>
          <w:szCs w:val="28"/>
        </w:rPr>
        <w:t>культуры Московской области</w:t>
      </w:r>
      <w:r w:rsidRPr="003C2268">
        <w:rPr>
          <w:b/>
          <w:szCs w:val="28"/>
        </w:rPr>
        <w:t>»</w:t>
      </w:r>
    </w:p>
    <w:p w:rsidR="00967CCB" w:rsidRPr="003C2268" w:rsidRDefault="00967CCB"/>
    <w:tbl>
      <w:tblPr>
        <w:tblW w:w="14596" w:type="dxa"/>
        <w:jc w:val="center"/>
        <w:tblLayout w:type="fixed"/>
        <w:tblLook w:val="00A0" w:firstRow="1" w:lastRow="0" w:firstColumn="1" w:lastColumn="0" w:noHBand="0" w:noVBand="0"/>
      </w:tblPr>
      <w:tblGrid>
        <w:gridCol w:w="738"/>
        <w:gridCol w:w="1242"/>
        <w:gridCol w:w="1276"/>
        <w:gridCol w:w="1417"/>
        <w:gridCol w:w="1134"/>
        <w:gridCol w:w="851"/>
        <w:gridCol w:w="708"/>
        <w:gridCol w:w="709"/>
        <w:gridCol w:w="851"/>
        <w:gridCol w:w="708"/>
        <w:gridCol w:w="851"/>
        <w:gridCol w:w="709"/>
        <w:gridCol w:w="709"/>
        <w:gridCol w:w="1559"/>
        <w:gridCol w:w="1134"/>
      </w:tblGrid>
      <w:tr w:rsidR="00C31553" w:rsidRPr="003C2268" w:rsidTr="0018717F">
        <w:trPr>
          <w:trHeight w:val="497"/>
          <w:jc w:val="center"/>
        </w:trPr>
        <w:tc>
          <w:tcPr>
            <w:tcW w:w="738" w:type="dxa"/>
            <w:vMerge w:val="restart"/>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ind w:left="-392" w:right="-120" w:firstLine="397"/>
              <w:jc w:val="both"/>
              <w:rPr>
                <w:sz w:val="20"/>
                <w:szCs w:val="20"/>
                <w:lang w:eastAsia="ru-RU"/>
              </w:rPr>
            </w:pPr>
            <w:r w:rsidRPr="003C2268">
              <w:rPr>
                <w:sz w:val="20"/>
                <w:szCs w:val="20"/>
                <w:lang w:eastAsia="ru-RU"/>
              </w:rPr>
              <w:t>№</w:t>
            </w:r>
          </w:p>
          <w:p w:rsidR="0018717F" w:rsidRPr="003C2268" w:rsidRDefault="0018717F" w:rsidP="00563606">
            <w:pPr>
              <w:widowControl w:val="0"/>
              <w:autoSpaceDE w:val="0"/>
              <w:autoSpaceDN w:val="0"/>
              <w:adjustRightInd w:val="0"/>
              <w:ind w:left="-392" w:right="-120" w:firstLine="397"/>
              <w:jc w:val="both"/>
              <w:rPr>
                <w:sz w:val="20"/>
                <w:szCs w:val="20"/>
                <w:lang w:eastAsia="ru-RU"/>
              </w:rPr>
            </w:pPr>
            <w:r w:rsidRPr="003C2268">
              <w:rPr>
                <w:sz w:val="20"/>
                <w:szCs w:val="20"/>
                <w:lang w:eastAsia="ru-RU"/>
              </w:rPr>
              <w:t>п/п</w:t>
            </w:r>
          </w:p>
        </w:tc>
        <w:tc>
          <w:tcPr>
            <w:tcW w:w="1242" w:type="dxa"/>
            <w:vMerge w:val="restart"/>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 xml:space="preserve">Мероприятие Подпрограммы </w:t>
            </w:r>
          </w:p>
        </w:tc>
        <w:tc>
          <w:tcPr>
            <w:tcW w:w="1276" w:type="dxa"/>
            <w:vMerge w:val="restart"/>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ind w:firstLine="42"/>
              <w:jc w:val="center"/>
              <w:rPr>
                <w:sz w:val="20"/>
                <w:szCs w:val="20"/>
                <w:lang w:eastAsia="ru-RU"/>
              </w:rPr>
            </w:pPr>
            <w:r w:rsidRPr="003C2268">
              <w:rPr>
                <w:sz w:val="20"/>
                <w:szCs w:val="20"/>
                <w:lang w:eastAsia="ru-RU"/>
              </w:rPr>
              <w:t>Сроки исполнения мероприятия</w:t>
            </w:r>
          </w:p>
        </w:tc>
        <w:tc>
          <w:tcPr>
            <w:tcW w:w="1417" w:type="dxa"/>
            <w:vMerge w:val="restart"/>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Источники финансирования</w:t>
            </w:r>
          </w:p>
        </w:tc>
        <w:tc>
          <w:tcPr>
            <w:tcW w:w="1134" w:type="dxa"/>
            <w:vMerge w:val="restart"/>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Объем финанси-рования мероприятия в году, предшест-</w:t>
            </w:r>
          </w:p>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вующему году начала реализации муниципальной программы</w:t>
            </w:r>
            <w:r w:rsidRPr="003C2268">
              <w:rPr>
                <w:sz w:val="20"/>
                <w:szCs w:val="20"/>
                <w:lang w:eastAsia="ru-RU"/>
              </w:rPr>
              <w:br/>
              <w:t>(тыс. руб.)</w:t>
            </w:r>
          </w:p>
        </w:tc>
        <w:tc>
          <w:tcPr>
            <w:tcW w:w="851" w:type="dxa"/>
            <w:vMerge w:val="restart"/>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Всего</w:t>
            </w:r>
            <w:r w:rsidRPr="003C2268">
              <w:rPr>
                <w:sz w:val="20"/>
                <w:szCs w:val="20"/>
                <w:lang w:eastAsia="ru-RU"/>
              </w:rPr>
              <w:br/>
              <w:t>(тыс. руб.)</w:t>
            </w:r>
          </w:p>
        </w:tc>
        <w:tc>
          <w:tcPr>
            <w:tcW w:w="5245" w:type="dxa"/>
            <w:gridSpan w:val="7"/>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Объемы финансирования по годам</w:t>
            </w:r>
            <w:r w:rsidRPr="003C2268">
              <w:rPr>
                <w:sz w:val="20"/>
                <w:szCs w:val="20"/>
                <w:lang w:eastAsia="ru-RU"/>
              </w:rPr>
              <w:br/>
              <w:t>(тыс. руб.)</w:t>
            </w:r>
          </w:p>
        </w:tc>
        <w:tc>
          <w:tcPr>
            <w:tcW w:w="1559" w:type="dxa"/>
            <w:vMerge w:val="restart"/>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 xml:space="preserve">Ответственный за выполнение мероприятия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Результаты выполнения мероприятия Подпрограм-мы</w:t>
            </w:r>
          </w:p>
        </w:tc>
      </w:tr>
      <w:tr w:rsidR="00C31553" w:rsidRPr="003C2268" w:rsidTr="0018717F">
        <w:trPr>
          <w:jc w:val="center"/>
        </w:trPr>
        <w:tc>
          <w:tcPr>
            <w:tcW w:w="738" w:type="dxa"/>
            <w:vMerge/>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ind w:firstLine="720"/>
              <w:jc w:val="both"/>
              <w:rPr>
                <w:sz w:val="20"/>
                <w:szCs w:val="20"/>
                <w:lang w:eastAsia="ru-RU"/>
              </w:rPr>
            </w:pPr>
          </w:p>
        </w:tc>
        <w:tc>
          <w:tcPr>
            <w:tcW w:w="1242" w:type="dxa"/>
            <w:vMerge/>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ind w:firstLine="720"/>
              <w:jc w:val="both"/>
              <w:rPr>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ind w:firstLine="720"/>
              <w:jc w:val="both"/>
              <w:rPr>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ind w:firstLine="720"/>
              <w:jc w:val="both"/>
              <w:rP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ind w:firstLine="720"/>
              <w:jc w:val="both"/>
              <w:rPr>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ind w:firstLine="720"/>
              <w:jc w:val="both"/>
              <w:rPr>
                <w:sz w:val="20"/>
                <w:szCs w:val="20"/>
                <w:lang w:eastAsia="ru-RU"/>
              </w:rPr>
            </w:pPr>
          </w:p>
        </w:tc>
        <w:tc>
          <w:tcPr>
            <w:tcW w:w="708"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 xml:space="preserve">2020 </w:t>
            </w:r>
          </w:p>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 xml:space="preserve">2021 </w:t>
            </w:r>
          </w:p>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 xml:space="preserve">2022 </w:t>
            </w:r>
          </w:p>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год</w:t>
            </w:r>
          </w:p>
        </w:tc>
        <w:tc>
          <w:tcPr>
            <w:tcW w:w="708"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 xml:space="preserve">2023 </w:t>
            </w:r>
          </w:p>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 xml:space="preserve">2024 </w:t>
            </w:r>
          </w:p>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год</w:t>
            </w:r>
          </w:p>
        </w:tc>
        <w:tc>
          <w:tcPr>
            <w:tcW w:w="709" w:type="dxa"/>
            <w:tcBorders>
              <w:top w:val="single" w:sz="4" w:space="0" w:color="auto"/>
              <w:left w:val="single" w:sz="4" w:space="0" w:color="auto"/>
              <w:bottom w:val="single" w:sz="4" w:space="0" w:color="auto"/>
              <w:right w:val="single" w:sz="4" w:space="0" w:color="auto"/>
            </w:tcBorders>
          </w:tcPr>
          <w:p w:rsidR="0018717F" w:rsidRPr="003C2268" w:rsidRDefault="0018717F" w:rsidP="00072ACA">
            <w:pPr>
              <w:widowControl w:val="0"/>
              <w:autoSpaceDE w:val="0"/>
              <w:autoSpaceDN w:val="0"/>
              <w:adjustRightInd w:val="0"/>
              <w:jc w:val="center"/>
              <w:rPr>
                <w:sz w:val="20"/>
                <w:szCs w:val="20"/>
                <w:lang w:eastAsia="ru-RU"/>
              </w:rPr>
            </w:pPr>
            <w:r w:rsidRPr="003C2268">
              <w:rPr>
                <w:sz w:val="20"/>
                <w:szCs w:val="20"/>
                <w:lang w:eastAsia="ru-RU"/>
              </w:rPr>
              <w:t>202</w:t>
            </w:r>
            <w:r w:rsidR="00072ACA" w:rsidRPr="003C2268">
              <w:rPr>
                <w:sz w:val="20"/>
                <w:szCs w:val="20"/>
                <w:lang w:eastAsia="ru-RU"/>
              </w:rPr>
              <w:t>5</w:t>
            </w:r>
            <w:r w:rsidRPr="003C2268">
              <w:rPr>
                <w:sz w:val="20"/>
                <w:szCs w:val="20"/>
                <w:lang w:eastAsia="ru-RU"/>
              </w:rPr>
              <w:t xml:space="preserve"> год</w:t>
            </w:r>
          </w:p>
        </w:tc>
        <w:tc>
          <w:tcPr>
            <w:tcW w:w="709"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jc w:val="center"/>
              <w:rPr>
                <w:sz w:val="20"/>
                <w:szCs w:val="20"/>
                <w:lang w:eastAsia="ru-RU"/>
              </w:rPr>
            </w:pPr>
            <w:r w:rsidRPr="003C2268">
              <w:rPr>
                <w:sz w:val="20"/>
                <w:szCs w:val="20"/>
                <w:lang w:eastAsia="ru-RU"/>
              </w:rPr>
              <w:t>202</w:t>
            </w:r>
            <w:r w:rsidR="00072ACA" w:rsidRPr="003C2268">
              <w:rPr>
                <w:sz w:val="20"/>
                <w:szCs w:val="20"/>
                <w:lang w:eastAsia="ru-RU"/>
              </w:rPr>
              <w:t>6</w:t>
            </w:r>
          </w:p>
          <w:p w:rsidR="0018717F" w:rsidRPr="003C2268" w:rsidRDefault="0018717F" w:rsidP="0018717F">
            <w:pPr>
              <w:widowControl w:val="0"/>
              <w:autoSpaceDE w:val="0"/>
              <w:autoSpaceDN w:val="0"/>
              <w:adjustRightInd w:val="0"/>
              <w:jc w:val="center"/>
              <w:rPr>
                <w:sz w:val="20"/>
                <w:szCs w:val="20"/>
                <w:lang w:eastAsia="ru-RU"/>
              </w:rPr>
            </w:pPr>
            <w:r w:rsidRPr="003C2268">
              <w:rPr>
                <w:sz w:val="20"/>
                <w:szCs w:val="20"/>
                <w:lang w:eastAsia="ru-RU"/>
              </w:rPr>
              <w:t>год</w:t>
            </w:r>
          </w:p>
        </w:tc>
        <w:tc>
          <w:tcPr>
            <w:tcW w:w="1559" w:type="dxa"/>
            <w:vMerge/>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ind w:firstLine="720"/>
              <w:jc w:val="both"/>
              <w:rP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ind w:firstLine="720"/>
              <w:jc w:val="both"/>
              <w:rPr>
                <w:sz w:val="20"/>
                <w:szCs w:val="20"/>
                <w:lang w:eastAsia="ru-RU"/>
              </w:rPr>
            </w:pPr>
          </w:p>
        </w:tc>
      </w:tr>
      <w:tr w:rsidR="00C31553" w:rsidRPr="003C2268" w:rsidTr="0018717F">
        <w:trPr>
          <w:trHeight w:val="209"/>
          <w:jc w:val="center"/>
        </w:trPr>
        <w:tc>
          <w:tcPr>
            <w:tcW w:w="738"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ind w:left="-505" w:right="-137" w:firstLine="505"/>
              <w:rPr>
                <w:sz w:val="20"/>
                <w:szCs w:val="20"/>
                <w:lang w:eastAsia="ru-RU"/>
              </w:rPr>
            </w:pPr>
            <w:r w:rsidRPr="003C2268">
              <w:rPr>
                <w:sz w:val="20"/>
                <w:szCs w:val="20"/>
                <w:lang w:eastAsia="ru-RU"/>
              </w:rPr>
              <w:t xml:space="preserve"> 1</w:t>
            </w:r>
          </w:p>
        </w:tc>
        <w:tc>
          <w:tcPr>
            <w:tcW w:w="1242"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2</w:t>
            </w:r>
          </w:p>
        </w:tc>
        <w:tc>
          <w:tcPr>
            <w:tcW w:w="1276"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3</w:t>
            </w: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4</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5</w:t>
            </w:r>
          </w:p>
        </w:tc>
        <w:tc>
          <w:tcPr>
            <w:tcW w:w="851"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6</w:t>
            </w:r>
          </w:p>
        </w:tc>
        <w:tc>
          <w:tcPr>
            <w:tcW w:w="708"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7</w:t>
            </w:r>
          </w:p>
        </w:tc>
        <w:tc>
          <w:tcPr>
            <w:tcW w:w="709"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9</w:t>
            </w:r>
          </w:p>
        </w:tc>
        <w:tc>
          <w:tcPr>
            <w:tcW w:w="708"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11</w:t>
            </w:r>
          </w:p>
        </w:tc>
        <w:tc>
          <w:tcPr>
            <w:tcW w:w="709"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val="en-US" w:eastAsia="ru-RU"/>
              </w:rPr>
            </w:pPr>
            <w:r w:rsidRPr="003C2268">
              <w:rPr>
                <w:sz w:val="20"/>
                <w:szCs w:val="20"/>
                <w:lang w:val="en-US" w:eastAsia="ru-RU"/>
              </w:rPr>
              <w:t>12</w:t>
            </w:r>
          </w:p>
        </w:tc>
        <w:tc>
          <w:tcPr>
            <w:tcW w:w="709"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val="en-US" w:eastAsia="ru-RU"/>
              </w:rPr>
            </w:pPr>
            <w:r w:rsidRPr="003C2268">
              <w:rPr>
                <w:sz w:val="20"/>
                <w:szCs w:val="20"/>
                <w:lang w:val="en-US" w:eastAsia="ru-RU"/>
              </w:rPr>
              <w:t>13</w:t>
            </w:r>
          </w:p>
        </w:tc>
        <w:tc>
          <w:tcPr>
            <w:tcW w:w="1559"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14</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563606">
            <w:pPr>
              <w:widowControl w:val="0"/>
              <w:autoSpaceDE w:val="0"/>
              <w:autoSpaceDN w:val="0"/>
              <w:adjustRightInd w:val="0"/>
              <w:jc w:val="center"/>
              <w:rPr>
                <w:sz w:val="20"/>
                <w:szCs w:val="20"/>
                <w:lang w:eastAsia="ru-RU"/>
              </w:rPr>
            </w:pPr>
            <w:r w:rsidRPr="003C2268">
              <w:rPr>
                <w:sz w:val="20"/>
                <w:szCs w:val="20"/>
                <w:lang w:eastAsia="ru-RU"/>
              </w:rPr>
              <w:t>15</w:t>
            </w:r>
          </w:p>
        </w:tc>
      </w:tr>
      <w:tr w:rsidR="00C31553" w:rsidRPr="003C2268" w:rsidTr="0018717F">
        <w:trPr>
          <w:trHeight w:val="406"/>
          <w:jc w:val="center"/>
        </w:trPr>
        <w:tc>
          <w:tcPr>
            <w:tcW w:w="738"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ind w:left="-604" w:firstLine="720"/>
              <w:jc w:val="center"/>
              <w:rPr>
                <w:sz w:val="20"/>
                <w:szCs w:val="20"/>
                <w:lang w:eastAsia="ru-RU"/>
              </w:rPr>
            </w:pPr>
            <w:r w:rsidRPr="003C2268">
              <w:rPr>
                <w:sz w:val="20"/>
                <w:szCs w:val="20"/>
                <w:lang w:eastAsia="ru-RU"/>
              </w:rPr>
              <w:t>2</w:t>
            </w:r>
          </w:p>
        </w:tc>
        <w:tc>
          <w:tcPr>
            <w:tcW w:w="1242" w:type="dxa"/>
            <w:vMerge w:val="restart"/>
            <w:tcBorders>
              <w:top w:val="single" w:sz="4" w:space="0" w:color="auto"/>
              <w:left w:val="single" w:sz="4" w:space="0" w:color="auto"/>
              <w:right w:val="single" w:sz="4" w:space="0" w:color="auto"/>
            </w:tcBorders>
          </w:tcPr>
          <w:p w:rsidR="0018717F" w:rsidRPr="003C2268" w:rsidRDefault="0018717F" w:rsidP="0018717F">
            <w:pPr>
              <w:autoSpaceDE w:val="0"/>
              <w:autoSpaceDN w:val="0"/>
              <w:adjustRightInd w:val="0"/>
              <w:rPr>
                <w:sz w:val="20"/>
                <w:szCs w:val="20"/>
              </w:rPr>
            </w:pPr>
            <w:r w:rsidRPr="003C2268">
              <w:rPr>
                <w:sz w:val="20"/>
                <w:szCs w:val="20"/>
              </w:rPr>
              <w:t>Основное мероприятие 02.</w:t>
            </w:r>
          </w:p>
          <w:p w:rsidR="0018717F" w:rsidRPr="003C2268" w:rsidRDefault="0018717F" w:rsidP="0018717F">
            <w:pPr>
              <w:autoSpaceDE w:val="0"/>
              <w:autoSpaceDN w:val="0"/>
              <w:adjustRightInd w:val="0"/>
              <w:rPr>
                <w:sz w:val="20"/>
                <w:szCs w:val="20"/>
              </w:rPr>
            </w:pPr>
            <w:r w:rsidRPr="003C2268">
              <w:rPr>
                <w:sz w:val="20"/>
                <w:szCs w:val="20"/>
              </w:rPr>
              <w:t xml:space="preserve">«Проведение </w:t>
            </w:r>
            <w:r w:rsidRPr="003C2268">
              <w:rPr>
                <w:sz w:val="20"/>
                <w:szCs w:val="20"/>
              </w:rPr>
              <w:lastRenderedPageBreak/>
              <w:t>капитального ремонта, технического переоснащения и благоустройства территорий муниципальных учреждений культуры, муниципальных организаций дополнительного образования  сферы культуры</w:t>
            </w:r>
          </w:p>
        </w:tc>
        <w:tc>
          <w:tcPr>
            <w:tcW w:w="1276" w:type="dxa"/>
            <w:vMerge w:val="restart"/>
            <w:tcBorders>
              <w:top w:val="single" w:sz="4" w:space="0" w:color="auto"/>
              <w:left w:val="single" w:sz="4" w:space="0" w:color="auto"/>
              <w:right w:val="single" w:sz="4" w:space="0" w:color="auto"/>
            </w:tcBorders>
          </w:tcPr>
          <w:p w:rsidR="0018717F" w:rsidRPr="003C2268" w:rsidRDefault="0018717F" w:rsidP="0018717F">
            <w:pPr>
              <w:ind w:hanging="100"/>
              <w:jc w:val="center"/>
              <w:rPr>
                <w:sz w:val="20"/>
                <w:szCs w:val="20"/>
              </w:rPr>
            </w:pPr>
            <w:r w:rsidRPr="003C2268">
              <w:rPr>
                <w:sz w:val="20"/>
                <w:szCs w:val="20"/>
              </w:rPr>
              <w:lastRenderedPageBreak/>
              <w:t>01.01.2020</w:t>
            </w:r>
          </w:p>
          <w:p w:rsidR="0018717F" w:rsidRPr="003C2268" w:rsidRDefault="0018717F" w:rsidP="0018717F">
            <w:pPr>
              <w:ind w:hanging="100"/>
              <w:jc w:val="center"/>
              <w:rPr>
                <w:sz w:val="20"/>
                <w:szCs w:val="20"/>
              </w:rPr>
            </w:pPr>
            <w:r w:rsidRPr="003C2268">
              <w:rPr>
                <w:sz w:val="20"/>
                <w:szCs w:val="20"/>
              </w:rPr>
              <w:t>-</w:t>
            </w:r>
          </w:p>
          <w:p w:rsidR="0018717F" w:rsidRPr="003C2268" w:rsidRDefault="0018717F" w:rsidP="0018717F">
            <w:pPr>
              <w:ind w:hanging="100"/>
              <w:jc w:val="center"/>
              <w:rPr>
                <w:sz w:val="20"/>
                <w:szCs w:val="20"/>
              </w:rPr>
            </w:pPr>
            <w:r w:rsidRPr="003C2268">
              <w:rPr>
                <w:sz w:val="20"/>
                <w:szCs w:val="20"/>
              </w:rPr>
              <w:t>31.12.2024</w:t>
            </w: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tabs>
                <w:tab w:val="center" w:pos="175"/>
              </w:tabs>
              <w:ind w:hanging="100"/>
              <w:rPr>
                <w:sz w:val="20"/>
                <w:szCs w:val="20"/>
              </w:rPr>
            </w:pPr>
            <w:r w:rsidRPr="003C2268">
              <w:rPr>
                <w:sz w:val="20"/>
                <w:szCs w:val="20"/>
              </w:rPr>
              <w:tab/>
              <w:t>Итого</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jc w:val="center"/>
              <w:rPr>
                <w:sz w:val="20"/>
                <w:szCs w:val="20"/>
              </w:rPr>
            </w:pP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r w:rsidRPr="003C2268">
              <w:rPr>
                <w:rFonts w:ascii="Times New Roman CYR" w:hAnsi="Times New Roman CYR" w:cs="Times New Roman CYR"/>
                <w:sz w:val="20"/>
                <w:szCs w:val="20"/>
                <w:lang w:eastAsia="ru-RU"/>
              </w:rPr>
              <w:t xml:space="preserve">Отдел по культуре, делам молодежи, спорту и </w:t>
            </w:r>
            <w:r w:rsidRPr="003C2268">
              <w:rPr>
                <w:rFonts w:ascii="Times New Roman CYR" w:hAnsi="Times New Roman CYR" w:cs="Times New Roman CYR"/>
                <w:sz w:val="20"/>
                <w:szCs w:val="20"/>
                <w:lang w:eastAsia="ru-RU"/>
              </w:rPr>
              <w:lastRenderedPageBreak/>
              <w:t>туризму</w:t>
            </w:r>
          </w:p>
        </w:tc>
        <w:tc>
          <w:tcPr>
            <w:tcW w:w="1134"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r w:rsidRPr="003C2268">
              <w:rPr>
                <w:sz w:val="20"/>
                <w:szCs w:val="20"/>
              </w:rPr>
              <w:lastRenderedPageBreak/>
              <w:t>1.Увеличение числа посещений организац</w:t>
            </w:r>
            <w:r w:rsidRPr="003C2268">
              <w:rPr>
                <w:sz w:val="20"/>
                <w:szCs w:val="20"/>
              </w:rPr>
              <w:lastRenderedPageBreak/>
              <w:t>ий культуры к уровню 2017 года. 2..Увеличение числа участников клубных формирований к уровню 2017 года</w:t>
            </w:r>
          </w:p>
        </w:tc>
      </w:tr>
      <w:tr w:rsidR="00C31553" w:rsidRPr="003C2268" w:rsidTr="0018717F">
        <w:trPr>
          <w:trHeight w:val="282"/>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left="-604"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autoSpaceDE w:val="0"/>
              <w:autoSpaceDN w:val="0"/>
              <w:adjustRightInd w:val="0"/>
              <w:rPr>
                <w:i/>
                <w:sz w:val="20"/>
                <w:szCs w:val="20"/>
              </w:rPr>
            </w:pPr>
          </w:p>
        </w:tc>
        <w:tc>
          <w:tcPr>
            <w:tcW w:w="1276" w:type="dxa"/>
            <w:vMerge/>
            <w:tcBorders>
              <w:left w:val="single" w:sz="4" w:space="0" w:color="auto"/>
              <w:right w:val="single" w:sz="4" w:space="0" w:color="auto"/>
            </w:tcBorders>
          </w:tcPr>
          <w:p w:rsidR="0018717F" w:rsidRPr="003C2268" w:rsidRDefault="0018717F" w:rsidP="0018717F">
            <w:pPr>
              <w:ind w:hanging="10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jc w:val="center"/>
              <w:rPr>
                <w:sz w:val="20"/>
                <w:szCs w:val="20"/>
              </w:rPr>
            </w:pP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282"/>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left="-604"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autoSpaceDE w:val="0"/>
              <w:autoSpaceDN w:val="0"/>
              <w:adjustRightInd w:val="0"/>
              <w:rPr>
                <w:i/>
                <w:sz w:val="20"/>
                <w:szCs w:val="20"/>
              </w:rPr>
            </w:pPr>
          </w:p>
        </w:tc>
        <w:tc>
          <w:tcPr>
            <w:tcW w:w="1276" w:type="dxa"/>
            <w:vMerge/>
            <w:tcBorders>
              <w:left w:val="single" w:sz="4" w:space="0" w:color="auto"/>
              <w:right w:val="single" w:sz="4" w:space="0" w:color="auto"/>
            </w:tcBorders>
          </w:tcPr>
          <w:p w:rsidR="0018717F" w:rsidRPr="003C2268" w:rsidRDefault="0018717F" w:rsidP="0018717F">
            <w:pPr>
              <w:ind w:hanging="10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jc w:val="center"/>
              <w:rPr>
                <w:sz w:val="20"/>
                <w:szCs w:val="20"/>
              </w:rPr>
            </w:pP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282"/>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left="-604"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autoSpaceDE w:val="0"/>
              <w:autoSpaceDN w:val="0"/>
              <w:adjustRightInd w:val="0"/>
              <w:rPr>
                <w:i/>
                <w:sz w:val="20"/>
                <w:szCs w:val="20"/>
              </w:rPr>
            </w:pPr>
          </w:p>
        </w:tc>
        <w:tc>
          <w:tcPr>
            <w:tcW w:w="1276" w:type="dxa"/>
            <w:vMerge/>
            <w:tcBorders>
              <w:left w:val="single" w:sz="4" w:space="0" w:color="auto"/>
              <w:right w:val="single" w:sz="4" w:space="0" w:color="auto"/>
            </w:tcBorders>
          </w:tcPr>
          <w:p w:rsidR="0018717F" w:rsidRPr="003C2268" w:rsidRDefault="0018717F" w:rsidP="0018717F">
            <w:pPr>
              <w:ind w:hanging="10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jc w:val="center"/>
              <w:rPr>
                <w:sz w:val="20"/>
                <w:szCs w:val="20"/>
              </w:rPr>
            </w:pP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282"/>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left="-604"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autoSpaceDE w:val="0"/>
              <w:autoSpaceDN w:val="0"/>
              <w:adjustRightInd w:val="0"/>
              <w:rPr>
                <w:i/>
                <w:sz w:val="20"/>
                <w:szCs w:val="20"/>
              </w:rPr>
            </w:pPr>
          </w:p>
        </w:tc>
        <w:tc>
          <w:tcPr>
            <w:tcW w:w="1276" w:type="dxa"/>
            <w:vMerge/>
            <w:tcBorders>
              <w:left w:val="single" w:sz="4" w:space="0" w:color="auto"/>
              <w:right w:val="single" w:sz="4" w:space="0" w:color="auto"/>
            </w:tcBorders>
          </w:tcPr>
          <w:p w:rsidR="0018717F" w:rsidRPr="003C2268" w:rsidRDefault="0018717F" w:rsidP="0018717F">
            <w:pPr>
              <w:ind w:hanging="100"/>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tabs>
                <w:tab w:val="center" w:pos="175"/>
              </w:tabs>
              <w:ind w:hanging="100"/>
              <w:rPr>
                <w:sz w:val="20"/>
                <w:szCs w:val="20"/>
              </w:rPr>
            </w:pPr>
            <w:r w:rsidRPr="003C2268">
              <w:rPr>
                <w:sz w:val="20"/>
                <w:szCs w:val="20"/>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jc w:val="center"/>
              <w:rPr>
                <w:sz w:val="20"/>
                <w:szCs w:val="20"/>
              </w:rPr>
            </w:pP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282"/>
          <w:jc w:val="center"/>
        </w:trPr>
        <w:tc>
          <w:tcPr>
            <w:tcW w:w="738"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r w:rsidRPr="003C2268">
              <w:rPr>
                <w:sz w:val="20"/>
                <w:szCs w:val="20"/>
                <w:lang w:eastAsia="ru-RU"/>
              </w:rPr>
              <w:t>2.1</w:t>
            </w:r>
          </w:p>
        </w:tc>
        <w:tc>
          <w:tcPr>
            <w:tcW w:w="1242" w:type="dxa"/>
            <w:vMerge w:val="restart"/>
            <w:tcBorders>
              <w:top w:val="single" w:sz="4" w:space="0" w:color="auto"/>
              <w:left w:val="single" w:sz="4" w:space="0" w:color="auto"/>
              <w:right w:val="single" w:sz="4" w:space="0" w:color="auto"/>
            </w:tcBorders>
          </w:tcPr>
          <w:p w:rsidR="0018717F" w:rsidRPr="003C2268" w:rsidRDefault="0018717F" w:rsidP="0018717F">
            <w:pPr>
              <w:autoSpaceDE w:val="0"/>
              <w:autoSpaceDN w:val="0"/>
              <w:adjustRightInd w:val="0"/>
              <w:rPr>
                <w:sz w:val="20"/>
                <w:szCs w:val="20"/>
              </w:rPr>
            </w:pPr>
            <w:r w:rsidRPr="003C2268">
              <w:rPr>
                <w:i/>
                <w:sz w:val="20"/>
                <w:szCs w:val="20"/>
              </w:rPr>
              <w:t xml:space="preserve">Мероприятие 02.01 </w:t>
            </w:r>
            <w:r w:rsidRPr="003C2268">
              <w:rPr>
                <w:sz w:val="20"/>
                <w:szCs w:val="20"/>
              </w:rPr>
              <w:t>Проведение капитального ремонта, технического переоснащения и благоустройства территорий театрально-концертных учреждений культуры</w:t>
            </w:r>
          </w:p>
        </w:tc>
        <w:tc>
          <w:tcPr>
            <w:tcW w:w="1276" w:type="dxa"/>
            <w:vMerge w:val="restart"/>
            <w:tcBorders>
              <w:top w:val="single" w:sz="4" w:space="0" w:color="auto"/>
              <w:left w:val="single" w:sz="4" w:space="0" w:color="auto"/>
              <w:right w:val="single" w:sz="4" w:space="0" w:color="auto"/>
            </w:tcBorders>
          </w:tcPr>
          <w:p w:rsidR="0018717F" w:rsidRPr="003C2268" w:rsidRDefault="0018717F" w:rsidP="0018717F">
            <w:pPr>
              <w:ind w:hanging="100"/>
              <w:jc w:val="center"/>
              <w:rPr>
                <w:sz w:val="20"/>
                <w:szCs w:val="20"/>
              </w:rPr>
            </w:pPr>
            <w:r w:rsidRPr="003C2268">
              <w:rPr>
                <w:sz w:val="20"/>
                <w:szCs w:val="20"/>
              </w:rPr>
              <w:t>01.01.2020</w:t>
            </w:r>
          </w:p>
          <w:p w:rsidR="0018717F" w:rsidRPr="003C2268" w:rsidRDefault="0018717F" w:rsidP="0018717F">
            <w:pPr>
              <w:ind w:hanging="100"/>
              <w:jc w:val="center"/>
              <w:rPr>
                <w:sz w:val="20"/>
                <w:szCs w:val="20"/>
              </w:rPr>
            </w:pPr>
            <w:r w:rsidRPr="003C2268">
              <w:rPr>
                <w:sz w:val="20"/>
                <w:szCs w:val="20"/>
              </w:rPr>
              <w:t>-</w:t>
            </w:r>
          </w:p>
          <w:p w:rsidR="0018717F" w:rsidRPr="003C2268" w:rsidRDefault="0018717F" w:rsidP="0018717F">
            <w:pPr>
              <w:ind w:hanging="100"/>
              <w:jc w:val="center"/>
              <w:rPr>
                <w:sz w:val="20"/>
                <w:szCs w:val="20"/>
              </w:rPr>
            </w:pPr>
            <w:r w:rsidRPr="003C2268">
              <w:rPr>
                <w:sz w:val="20"/>
                <w:szCs w:val="20"/>
              </w:rPr>
              <w:t>31.12.2024</w:t>
            </w: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tabs>
                <w:tab w:val="center" w:pos="175"/>
              </w:tabs>
              <w:ind w:hanging="100"/>
              <w:rPr>
                <w:sz w:val="20"/>
                <w:szCs w:val="20"/>
              </w:rPr>
            </w:pPr>
            <w:r w:rsidRPr="003C2268">
              <w:rPr>
                <w:sz w:val="20"/>
                <w:szCs w:val="20"/>
              </w:rPr>
              <w:tab/>
              <w:t>Итого</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jc w:val="center"/>
              <w:rPr>
                <w:sz w:val="20"/>
                <w:szCs w:val="20"/>
              </w:rPr>
            </w:pP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134"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Borders>
              <w:top w:val="nil"/>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jc w:val="center"/>
              <w:rPr>
                <w:sz w:val="20"/>
                <w:szCs w:val="20"/>
                <w:lang w:eastAsia="ru-RU"/>
              </w:rPr>
            </w:pP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Borders>
              <w:top w:val="nil"/>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jc w:val="center"/>
              <w:rPr>
                <w:sz w:val="20"/>
                <w:szCs w:val="20"/>
                <w:lang w:eastAsia="ru-RU"/>
              </w:rPr>
            </w:pP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277"/>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Borders>
              <w:top w:val="nil"/>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366"/>
          <w:jc w:val="center"/>
        </w:trPr>
        <w:tc>
          <w:tcPr>
            <w:tcW w:w="738"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p>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325"/>
          <w:jc w:val="center"/>
        </w:trPr>
        <w:tc>
          <w:tcPr>
            <w:tcW w:w="738"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rPr>
                <w:sz w:val="20"/>
                <w:szCs w:val="20"/>
                <w:lang w:eastAsia="ru-RU"/>
              </w:rPr>
            </w:pPr>
            <w:r w:rsidRPr="003C2268">
              <w:rPr>
                <w:sz w:val="20"/>
                <w:szCs w:val="20"/>
                <w:lang w:eastAsia="ru-RU"/>
              </w:rPr>
              <w:t>12.2</w:t>
            </w:r>
          </w:p>
        </w:tc>
        <w:tc>
          <w:tcPr>
            <w:tcW w:w="1242" w:type="dxa"/>
            <w:vMerge w:val="restart"/>
            <w:tcBorders>
              <w:left w:val="single" w:sz="4" w:space="0" w:color="auto"/>
              <w:right w:val="single" w:sz="4" w:space="0" w:color="auto"/>
            </w:tcBorders>
          </w:tcPr>
          <w:p w:rsidR="0018717F" w:rsidRPr="003C2268" w:rsidRDefault="0018717F" w:rsidP="0018717F">
            <w:pPr>
              <w:rPr>
                <w:i/>
                <w:sz w:val="20"/>
                <w:szCs w:val="20"/>
              </w:rPr>
            </w:pPr>
            <w:r w:rsidRPr="003C2268">
              <w:rPr>
                <w:i/>
                <w:sz w:val="20"/>
                <w:szCs w:val="20"/>
              </w:rPr>
              <w:t>Мероприятие 02.02</w:t>
            </w:r>
          </w:p>
          <w:p w:rsidR="0018717F" w:rsidRPr="003C2268" w:rsidRDefault="0018717F" w:rsidP="0018717F">
            <w:pPr>
              <w:widowControl w:val="0"/>
              <w:autoSpaceDE w:val="0"/>
              <w:autoSpaceDN w:val="0"/>
              <w:adjustRightInd w:val="0"/>
              <w:rPr>
                <w:sz w:val="20"/>
                <w:szCs w:val="20"/>
                <w:lang w:eastAsia="ru-RU"/>
              </w:rPr>
            </w:pPr>
            <w:r w:rsidRPr="003C2268">
              <w:rPr>
                <w:sz w:val="20"/>
                <w:szCs w:val="20"/>
                <w:lang w:eastAsia="ru-RU"/>
              </w:rPr>
              <w:t xml:space="preserve">Проведение капитального ремонта, </w:t>
            </w:r>
            <w:r w:rsidRPr="003C2268">
              <w:rPr>
                <w:sz w:val="20"/>
                <w:szCs w:val="20"/>
                <w:lang w:eastAsia="ru-RU"/>
              </w:rPr>
              <w:lastRenderedPageBreak/>
              <w:t>технического переоснащения и благоустройства территорий культурно-досуговых учреждений культуры</w:t>
            </w:r>
          </w:p>
        </w:tc>
        <w:tc>
          <w:tcPr>
            <w:tcW w:w="1276"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tabs>
                <w:tab w:val="center" w:pos="175"/>
              </w:tabs>
              <w:ind w:hanging="100"/>
              <w:rPr>
                <w:sz w:val="20"/>
                <w:szCs w:val="20"/>
              </w:rPr>
            </w:pPr>
            <w:r w:rsidRPr="003C2268">
              <w:rPr>
                <w:sz w:val="20"/>
                <w:szCs w:val="20"/>
              </w:rPr>
              <w:tab/>
              <w:t>Итого</w:t>
            </w:r>
          </w:p>
        </w:tc>
        <w:tc>
          <w:tcPr>
            <w:tcW w:w="1134" w:type="dxa"/>
            <w:tcBorders>
              <w:top w:val="nil"/>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1134"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015"/>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Borders>
              <w:top w:val="nil"/>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657"/>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Borders>
              <w:top w:val="nil"/>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327"/>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p w:rsidR="0018717F" w:rsidRPr="003C2268" w:rsidRDefault="0018717F" w:rsidP="0018717F">
            <w:pPr>
              <w:widowControl w:val="0"/>
              <w:tabs>
                <w:tab w:val="center" w:pos="742"/>
              </w:tabs>
              <w:autoSpaceDE w:val="0"/>
              <w:autoSpaceDN w:val="0"/>
              <w:adjustRightInd w:val="0"/>
              <w:jc w:val="both"/>
              <w:rPr>
                <w:sz w:val="20"/>
                <w:szCs w:val="20"/>
                <w:lang w:eastAsia="ru-RU"/>
              </w:rPr>
            </w:pPr>
          </w:p>
        </w:tc>
        <w:tc>
          <w:tcPr>
            <w:tcW w:w="1134" w:type="dxa"/>
            <w:tcBorders>
              <w:top w:val="nil"/>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nil"/>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316"/>
          <w:jc w:val="center"/>
        </w:trPr>
        <w:tc>
          <w:tcPr>
            <w:tcW w:w="738"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nil"/>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241"/>
          <w:jc w:val="center"/>
        </w:trPr>
        <w:tc>
          <w:tcPr>
            <w:tcW w:w="738" w:type="dxa"/>
            <w:vMerge w:val="restart"/>
            <w:tcBorders>
              <w:top w:val="single" w:sz="4" w:space="0" w:color="auto"/>
              <w:left w:val="single" w:sz="4" w:space="0" w:color="auto"/>
              <w:right w:val="single" w:sz="4" w:space="0" w:color="auto"/>
            </w:tcBorders>
          </w:tcPr>
          <w:p w:rsidR="0018717F" w:rsidRPr="003C2268" w:rsidRDefault="0018717F" w:rsidP="0018717F">
            <w:pPr>
              <w:rPr>
                <w:sz w:val="20"/>
                <w:szCs w:val="20"/>
                <w:lang w:eastAsia="ru-RU"/>
              </w:rPr>
            </w:pPr>
            <w:r w:rsidRPr="003C2268">
              <w:rPr>
                <w:sz w:val="20"/>
                <w:szCs w:val="20"/>
                <w:lang w:eastAsia="ru-RU"/>
              </w:rPr>
              <w:t>А1</w:t>
            </w:r>
          </w:p>
        </w:tc>
        <w:tc>
          <w:tcPr>
            <w:tcW w:w="1242"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u w:val="single"/>
                <w:lang w:eastAsia="ru-RU"/>
              </w:rPr>
            </w:pPr>
            <w:r w:rsidRPr="003C2268">
              <w:rPr>
                <w:sz w:val="20"/>
                <w:szCs w:val="20"/>
                <w:u w:val="single"/>
                <w:lang w:eastAsia="ru-RU"/>
              </w:rPr>
              <w:t>Основное мероприятие А1</w:t>
            </w:r>
          </w:p>
          <w:p w:rsidR="0018717F" w:rsidRPr="003C2268" w:rsidRDefault="0018717F" w:rsidP="0018717F">
            <w:pPr>
              <w:widowControl w:val="0"/>
              <w:autoSpaceDE w:val="0"/>
              <w:autoSpaceDN w:val="0"/>
              <w:adjustRightInd w:val="0"/>
              <w:rPr>
                <w:sz w:val="20"/>
                <w:szCs w:val="20"/>
                <w:lang w:eastAsia="ru-RU"/>
              </w:rPr>
            </w:pPr>
            <w:r w:rsidRPr="003C2268">
              <w:rPr>
                <w:sz w:val="20"/>
                <w:szCs w:val="20"/>
                <w:lang w:eastAsia="ru-RU"/>
              </w:rPr>
              <w:t>Федеральный проект Культурная среда</w:t>
            </w:r>
          </w:p>
        </w:tc>
        <w:tc>
          <w:tcPr>
            <w:tcW w:w="1276" w:type="dxa"/>
            <w:vMerge w:val="restart"/>
            <w:tcBorders>
              <w:top w:val="single" w:sz="4" w:space="0" w:color="auto"/>
              <w:left w:val="single" w:sz="4" w:space="0" w:color="auto"/>
              <w:right w:val="single" w:sz="4" w:space="0" w:color="auto"/>
            </w:tcBorders>
          </w:tcPr>
          <w:p w:rsidR="0018717F" w:rsidRPr="003C2268" w:rsidRDefault="0018717F" w:rsidP="0018717F">
            <w:pPr>
              <w:ind w:hanging="100"/>
              <w:jc w:val="center"/>
              <w:rPr>
                <w:sz w:val="20"/>
                <w:szCs w:val="20"/>
              </w:rPr>
            </w:pPr>
            <w:r w:rsidRPr="003C2268">
              <w:rPr>
                <w:sz w:val="20"/>
                <w:szCs w:val="20"/>
              </w:rPr>
              <w:t>01.01.2020</w:t>
            </w:r>
          </w:p>
          <w:p w:rsidR="0018717F" w:rsidRPr="003C2268" w:rsidRDefault="0018717F" w:rsidP="0018717F">
            <w:pPr>
              <w:ind w:hanging="100"/>
              <w:jc w:val="center"/>
              <w:rPr>
                <w:sz w:val="20"/>
                <w:szCs w:val="20"/>
              </w:rPr>
            </w:pPr>
            <w:r w:rsidRPr="003C2268">
              <w:rPr>
                <w:sz w:val="20"/>
                <w:szCs w:val="20"/>
              </w:rPr>
              <w:t>-</w:t>
            </w:r>
          </w:p>
          <w:p w:rsidR="0018717F" w:rsidRPr="003C2268" w:rsidRDefault="0018717F" w:rsidP="0018717F">
            <w:pPr>
              <w:widowControl w:val="0"/>
              <w:autoSpaceDE w:val="0"/>
              <w:autoSpaceDN w:val="0"/>
              <w:adjustRightInd w:val="0"/>
              <w:ind w:hanging="100"/>
              <w:jc w:val="center"/>
              <w:rPr>
                <w:sz w:val="20"/>
                <w:szCs w:val="20"/>
                <w:lang w:eastAsia="ru-RU"/>
              </w:rPr>
            </w:pPr>
            <w:r w:rsidRPr="003C2268">
              <w:rPr>
                <w:sz w:val="20"/>
                <w:szCs w:val="20"/>
              </w:rPr>
              <w:t>31.12.2024</w:t>
            </w: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tabs>
                <w:tab w:val="center" w:pos="175"/>
              </w:tabs>
              <w:ind w:hanging="100"/>
              <w:rPr>
                <w:sz w:val="20"/>
                <w:szCs w:val="20"/>
              </w:rPr>
            </w:pPr>
            <w:r w:rsidRPr="003C2268">
              <w:rPr>
                <w:sz w:val="20"/>
                <w:szCs w:val="20"/>
              </w:rPr>
              <w:tab/>
              <w:t>Итого</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1134"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471"/>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471"/>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966"/>
          <w:jc w:val="center"/>
        </w:trPr>
        <w:tc>
          <w:tcPr>
            <w:tcW w:w="738"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p w:rsidR="0018717F" w:rsidRPr="003C2268" w:rsidRDefault="0018717F" w:rsidP="0018717F">
            <w:pPr>
              <w:widowControl w:val="0"/>
              <w:tabs>
                <w:tab w:val="center" w:pos="742"/>
              </w:tabs>
              <w:autoSpaceDE w:val="0"/>
              <w:autoSpaceDN w:val="0"/>
              <w:adjustRightInd w:val="0"/>
              <w:jc w:val="both"/>
              <w:rPr>
                <w:sz w:val="20"/>
                <w:szCs w:val="20"/>
                <w:lang w:eastAsia="ru-RU"/>
              </w:rPr>
            </w:pPr>
          </w:p>
          <w:p w:rsidR="0018717F" w:rsidRPr="003C2268" w:rsidRDefault="0018717F" w:rsidP="0018717F">
            <w:pPr>
              <w:widowControl w:val="0"/>
              <w:tabs>
                <w:tab w:val="center" w:pos="742"/>
              </w:tabs>
              <w:autoSpaceDE w:val="0"/>
              <w:autoSpaceDN w:val="0"/>
              <w:adjustRightInd w:val="0"/>
              <w:jc w:val="both"/>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71"/>
          <w:jc w:val="center"/>
        </w:trPr>
        <w:tc>
          <w:tcPr>
            <w:tcW w:w="738" w:type="dxa"/>
            <w:vMerge w:val="restart"/>
            <w:tcBorders>
              <w:top w:val="single" w:sz="4" w:space="0" w:color="auto"/>
              <w:left w:val="single" w:sz="4" w:space="0" w:color="auto"/>
              <w:right w:val="single" w:sz="4" w:space="0" w:color="auto"/>
            </w:tcBorders>
          </w:tcPr>
          <w:p w:rsidR="0018717F" w:rsidRPr="003C2268" w:rsidRDefault="0018717F" w:rsidP="0018717F">
            <w:pPr>
              <w:rPr>
                <w:sz w:val="20"/>
                <w:szCs w:val="20"/>
                <w:lang w:eastAsia="ru-RU"/>
              </w:rPr>
            </w:pPr>
            <w:r w:rsidRPr="003C2268">
              <w:rPr>
                <w:sz w:val="20"/>
                <w:szCs w:val="20"/>
                <w:lang w:eastAsia="ru-RU"/>
              </w:rPr>
              <w:t>А1.1</w:t>
            </w:r>
          </w:p>
        </w:tc>
        <w:tc>
          <w:tcPr>
            <w:tcW w:w="1242" w:type="dxa"/>
            <w:vMerge w:val="restart"/>
            <w:tcBorders>
              <w:top w:val="single" w:sz="4" w:space="0" w:color="auto"/>
              <w:left w:val="single" w:sz="4" w:space="0" w:color="auto"/>
              <w:right w:val="single" w:sz="4" w:space="0" w:color="auto"/>
            </w:tcBorders>
          </w:tcPr>
          <w:p w:rsidR="0018717F" w:rsidRPr="003C2268" w:rsidRDefault="0018717F" w:rsidP="0018717F">
            <w:pPr>
              <w:rPr>
                <w:sz w:val="20"/>
                <w:szCs w:val="20"/>
                <w:lang w:eastAsia="ru-RU"/>
              </w:rPr>
            </w:pPr>
            <w:r w:rsidRPr="003C2268">
              <w:rPr>
                <w:sz w:val="20"/>
                <w:szCs w:val="20"/>
                <w:lang w:eastAsia="ru-RU"/>
              </w:rPr>
              <w:t>Государственная поддержка отрасли культуры (в части создания и модернизации учреждений культурно-досугового типа в сельской местности)</w:t>
            </w:r>
          </w:p>
        </w:tc>
        <w:tc>
          <w:tcPr>
            <w:tcW w:w="1276" w:type="dxa"/>
            <w:vMerge w:val="restart"/>
            <w:tcBorders>
              <w:top w:val="single" w:sz="4" w:space="0" w:color="auto"/>
              <w:left w:val="single" w:sz="4" w:space="0" w:color="auto"/>
              <w:right w:val="single" w:sz="4" w:space="0" w:color="auto"/>
            </w:tcBorders>
          </w:tcPr>
          <w:p w:rsidR="0018717F" w:rsidRPr="003C2268" w:rsidRDefault="0018717F" w:rsidP="0018717F">
            <w:pPr>
              <w:ind w:hanging="100"/>
              <w:jc w:val="center"/>
              <w:rPr>
                <w:sz w:val="20"/>
                <w:szCs w:val="20"/>
              </w:rPr>
            </w:pPr>
            <w:r w:rsidRPr="003C2268">
              <w:rPr>
                <w:sz w:val="20"/>
                <w:szCs w:val="20"/>
              </w:rPr>
              <w:t>01.01.2020</w:t>
            </w:r>
          </w:p>
          <w:p w:rsidR="0018717F" w:rsidRPr="003C2268" w:rsidRDefault="0018717F" w:rsidP="0018717F">
            <w:pPr>
              <w:ind w:hanging="100"/>
              <w:jc w:val="center"/>
              <w:rPr>
                <w:sz w:val="20"/>
                <w:szCs w:val="20"/>
              </w:rPr>
            </w:pPr>
            <w:r w:rsidRPr="003C2268">
              <w:rPr>
                <w:sz w:val="20"/>
                <w:szCs w:val="20"/>
              </w:rPr>
              <w:t>-</w:t>
            </w:r>
          </w:p>
          <w:p w:rsidR="0018717F" w:rsidRPr="003C2268" w:rsidRDefault="0018717F" w:rsidP="0018717F">
            <w:pPr>
              <w:widowControl w:val="0"/>
              <w:autoSpaceDE w:val="0"/>
              <w:autoSpaceDN w:val="0"/>
              <w:adjustRightInd w:val="0"/>
              <w:ind w:hanging="100"/>
              <w:jc w:val="center"/>
              <w:rPr>
                <w:sz w:val="20"/>
                <w:szCs w:val="20"/>
                <w:lang w:eastAsia="ru-RU"/>
              </w:rPr>
            </w:pPr>
            <w:r w:rsidRPr="003C2268">
              <w:rPr>
                <w:sz w:val="20"/>
                <w:szCs w:val="20"/>
              </w:rPr>
              <w:t>31.12.2024</w:t>
            </w: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tabs>
                <w:tab w:val="center" w:pos="175"/>
              </w:tabs>
              <w:ind w:hanging="100"/>
              <w:rPr>
                <w:sz w:val="20"/>
                <w:szCs w:val="20"/>
              </w:rPr>
            </w:pPr>
            <w:r w:rsidRPr="003C2268">
              <w:rPr>
                <w:sz w:val="20"/>
                <w:szCs w:val="20"/>
              </w:rPr>
              <w:tab/>
              <w:t>Итого</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1134"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471"/>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471"/>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289"/>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p w:rsidR="0018717F" w:rsidRPr="003C2268" w:rsidRDefault="0018717F" w:rsidP="0018717F">
            <w:pPr>
              <w:widowControl w:val="0"/>
              <w:tabs>
                <w:tab w:val="center" w:pos="742"/>
              </w:tabs>
              <w:autoSpaceDE w:val="0"/>
              <w:autoSpaceDN w:val="0"/>
              <w:adjustRightInd w:val="0"/>
              <w:jc w:val="both"/>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354"/>
          <w:jc w:val="center"/>
        </w:trPr>
        <w:tc>
          <w:tcPr>
            <w:tcW w:w="738"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322"/>
          <w:jc w:val="center"/>
        </w:trPr>
        <w:tc>
          <w:tcPr>
            <w:tcW w:w="738" w:type="dxa"/>
            <w:vMerge w:val="restart"/>
            <w:tcBorders>
              <w:left w:val="single" w:sz="4" w:space="0" w:color="auto"/>
              <w:right w:val="single" w:sz="4" w:space="0" w:color="auto"/>
            </w:tcBorders>
          </w:tcPr>
          <w:p w:rsidR="0018717F" w:rsidRPr="003C2268" w:rsidRDefault="0018717F" w:rsidP="0018717F">
            <w:pPr>
              <w:rPr>
                <w:sz w:val="20"/>
                <w:szCs w:val="20"/>
                <w:lang w:eastAsia="ru-RU"/>
              </w:rPr>
            </w:pPr>
            <w:r w:rsidRPr="003C2268">
              <w:rPr>
                <w:sz w:val="20"/>
                <w:szCs w:val="20"/>
                <w:lang w:eastAsia="ru-RU"/>
              </w:rPr>
              <w:lastRenderedPageBreak/>
              <w:t>А1.2</w:t>
            </w:r>
          </w:p>
        </w:tc>
        <w:tc>
          <w:tcPr>
            <w:tcW w:w="1242"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r w:rsidRPr="003C2268">
              <w:rPr>
                <w:sz w:val="20"/>
                <w:szCs w:val="20"/>
                <w:lang w:eastAsia="ru-RU"/>
              </w:rPr>
              <w:t>Государственная поддержка отрасли культуры (в части обеспечения учреждений культуры специализированным автотранспортом для обслуживания населения, в том числе сельского населения)</w:t>
            </w:r>
          </w:p>
        </w:tc>
        <w:tc>
          <w:tcPr>
            <w:tcW w:w="1276" w:type="dxa"/>
            <w:vMerge w:val="restart"/>
            <w:tcBorders>
              <w:left w:val="single" w:sz="4" w:space="0" w:color="auto"/>
              <w:right w:val="single" w:sz="4" w:space="0" w:color="auto"/>
            </w:tcBorders>
          </w:tcPr>
          <w:p w:rsidR="0018717F" w:rsidRPr="003C2268" w:rsidRDefault="0018717F" w:rsidP="0018717F">
            <w:pPr>
              <w:ind w:hanging="100"/>
              <w:jc w:val="center"/>
              <w:rPr>
                <w:sz w:val="20"/>
                <w:szCs w:val="20"/>
              </w:rPr>
            </w:pPr>
            <w:r w:rsidRPr="003C2268">
              <w:rPr>
                <w:sz w:val="20"/>
                <w:szCs w:val="20"/>
              </w:rPr>
              <w:t>01.01.2020</w:t>
            </w:r>
          </w:p>
          <w:p w:rsidR="0018717F" w:rsidRPr="003C2268" w:rsidRDefault="0018717F" w:rsidP="0018717F">
            <w:pPr>
              <w:ind w:hanging="100"/>
              <w:jc w:val="center"/>
              <w:rPr>
                <w:sz w:val="20"/>
                <w:szCs w:val="20"/>
              </w:rPr>
            </w:pPr>
            <w:r w:rsidRPr="003C2268">
              <w:rPr>
                <w:sz w:val="20"/>
                <w:szCs w:val="20"/>
              </w:rPr>
              <w:t>-</w:t>
            </w:r>
          </w:p>
          <w:p w:rsidR="0018717F" w:rsidRPr="003C2268" w:rsidRDefault="0018717F" w:rsidP="0018717F">
            <w:pPr>
              <w:widowControl w:val="0"/>
              <w:autoSpaceDE w:val="0"/>
              <w:autoSpaceDN w:val="0"/>
              <w:adjustRightInd w:val="0"/>
              <w:ind w:hanging="100"/>
              <w:jc w:val="center"/>
              <w:rPr>
                <w:sz w:val="20"/>
                <w:szCs w:val="20"/>
                <w:lang w:eastAsia="ru-RU"/>
              </w:rPr>
            </w:pPr>
            <w:r w:rsidRPr="003C2268">
              <w:rPr>
                <w:sz w:val="20"/>
                <w:szCs w:val="20"/>
              </w:rPr>
              <w:t>31.12.2024</w:t>
            </w: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tabs>
                <w:tab w:val="center" w:pos="175"/>
              </w:tabs>
              <w:ind w:hanging="100"/>
              <w:rPr>
                <w:sz w:val="20"/>
                <w:szCs w:val="20"/>
              </w:rPr>
            </w:pPr>
            <w:r w:rsidRPr="003C2268">
              <w:rPr>
                <w:sz w:val="20"/>
                <w:szCs w:val="20"/>
              </w:rPr>
              <w:tab/>
              <w:t>Итого</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1134"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966"/>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709"/>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302"/>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p w:rsidR="0018717F" w:rsidRPr="003C2268" w:rsidRDefault="0018717F" w:rsidP="0018717F">
            <w:pPr>
              <w:widowControl w:val="0"/>
              <w:tabs>
                <w:tab w:val="center" w:pos="742"/>
              </w:tabs>
              <w:autoSpaceDE w:val="0"/>
              <w:autoSpaceDN w:val="0"/>
              <w:adjustRightInd w:val="0"/>
              <w:jc w:val="both"/>
              <w:rP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341"/>
          <w:jc w:val="center"/>
        </w:trPr>
        <w:tc>
          <w:tcPr>
            <w:tcW w:w="738"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rPr>
                <w:sz w:val="20"/>
                <w:szCs w:val="20"/>
                <w:lang w:eastAsia="ru-RU"/>
              </w:rPr>
            </w:pPr>
          </w:p>
        </w:tc>
        <w:tc>
          <w:tcPr>
            <w:tcW w:w="1276"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253"/>
          <w:jc w:val="center"/>
        </w:trPr>
        <w:tc>
          <w:tcPr>
            <w:tcW w:w="738" w:type="dxa"/>
            <w:vMerge w:val="restart"/>
            <w:tcBorders>
              <w:left w:val="single" w:sz="4" w:space="0" w:color="auto"/>
              <w:right w:val="single" w:sz="4" w:space="0" w:color="auto"/>
            </w:tcBorders>
          </w:tcPr>
          <w:p w:rsidR="0018717F" w:rsidRPr="003C2268" w:rsidRDefault="0018717F" w:rsidP="0018717F">
            <w:pPr>
              <w:rPr>
                <w:sz w:val="20"/>
                <w:szCs w:val="20"/>
                <w:lang w:eastAsia="ru-RU"/>
              </w:rPr>
            </w:pPr>
            <w:r w:rsidRPr="003C2268">
              <w:rPr>
                <w:sz w:val="20"/>
                <w:szCs w:val="20"/>
                <w:lang w:eastAsia="ru-RU"/>
              </w:rPr>
              <w:t>А1.3</w:t>
            </w:r>
          </w:p>
        </w:tc>
        <w:tc>
          <w:tcPr>
            <w:tcW w:w="1242"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r w:rsidRPr="003C2268">
              <w:rPr>
                <w:sz w:val="20"/>
                <w:szCs w:val="20"/>
                <w:lang w:eastAsia="ru-RU"/>
              </w:rPr>
              <w:t>Создание модельных муниципальных библиотек</w:t>
            </w:r>
          </w:p>
        </w:tc>
        <w:tc>
          <w:tcPr>
            <w:tcW w:w="1276" w:type="dxa"/>
            <w:vMerge w:val="restart"/>
            <w:tcBorders>
              <w:left w:val="single" w:sz="4" w:space="0" w:color="auto"/>
              <w:right w:val="single" w:sz="4" w:space="0" w:color="auto"/>
            </w:tcBorders>
          </w:tcPr>
          <w:p w:rsidR="0018717F" w:rsidRPr="003C2268" w:rsidRDefault="0018717F" w:rsidP="0018717F">
            <w:pPr>
              <w:ind w:hanging="100"/>
              <w:jc w:val="center"/>
              <w:rPr>
                <w:sz w:val="20"/>
                <w:szCs w:val="20"/>
              </w:rPr>
            </w:pPr>
            <w:r w:rsidRPr="003C2268">
              <w:rPr>
                <w:sz w:val="20"/>
                <w:szCs w:val="20"/>
              </w:rPr>
              <w:t>01.01.2020</w:t>
            </w:r>
          </w:p>
          <w:p w:rsidR="0018717F" w:rsidRPr="003C2268" w:rsidRDefault="0018717F" w:rsidP="0018717F">
            <w:pPr>
              <w:ind w:hanging="100"/>
              <w:jc w:val="center"/>
              <w:rPr>
                <w:sz w:val="20"/>
                <w:szCs w:val="20"/>
              </w:rPr>
            </w:pPr>
            <w:r w:rsidRPr="003C2268">
              <w:rPr>
                <w:sz w:val="20"/>
                <w:szCs w:val="20"/>
              </w:rPr>
              <w:t>-</w:t>
            </w:r>
          </w:p>
          <w:p w:rsidR="0018717F" w:rsidRPr="003C2268" w:rsidRDefault="0018717F" w:rsidP="0018717F">
            <w:pPr>
              <w:widowControl w:val="0"/>
              <w:autoSpaceDE w:val="0"/>
              <w:autoSpaceDN w:val="0"/>
              <w:adjustRightInd w:val="0"/>
              <w:ind w:hanging="100"/>
              <w:jc w:val="center"/>
              <w:rPr>
                <w:sz w:val="20"/>
                <w:szCs w:val="20"/>
                <w:lang w:eastAsia="ru-RU"/>
              </w:rPr>
            </w:pPr>
            <w:r w:rsidRPr="003C2268">
              <w:rPr>
                <w:sz w:val="20"/>
                <w:szCs w:val="20"/>
              </w:rPr>
              <w:t>31.12.2024</w:t>
            </w: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tabs>
                <w:tab w:val="center" w:pos="175"/>
              </w:tabs>
              <w:ind w:hanging="100"/>
              <w:rPr>
                <w:sz w:val="20"/>
                <w:szCs w:val="20"/>
              </w:rPr>
            </w:pPr>
            <w:r w:rsidRPr="003C2268">
              <w:rPr>
                <w:sz w:val="20"/>
                <w:szCs w:val="20"/>
              </w:rPr>
              <w:tab/>
              <w:t>Итого</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1134"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966"/>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701"/>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214"/>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225"/>
          <w:jc w:val="center"/>
        </w:trPr>
        <w:tc>
          <w:tcPr>
            <w:tcW w:w="738"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280"/>
          <w:jc w:val="center"/>
        </w:trPr>
        <w:tc>
          <w:tcPr>
            <w:tcW w:w="738" w:type="dxa"/>
            <w:vMerge w:val="restart"/>
            <w:tcBorders>
              <w:left w:val="single" w:sz="4" w:space="0" w:color="auto"/>
              <w:right w:val="single" w:sz="4" w:space="0" w:color="auto"/>
            </w:tcBorders>
          </w:tcPr>
          <w:p w:rsidR="0018717F" w:rsidRPr="003C2268" w:rsidRDefault="0018717F" w:rsidP="0018717F">
            <w:pPr>
              <w:rPr>
                <w:sz w:val="20"/>
                <w:szCs w:val="20"/>
                <w:lang w:eastAsia="ru-RU"/>
              </w:rPr>
            </w:pPr>
            <w:r w:rsidRPr="003C2268">
              <w:rPr>
                <w:sz w:val="20"/>
                <w:szCs w:val="20"/>
                <w:lang w:eastAsia="ru-RU"/>
              </w:rPr>
              <w:t>А1.4</w:t>
            </w:r>
          </w:p>
        </w:tc>
        <w:tc>
          <w:tcPr>
            <w:tcW w:w="1242"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r w:rsidRPr="003C2268">
              <w:rPr>
                <w:sz w:val="20"/>
                <w:szCs w:val="20"/>
                <w:lang w:eastAsia="ru-RU"/>
              </w:rPr>
              <w:t>Проведение капитального ремонта, технического переоснащения и благоустро</w:t>
            </w:r>
            <w:r w:rsidRPr="003C2268">
              <w:rPr>
                <w:sz w:val="20"/>
                <w:szCs w:val="20"/>
                <w:lang w:eastAsia="ru-RU"/>
              </w:rPr>
              <w:lastRenderedPageBreak/>
              <w:t>йство территорий объектов культуры, находящихся в собственности муниципальных образований Московской области</w:t>
            </w:r>
          </w:p>
        </w:tc>
        <w:tc>
          <w:tcPr>
            <w:tcW w:w="1276" w:type="dxa"/>
            <w:vMerge w:val="restart"/>
            <w:tcBorders>
              <w:left w:val="single" w:sz="4" w:space="0" w:color="auto"/>
              <w:right w:val="single" w:sz="4" w:space="0" w:color="auto"/>
            </w:tcBorders>
          </w:tcPr>
          <w:p w:rsidR="0018717F" w:rsidRPr="003C2268" w:rsidRDefault="0018717F" w:rsidP="0018717F">
            <w:pPr>
              <w:ind w:hanging="100"/>
              <w:jc w:val="center"/>
              <w:rPr>
                <w:sz w:val="20"/>
                <w:szCs w:val="20"/>
              </w:rPr>
            </w:pPr>
            <w:r w:rsidRPr="003C2268">
              <w:rPr>
                <w:sz w:val="20"/>
                <w:szCs w:val="20"/>
              </w:rPr>
              <w:lastRenderedPageBreak/>
              <w:t>01.01.2020</w:t>
            </w:r>
          </w:p>
          <w:p w:rsidR="0018717F" w:rsidRPr="003C2268" w:rsidRDefault="0018717F" w:rsidP="0018717F">
            <w:pPr>
              <w:ind w:hanging="100"/>
              <w:jc w:val="center"/>
              <w:rPr>
                <w:sz w:val="20"/>
                <w:szCs w:val="20"/>
              </w:rPr>
            </w:pPr>
            <w:r w:rsidRPr="003C2268">
              <w:rPr>
                <w:sz w:val="20"/>
                <w:szCs w:val="20"/>
              </w:rPr>
              <w:t>-</w:t>
            </w:r>
          </w:p>
          <w:p w:rsidR="0018717F" w:rsidRPr="003C2268" w:rsidRDefault="0018717F" w:rsidP="0018717F">
            <w:pPr>
              <w:widowControl w:val="0"/>
              <w:autoSpaceDE w:val="0"/>
              <w:autoSpaceDN w:val="0"/>
              <w:adjustRightInd w:val="0"/>
              <w:ind w:hanging="100"/>
              <w:jc w:val="center"/>
              <w:rPr>
                <w:sz w:val="20"/>
                <w:szCs w:val="20"/>
                <w:lang w:eastAsia="ru-RU"/>
              </w:rPr>
            </w:pPr>
            <w:r w:rsidRPr="003C2268">
              <w:rPr>
                <w:sz w:val="20"/>
                <w:szCs w:val="20"/>
              </w:rPr>
              <w:t>31.12.2024</w:t>
            </w: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tabs>
                <w:tab w:val="center" w:pos="175"/>
              </w:tabs>
              <w:ind w:hanging="100"/>
              <w:rPr>
                <w:sz w:val="20"/>
                <w:szCs w:val="20"/>
              </w:rPr>
            </w:pPr>
            <w:r w:rsidRPr="003C2268">
              <w:rPr>
                <w:sz w:val="20"/>
                <w:szCs w:val="20"/>
              </w:rPr>
              <w:tab/>
              <w:t>Итого</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1134"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966"/>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719"/>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202"/>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441"/>
          <w:jc w:val="center"/>
        </w:trPr>
        <w:tc>
          <w:tcPr>
            <w:tcW w:w="738"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p>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325"/>
          <w:jc w:val="center"/>
        </w:trPr>
        <w:tc>
          <w:tcPr>
            <w:tcW w:w="738" w:type="dxa"/>
            <w:vMerge w:val="restart"/>
            <w:tcBorders>
              <w:left w:val="single" w:sz="4" w:space="0" w:color="auto"/>
              <w:right w:val="single" w:sz="4" w:space="0" w:color="auto"/>
            </w:tcBorders>
          </w:tcPr>
          <w:p w:rsidR="0018717F" w:rsidRPr="003C2268" w:rsidRDefault="0018717F" w:rsidP="0018717F">
            <w:pPr>
              <w:rPr>
                <w:sz w:val="20"/>
                <w:szCs w:val="20"/>
                <w:lang w:eastAsia="ru-RU"/>
              </w:rPr>
            </w:pPr>
            <w:r w:rsidRPr="003C2268">
              <w:rPr>
                <w:sz w:val="20"/>
                <w:szCs w:val="20"/>
                <w:lang w:eastAsia="ru-RU"/>
              </w:rPr>
              <w:t>А1.5</w:t>
            </w:r>
          </w:p>
        </w:tc>
        <w:tc>
          <w:tcPr>
            <w:tcW w:w="1242"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u w:val="single"/>
                <w:lang w:eastAsia="ru-RU"/>
              </w:rPr>
            </w:pPr>
            <w:r w:rsidRPr="003C2268">
              <w:rPr>
                <w:sz w:val="20"/>
                <w:szCs w:val="20"/>
                <w:lang w:eastAsia="ru-RU"/>
              </w:rPr>
              <w:t>Оснащение муниципальных учреждений культуры кинооборудованием</w:t>
            </w:r>
          </w:p>
        </w:tc>
        <w:tc>
          <w:tcPr>
            <w:tcW w:w="1276" w:type="dxa"/>
            <w:vMerge w:val="restart"/>
            <w:tcBorders>
              <w:left w:val="single" w:sz="4" w:space="0" w:color="auto"/>
              <w:right w:val="single" w:sz="4" w:space="0" w:color="auto"/>
            </w:tcBorders>
          </w:tcPr>
          <w:p w:rsidR="0018717F" w:rsidRPr="003C2268" w:rsidRDefault="0018717F" w:rsidP="0018717F">
            <w:pPr>
              <w:ind w:hanging="100"/>
              <w:jc w:val="center"/>
              <w:rPr>
                <w:sz w:val="20"/>
                <w:szCs w:val="20"/>
              </w:rPr>
            </w:pPr>
            <w:r w:rsidRPr="003C2268">
              <w:rPr>
                <w:sz w:val="20"/>
                <w:szCs w:val="20"/>
              </w:rPr>
              <w:t>01.01.2020</w:t>
            </w:r>
          </w:p>
          <w:p w:rsidR="0018717F" w:rsidRPr="003C2268" w:rsidRDefault="0018717F" w:rsidP="0018717F">
            <w:pPr>
              <w:ind w:hanging="100"/>
              <w:jc w:val="center"/>
              <w:rPr>
                <w:sz w:val="20"/>
                <w:szCs w:val="20"/>
              </w:rPr>
            </w:pPr>
            <w:r w:rsidRPr="003C2268">
              <w:rPr>
                <w:sz w:val="20"/>
                <w:szCs w:val="20"/>
              </w:rPr>
              <w:t>-</w:t>
            </w:r>
          </w:p>
          <w:p w:rsidR="0018717F" w:rsidRPr="003C2268" w:rsidRDefault="0018717F" w:rsidP="0018717F">
            <w:pPr>
              <w:widowControl w:val="0"/>
              <w:autoSpaceDE w:val="0"/>
              <w:autoSpaceDN w:val="0"/>
              <w:adjustRightInd w:val="0"/>
              <w:ind w:hanging="100"/>
              <w:jc w:val="center"/>
              <w:rPr>
                <w:sz w:val="20"/>
                <w:szCs w:val="20"/>
                <w:lang w:eastAsia="ru-RU"/>
              </w:rPr>
            </w:pPr>
            <w:r w:rsidRPr="003C2268">
              <w:rPr>
                <w:sz w:val="20"/>
                <w:szCs w:val="20"/>
              </w:rPr>
              <w:t>31.12.2024</w:t>
            </w: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tabs>
                <w:tab w:val="center" w:pos="175"/>
              </w:tabs>
              <w:ind w:hanging="100"/>
              <w:rPr>
                <w:sz w:val="20"/>
                <w:szCs w:val="20"/>
              </w:rPr>
            </w:pPr>
            <w:r w:rsidRPr="003C2268">
              <w:rPr>
                <w:sz w:val="20"/>
                <w:szCs w:val="20"/>
              </w:rPr>
              <w:tab/>
              <w:t>Итого</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1134" w:type="dxa"/>
            <w:vMerge w:val="restart"/>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966"/>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712"/>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 xml:space="preserve">Средства федерального бюджета </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214"/>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429"/>
          <w:jc w:val="center"/>
        </w:trPr>
        <w:tc>
          <w:tcPr>
            <w:tcW w:w="738"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both"/>
              <w:rPr>
                <w:sz w:val="20"/>
                <w:szCs w:val="20"/>
                <w:lang w:eastAsia="ru-RU"/>
              </w:rPr>
            </w:pPr>
          </w:p>
        </w:tc>
        <w:tc>
          <w:tcPr>
            <w:tcW w:w="1276"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410"/>
          <w:jc w:val="center"/>
        </w:trPr>
        <w:tc>
          <w:tcPr>
            <w:tcW w:w="738"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r w:rsidRPr="003C2268">
              <w:rPr>
                <w:sz w:val="20"/>
                <w:szCs w:val="20"/>
                <w:lang w:eastAsia="ru-RU"/>
              </w:rPr>
              <w:t>АА1.6</w:t>
            </w:r>
          </w:p>
        </w:tc>
        <w:tc>
          <w:tcPr>
            <w:tcW w:w="1242"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r w:rsidRPr="003C2268">
              <w:rPr>
                <w:sz w:val="20"/>
                <w:szCs w:val="20"/>
                <w:lang w:eastAsia="ru-RU"/>
              </w:rPr>
              <w:t>Приобретение оборудования для технического оснащения зданий культурно-досуговых учреждени</w:t>
            </w:r>
            <w:r w:rsidRPr="003C2268">
              <w:rPr>
                <w:sz w:val="20"/>
                <w:szCs w:val="20"/>
                <w:lang w:eastAsia="ru-RU"/>
              </w:rPr>
              <w:lastRenderedPageBreak/>
              <w:t>й, ранее построенных (реконструированных), капитально отремонтированных или находящихся в стадии строительства на этапе завершения отделочных работ за счет средств бюджета Московской области</w:t>
            </w:r>
          </w:p>
        </w:tc>
        <w:tc>
          <w:tcPr>
            <w:tcW w:w="1276" w:type="dxa"/>
            <w:vMerge w:val="restart"/>
            <w:tcBorders>
              <w:top w:val="single" w:sz="4" w:space="0" w:color="auto"/>
              <w:left w:val="single" w:sz="4" w:space="0" w:color="auto"/>
              <w:right w:val="single" w:sz="4" w:space="0" w:color="auto"/>
            </w:tcBorders>
          </w:tcPr>
          <w:p w:rsidR="0018717F" w:rsidRPr="003C2268" w:rsidRDefault="0018717F" w:rsidP="0018717F">
            <w:pPr>
              <w:ind w:hanging="100"/>
              <w:jc w:val="center"/>
              <w:rPr>
                <w:sz w:val="20"/>
                <w:szCs w:val="20"/>
              </w:rPr>
            </w:pPr>
            <w:r w:rsidRPr="003C2268">
              <w:rPr>
                <w:sz w:val="20"/>
                <w:szCs w:val="20"/>
              </w:rPr>
              <w:lastRenderedPageBreak/>
              <w:t>01.01.2020</w:t>
            </w:r>
          </w:p>
          <w:p w:rsidR="0018717F" w:rsidRPr="003C2268" w:rsidRDefault="0018717F" w:rsidP="0018717F">
            <w:pPr>
              <w:ind w:hanging="100"/>
              <w:jc w:val="center"/>
              <w:rPr>
                <w:sz w:val="20"/>
                <w:szCs w:val="20"/>
              </w:rPr>
            </w:pPr>
            <w:r w:rsidRPr="003C2268">
              <w:rPr>
                <w:sz w:val="20"/>
                <w:szCs w:val="20"/>
              </w:rPr>
              <w:t>-</w:t>
            </w:r>
          </w:p>
          <w:p w:rsidR="0018717F" w:rsidRPr="003C2268" w:rsidRDefault="0018717F" w:rsidP="0018717F">
            <w:pPr>
              <w:widowControl w:val="0"/>
              <w:autoSpaceDE w:val="0"/>
              <w:autoSpaceDN w:val="0"/>
              <w:adjustRightInd w:val="0"/>
              <w:ind w:hanging="100"/>
              <w:jc w:val="center"/>
              <w:rPr>
                <w:sz w:val="20"/>
                <w:szCs w:val="20"/>
                <w:lang w:eastAsia="ru-RU"/>
              </w:rPr>
            </w:pPr>
            <w:r w:rsidRPr="003C2268">
              <w:rPr>
                <w:sz w:val="20"/>
                <w:szCs w:val="20"/>
              </w:rPr>
              <w:t>31.12.2024</w:t>
            </w: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rPr>
                <w:sz w:val="20"/>
                <w:szCs w:val="20"/>
              </w:rPr>
            </w:pPr>
            <w:r w:rsidRPr="003C2268">
              <w:rPr>
                <w:sz w:val="20"/>
                <w:szCs w:val="20"/>
              </w:rPr>
              <w:t>Итого</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273"/>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rPr>
                <w:sz w:val="20"/>
                <w:szCs w:val="20"/>
              </w:rPr>
            </w:pPr>
            <w:r w:rsidRPr="003C2268">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122"/>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rPr>
                <w:sz w:val="20"/>
                <w:szCs w:val="20"/>
              </w:rPr>
            </w:pPr>
            <w:r w:rsidRPr="003C2268">
              <w:rPr>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846"/>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rPr>
                <w:sz w:val="20"/>
                <w:szCs w:val="20"/>
              </w:rPr>
            </w:pPr>
            <w:r w:rsidRPr="003C2268">
              <w:rPr>
                <w:sz w:val="20"/>
                <w:szCs w:val="20"/>
                <w:lang w:eastAsia="ru-RU"/>
              </w:rPr>
              <w:t>Средства бюджетов городского округа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2114"/>
          <w:jc w:val="center"/>
        </w:trPr>
        <w:tc>
          <w:tcPr>
            <w:tcW w:w="738"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276"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rPr>
                <w:sz w:val="20"/>
                <w:szCs w:val="20"/>
              </w:rPr>
            </w:pPr>
            <w:r w:rsidRPr="003C2268">
              <w:rPr>
                <w:sz w:val="20"/>
                <w:szCs w:val="20"/>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rPr>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418"/>
          <w:jc w:val="center"/>
        </w:trPr>
        <w:tc>
          <w:tcPr>
            <w:tcW w:w="738"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r w:rsidRPr="003C2268">
              <w:rPr>
                <w:sz w:val="20"/>
                <w:szCs w:val="20"/>
                <w:lang w:eastAsia="ru-RU"/>
              </w:rPr>
              <w:t>А1.7</w:t>
            </w:r>
          </w:p>
        </w:tc>
        <w:tc>
          <w:tcPr>
            <w:tcW w:w="1242"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r w:rsidRPr="003C2268">
              <w:rPr>
                <w:sz w:val="20"/>
                <w:szCs w:val="20"/>
                <w:lang w:eastAsia="ru-RU"/>
              </w:rPr>
              <w:t xml:space="preserve">Приобретение оборудования для технического оснащения зданий культурно-досуговых учреждений, ранее построенных (реконструированных), капитально отремонтированных или находящихся в стадии </w:t>
            </w:r>
            <w:r w:rsidRPr="003C2268">
              <w:rPr>
                <w:sz w:val="20"/>
                <w:szCs w:val="20"/>
                <w:lang w:eastAsia="ru-RU"/>
              </w:rPr>
              <w:lastRenderedPageBreak/>
              <w:t>строительства на этапе завершения отделочных работ за счет средств местного бюджета</w:t>
            </w:r>
          </w:p>
        </w:tc>
        <w:tc>
          <w:tcPr>
            <w:tcW w:w="1276" w:type="dxa"/>
            <w:vMerge w:val="restart"/>
            <w:tcBorders>
              <w:top w:val="single" w:sz="4" w:space="0" w:color="auto"/>
              <w:left w:val="single" w:sz="4" w:space="0" w:color="auto"/>
              <w:right w:val="single" w:sz="4" w:space="0" w:color="auto"/>
            </w:tcBorders>
          </w:tcPr>
          <w:p w:rsidR="0018717F" w:rsidRPr="003C2268" w:rsidRDefault="0018717F" w:rsidP="0018717F">
            <w:pPr>
              <w:ind w:hanging="100"/>
              <w:jc w:val="center"/>
              <w:rPr>
                <w:sz w:val="20"/>
                <w:szCs w:val="20"/>
              </w:rPr>
            </w:pPr>
            <w:r w:rsidRPr="003C2268">
              <w:rPr>
                <w:sz w:val="20"/>
                <w:szCs w:val="20"/>
              </w:rPr>
              <w:lastRenderedPageBreak/>
              <w:t>01.01.2020</w:t>
            </w:r>
          </w:p>
          <w:p w:rsidR="0018717F" w:rsidRPr="003C2268" w:rsidRDefault="0018717F" w:rsidP="0018717F">
            <w:pPr>
              <w:ind w:hanging="100"/>
              <w:jc w:val="center"/>
              <w:rPr>
                <w:sz w:val="20"/>
                <w:szCs w:val="20"/>
              </w:rPr>
            </w:pPr>
            <w:r w:rsidRPr="003C2268">
              <w:rPr>
                <w:sz w:val="20"/>
                <w:szCs w:val="20"/>
              </w:rPr>
              <w:t>-</w:t>
            </w:r>
          </w:p>
          <w:p w:rsidR="0018717F" w:rsidRPr="003C2268" w:rsidRDefault="0018717F" w:rsidP="0018717F">
            <w:pPr>
              <w:widowControl w:val="0"/>
              <w:autoSpaceDE w:val="0"/>
              <w:autoSpaceDN w:val="0"/>
              <w:adjustRightInd w:val="0"/>
              <w:ind w:hanging="100"/>
              <w:jc w:val="center"/>
              <w:rPr>
                <w:sz w:val="20"/>
                <w:szCs w:val="20"/>
                <w:lang w:eastAsia="ru-RU"/>
              </w:rPr>
            </w:pPr>
            <w:r w:rsidRPr="003C2268">
              <w:rPr>
                <w:sz w:val="20"/>
                <w:szCs w:val="20"/>
              </w:rPr>
              <w:t>31.12.2024</w:t>
            </w: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Итого</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val="restart"/>
            <w:tcBorders>
              <w:top w:val="single" w:sz="4" w:space="0" w:color="auto"/>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316"/>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Средства бюджета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1712"/>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Средства федерального бюджета</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C31553" w:rsidRPr="003C2268" w:rsidTr="0018717F">
        <w:trPr>
          <w:trHeight w:val="980"/>
          <w:jc w:val="center"/>
        </w:trPr>
        <w:tc>
          <w:tcPr>
            <w:tcW w:w="738"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276"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r w:rsidR="0018717F" w:rsidRPr="003C2268" w:rsidTr="0018717F">
        <w:trPr>
          <w:trHeight w:val="70"/>
          <w:jc w:val="center"/>
        </w:trPr>
        <w:tc>
          <w:tcPr>
            <w:tcW w:w="738"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242"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jc w:val="both"/>
              <w:rPr>
                <w:sz w:val="20"/>
                <w:szCs w:val="20"/>
                <w:lang w:eastAsia="ru-RU"/>
              </w:rPr>
            </w:pPr>
          </w:p>
        </w:tc>
        <w:tc>
          <w:tcPr>
            <w:tcW w:w="1276"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hanging="100"/>
              <w:jc w:val="center"/>
              <w:rPr>
                <w:sz w:val="20"/>
                <w:szCs w:val="20"/>
                <w:lang w:eastAsia="ru-RU"/>
              </w:rPr>
            </w:pPr>
          </w:p>
        </w:tc>
        <w:tc>
          <w:tcPr>
            <w:tcW w:w="1417"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tabs>
                <w:tab w:val="center" w:pos="742"/>
              </w:tabs>
              <w:autoSpaceDE w:val="0"/>
              <w:autoSpaceDN w:val="0"/>
              <w:adjustRightInd w:val="0"/>
              <w:jc w:val="both"/>
              <w:rPr>
                <w:sz w:val="20"/>
                <w:szCs w:val="20"/>
                <w:lang w:eastAsia="ru-RU"/>
              </w:rPr>
            </w:pPr>
            <w:r w:rsidRPr="003C2268">
              <w:rPr>
                <w:sz w:val="20"/>
                <w:szCs w:val="20"/>
              </w:rPr>
              <w:t>Внебюджетные средства</w:t>
            </w:r>
          </w:p>
        </w:tc>
        <w:tc>
          <w:tcPr>
            <w:tcW w:w="1134" w:type="dxa"/>
            <w:tcBorders>
              <w:top w:val="single" w:sz="4" w:space="0" w:color="auto"/>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rP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8"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18717F" w:rsidRPr="003C2268" w:rsidRDefault="0018717F" w:rsidP="0018717F">
            <w:pPr>
              <w:jc w:val="center"/>
            </w:pPr>
            <w:r w:rsidRPr="003C2268">
              <w:rPr>
                <w:sz w:val="20"/>
                <w:szCs w:val="20"/>
              </w:rPr>
              <w:t>0,0</w:t>
            </w:r>
          </w:p>
        </w:tc>
        <w:tc>
          <w:tcPr>
            <w:tcW w:w="1559"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c>
          <w:tcPr>
            <w:tcW w:w="1134" w:type="dxa"/>
            <w:vMerge/>
            <w:tcBorders>
              <w:left w:val="single" w:sz="4" w:space="0" w:color="auto"/>
              <w:bottom w:val="single" w:sz="4" w:space="0" w:color="auto"/>
              <w:right w:val="single" w:sz="4" w:space="0" w:color="auto"/>
            </w:tcBorders>
          </w:tcPr>
          <w:p w:rsidR="0018717F" w:rsidRPr="003C2268" w:rsidRDefault="0018717F" w:rsidP="0018717F">
            <w:pPr>
              <w:widowControl w:val="0"/>
              <w:autoSpaceDE w:val="0"/>
              <w:autoSpaceDN w:val="0"/>
              <w:adjustRightInd w:val="0"/>
              <w:ind w:firstLine="720"/>
              <w:jc w:val="center"/>
              <w:rPr>
                <w:sz w:val="20"/>
                <w:szCs w:val="20"/>
                <w:lang w:eastAsia="ru-RU"/>
              </w:rPr>
            </w:pPr>
          </w:p>
        </w:tc>
      </w:tr>
    </w:tbl>
    <w:p w:rsidR="004445DB" w:rsidRPr="003C2268" w:rsidRDefault="004445DB" w:rsidP="00035055">
      <w:pPr>
        <w:rPr>
          <w:b/>
          <w:szCs w:val="28"/>
        </w:rPr>
      </w:pPr>
    </w:p>
    <w:p w:rsidR="002C61FE" w:rsidRPr="003C2268" w:rsidRDefault="002C61FE" w:rsidP="002C61FE">
      <w:pPr>
        <w:jc w:val="center"/>
      </w:pPr>
      <w:r w:rsidRPr="003C2268">
        <w:rPr>
          <w:b/>
          <w:szCs w:val="28"/>
        </w:rPr>
        <w:t xml:space="preserve">7.5. Подпрограмма </w:t>
      </w:r>
      <w:r w:rsidRPr="003C2268">
        <w:rPr>
          <w:b/>
          <w:szCs w:val="28"/>
          <w:lang w:val="en-US"/>
        </w:rPr>
        <w:t>VI</w:t>
      </w:r>
      <w:r w:rsidRPr="003C2268">
        <w:rPr>
          <w:b/>
          <w:szCs w:val="28"/>
        </w:rPr>
        <w:t xml:space="preserve"> «Развитие образования в сфере культуры Московской области»»</w:t>
      </w:r>
    </w:p>
    <w:p w:rsidR="002C61FE" w:rsidRPr="003C2268" w:rsidRDefault="002C61FE" w:rsidP="002C61FE">
      <w:pPr>
        <w:jc w:val="center"/>
        <w:rPr>
          <w:b/>
          <w:szCs w:val="28"/>
        </w:rPr>
      </w:pPr>
    </w:p>
    <w:p w:rsidR="002C61FE" w:rsidRPr="003C2268" w:rsidRDefault="002C61FE" w:rsidP="002C61FE">
      <w:pPr>
        <w:jc w:val="center"/>
        <w:rPr>
          <w:b/>
          <w:szCs w:val="28"/>
        </w:rPr>
      </w:pPr>
      <w:r w:rsidRPr="003C2268">
        <w:rPr>
          <w:b/>
          <w:szCs w:val="28"/>
        </w:rPr>
        <w:t xml:space="preserve">7.5.1. Паспорт подпрограммы </w:t>
      </w:r>
      <w:r w:rsidRPr="003C2268">
        <w:rPr>
          <w:b/>
          <w:szCs w:val="28"/>
          <w:lang w:val="en-US"/>
        </w:rPr>
        <w:t>VI</w:t>
      </w:r>
    </w:p>
    <w:p w:rsidR="002C61FE" w:rsidRPr="003C2268" w:rsidRDefault="002C61FE" w:rsidP="002C61FE">
      <w:pPr>
        <w:jc w:val="center"/>
      </w:pPr>
      <w:r w:rsidRPr="003C2268">
        <w:rPr>
          <w:b/>
          <w:szCs w:val="28"/>
        </w:rPr>
        <w:t>«Развитие образования в сфере культуры Московской области»</w:t>
      </w:r>
    </w:p>
    <w:p w:rsidR="004445DB" w:rsidRPr="003C2268" w:rsidRDefault="004445DB" w:rsidP="00035055">
      <w:pPr>
        <w:rPr>
          <w:b/>
          <w:szCs w:val="28"/>
        </w:rPr>
      </w:pPr>
    </w:p>
    <w:tbl>
      <w:tblPr>
        <w:tblW w:w="14024"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751"/>
        <w:gridCol w:w="1989"/>
        <w:gridCol w:w="1838"/>
        <w:gridCol w:w="850"/>
        <w:gridCol w:w="993"/>
        <w:gridCol w:w="992"/>
        <w:gridCol w:w="1134"/>
        <w:gridCol w:w="992"/>
        <w:gridCol w:w="709"/>
        <w:gridCol w:w="709"/>
        <w:gridCol w:w="1033"/>
        <w:gridCol w:w="34"/>
      </w:tblGrid>
      <w:tr w:rsidR="00C31553" w:rsidRPr="003C2268" w:rsidTr="0003056F">
        <w:trPr>
          <w:trHeight w:val="554"/>
        </w:trPr>
        <w:tc>
          <w:tcPr>
            <w:tcW w:w="2751" w:type="dxa"/>
          </w:tcPr>
          <w:p w:rsidR="002C61FE" w:rsidRPr="003C2268" w:rsidRDefault="002C61FE" w:rsidP="006853E7">
            <w:pPr>
              <w:pStyle w:val="ConsPlusNormal"/>
              <w:rPr>
                <w:rFonts w:ascii="Times New Roman" w:hAnsi="Times New Roman" w:cs="Times New Roman"/>
                <w:sz w:val="24"/>
                <w:szCs w:val="24"/>
              </w:rPr>
            </w:pPr>
            <w:r w:rsidRPr="003C2268">
              <w:rPr>
                <w:rFonts w:ascii="Times New Roman" w:hAnsi="Times New Roman" w:cs="Times New Roman"/>
                <w:sz w:val="24"/>
                <w:szCs w:val="24"/>
              </w:rPr>
              <w:t>Муниципальный заказчик подпрограммы</w:t>
            </w:r>
          </w:p>
        </w:tc>
        <w:tc>
          <w:tcPr>
            <w:tcW w:w="11273" w:type="dxa"/>
            <w:gridSpan w:val="11"/>
          </w:tcPr>
          <w:p w:rsidR="002C61FE" w:rsidRPr="003C2268" w:rsidRDefault="002C61FE" w:rsidP="006853E7">
            <w:pPr>
              <w:pStyle w:val="ConsPlusCell"/>
            </w:pPr>
            <w:r w:rsidRPr="003C2268">
              <w:t>Отдел по культуре, делам молодежи, спорту и туризму администрации Городского округа Лотошино Московской области</w:t>
            </w:r>
          </w:p>
        </w:tc>
      </w:tr>
      <w:tr w:rsidR="00C31553" w:rsidRPr="003C2268" w:rsidTr="0003056F">
        <w:trPr>
          <w:trHeight w:val="374"/>
        </w:trPr>
        <w:tc>
          <w:tcPr>
            <w:tcW w:w="2751" w:type="dxa"/>
            <w:vMerge w:val="restart"/>
          </w:tcPr>
          <w:p w:rsidR="002C61FE" w:rsidRPr="003C2268" w:rsidRDefault="002C61FE" w:rsidP="006853E7">
            <w:pPr>
              <w:pStyle w:val="ConsPlusNormal"/>
              <w:rPr>
                <w:rFonts w:ascii="Times New Roman" w:hAnsi="Times New Roman" w:cs="Times New Roman"/>
                <w:sz w:val="24"/>
                <w:szCs w:val="24"/>
              </w:rPr>
            </w:pPr>
            <w:r w:rsidRPr="003C2268">
              <w:rPr>
                <w:rFonts w:ascii="Times New Roman" w:hAnsi="Times New Roman" w:cs="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1989" w:type="dxa"/>
            <w:vMerge w:val="restart"/>
          </w:tcPr>
          <w:p w:rsidR="002C61FE" w:rsidRPr="003C2268" w:rsidRDefault="002C61FE" w:rsidP="006853E7">
            <w:pPr>
              <w:pStyle w:val="ConsPlusNormal"/>
              <w:rPr>
                <w:rFonts w:ascii="Times New Roman" w:hAnsi="Times New Roman" w:cs="Times New Roman"/>
                <w:sz w:val="24"/>
                <w:szCs w:val="24"/>
              </w:rPr>
            </w:pPr>
            <w:r w:rsidRPr="003C2268">
              <w:rPr>
                <w:rFonts w:ascii="Times New Roman" w:hAnsi="Times New Roman" w:cs="Times New Roman"/>
                <w:sz w:val="24"/>
                <w:szCs w:val="24"/>
              </w:rPr>
              <w:t>Главный распорядитель бюджетных средств</w:t>
            </w:r>
          </w:p>
        </w:tc>
        <w:tc>
          <w:tcPr>
            <w:tcW w:w="1838" w:type="dxa"/>
            <w:vMerge w:val="restart"/>
          </w:tcPr>
          <w:p w:rsidR="002C61FE" w:rsidRPr="003C2268" w:rsidRDefault="002C61FE" w:rsidP="006853E7">
            <w:pPr>
              <w:pStyle w:val="ConsPlusNormal"/>
              <w:rPr>
                <w:rFonts w:ascii="Times New Roman" w:hAnsi="Times New Roman" w:cs="Times New Roman"/>
                <w:sz w:val="24"/>
                <w:szCs w:val="24"/>
              </w:rPr>
            </w:pPr>
            <w:r w:rsidRPr="003C2268">
              <w:rPr>
                <w:rFonts w:ascii="Times New Roman" w:hAnsi="Times New Roman" w:cs="Times New Roman"/>
                <w:sz w:val="24"/>
                <w:szCs w:val="24"/>
              </w:rPr>
              <w:t>Источник финансирования</w:t>
            </w:r>
          </w:p>
        </w:tc>
        <w:tc>
          <w:tcPr>
            <w:tcW w:w="7446" w:type="dxa"/>
            <w:gridSpan w:val="9"/>
          </w:tcPr>
          <w:p w:rsidR="002C61FE" w:rsidRPr="003C2268" w:rsidRDefault="002C61FE" w:rsidP="006853E7">
            <w:pPr>
              <w:pStyle w:val="ConsPlusNormal"/>
              <w:rPr>
                <w:rFonts w:ascii="Times New Roman" w:hAnsi="Times New Roman" w:cs="Times New Roman"/>
                <w:sz w:val="24"/>
                <w:szCs w:val="24"/>
              </w:rPr>
            </w:pPr>
            <w:r w:rsidRPr="003C2268">
              <w:rPr>
                <w:rFonts w:ascii="Times New Roman" w:hAnsi="Times New Roman" w:cs="Times New Roman"/>
                <w:sz w:val="24"/>
                <w:szCs w:val="24"/>
              </w:rPr>
              <w:t>Расходы (тыс. рублей)</w:t>
            </w:r>
          </w:p>
        </w:tc>
      </w:tr>
      <w:tr w:rsidR="00C31553" w:rsidRPr="003C2268" w:rsidTr="0003056F">
        <w:trPr>
          <w:gridAfter w:val="1"/>
          <w:wAfter w:w="34" w:type="dxa"/>
          <w:trHeight w:val="144"/>
        </w:trPr>
        <w:tc>
          <w:tcPr>
            <w:tcW w:w="2751" w:type="dxa"/>
            <w:vMerge/>
          </w:tcPr>
          <w:p w:rsidR="00710D67" w:rsidRPr="003C2268" w:rsidRDefault="00710D67" w:rsidP="006853E7">
            <w:pPr>
              <w:rPr>
                <w:sz w:val="24"/>
                <w:szCs w:val="24"/>
              </w:rPr>
            </w:pPr>
          </w:p>
        </w:tc>
        <w:tc>
          <w:tcPr>
            <w:tcW w:w="1989" w:type="dxa"/>
            <w:vMerge/>
          </w:tcPr>
          <w:p w:rsidR="00710D67" w:rsidRPr="003C2268" w:rsidRDefault="00710D67" w:rsidP="006853E7">
            <w:pPr>
              <w:rPr>
                <w:sz w:val="24"/>
                <w:szCs w:val="24"/>
              </w:rPr>
            </w:pPr>
          </w:p>
        </w:tc>
        <w:tc>
          <w:tcPr>
            <w:tcW w:w="1838" w:type="dxa"/>
            <w:vMerge/>
          </w:tcPr>
          <w:p w:rsidR="00710D67" w:rsidRPr="003C2268" w:rsidRDefault="00710D67" w:rsidP="006853E7">
            <w:pPr>
              <w:rPr>
                <w:sz w:val="24"/>
                <w:szCs w:val="24"/>
              </w:rPr>
            </w:pPr>
          </w:p>
        </w:tc>
        <w:tc>
          <w:tcPr>
            <w:tcW w:w="850" w:type="dxa"/>
          </w:tcPr>
          <w:p w:rsidR="00710D67" w:rsidRPr="003C2268" w:rsidRDefault="00710D67" w:rsidP="006853E7">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2020</w:t>
            </w:r>
          </w:p>
        </w:tc>
        <w:tc>
          <w:tcPr>
            <w:tcW w:w="993" w:type="dxa"/>
          </w:tcPr>
          <w:p w:rsidR="00710D67" w:rsidRPr="003C2268" w:rsidRDefault="00710D67" w:rsidP="006853E7">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2021</w:t>
            </w:r>
          </w:p>
        </w:tc>
        <w:tc>
          <w:tcPr>
            <w:tcW w:w="992" w:type="dxa"/>
          </w:tcPr>
          <w:p w:rsidR="00710D67" w:rsidRPr="003C2268" w:rsidRDefault="00710D67" w:rsidP="006853E7">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2022</w:t>
            </w:r>
          </w:p>
        </w:tc>
        <w:tc>
          <w:tcPr>
            <w:tcW w:w="1134" w:type="dxa"/>
          </w:tcPr>
          <w:p w:rsidR="00710D67" w:rsidRPr="003C2268" w:rsidRDefault="00710D67" w:rsidP="006853E7">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2023</w:t>
            </w:r>
          </w:p>
        </w:tc>
        <w:tc>
          <w:tcPr>
            <w:tcW w:w="992" w:type="dxa"/>
          </w:tcPr>
          <w:p w:rsidR="00710D67" w:rsidRPr="003C2268" w:rsidRDefault="00710D67" w:rsidP="006853E7">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2024</w:t>
            </w:r>
          </w:p>
        </w:tc>
        <w:tc>
          <w:tcPr>
            <w:tcW w:w="709" w:type="dxa"/>
          </w:tcPr>
          <w:p w:rsidR="00710D67" w:rsidRPr="003C2268" w:rsidRDefault="00710D67" w:rsidP="006853E7">
            <w:pPr>
              <w:pStyle w:val="ConsPlusNormal"/>
              <w:jc w:val="center"/>
              <w:rPr>
                <w:rFonts w:ascii="Times New Roman" w:hAnsi="Times New Roman" w:cs="Times New Roman"/>
                <w:sz w:val="24"/>
                <w:szCs w:val="24"/>
                <w:lang w:val="en-US"/>
              </w:rPr>
            </w:pPr>
            <w:r w:rsidRPr="003C2268">
              <w:rPr>
                <w:rFonts w:ascii="Times New Roman" w:hAnsi="Times New Roman" w:cs="Times New Roman"/>
                <w:sz w:val="24"/>
                <w:szCs w:val="24"/>
                <w:lang w:val="en-US"/>
              </w:rPr>
              <w:t>2025</w:t>
            </w:r>
          </w:p>
        </w:tc>
        <w:tc>
          <w:tcPr>
            <w:tcW w:w="709" w:type="dxa"/>
          </w:tcPr>
          <w:p w:rsidR="00710D67" w:rsidRPr="003C2268" w:rsidRDefault="00710D67" w:rsidP="006853E7">
            <w:pPr>
              <w:pStyle w:val="ConsPlusNormal"/>
              <w:jc w:val="center"/>
              <w:rPr>
                <w:rFonts w:ascii="Times New Roman" w:hAnsi="Times New Roman" w:cs="Times New Roman"/>
                <w:sz w:val="24"/>
                <w:szCs w:val="24"/>
                <w:lang w:val="en-US"/>
              </w:rPr>
            </w:pPr>
            <w:r w:rsidRPr="003C2268">
              <w:rPr>
                <w:rFonts w:ascii="Times New Roman" w:hAnsi="Times New Roman" w:cs="Times New Roman"/>
                <w:sz w:val="24"/>
                <w:szCs w:val="24"/>
                <w:lang w:val="en-US"/>
              </w:rPr>
              <w:t>2026</w:t>
            </w:r>
          </w:p>
        </w:tc>
        <w:tc>
          <w:tcPr>
            <w:tcW w:w="1033" w:type="dxa"/>
          </w:tcPr>
          <w:p w:rsidR="00710D67" w:rsidRPr="003C2268" w:rsidRDefault="00710D67" w:rsidP="006853E7">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Итого</w:t>
            </w:r>
          </w:p>
        </w:tc>
      </w:tr>
      <w:tr w:rsidR="00C31553" w:rsidRPr="003C2268" w:rsidTr="0003056F">
        <w:trPr>
          <w:gridAfter w:val="1"/>
          <w:wAfter w:w="34" w:type="dxa"/>
          <w:trHeight w:val="144"/>
        </w:trPr>
        <w:tc>
          <w:tcPr>
            <w:tcW w:w="2751" w:type="dxa"/>
            <w:vMerge/>
          </w:tcPr>
          <w:p w:rsidR="00072ACA" w:rsidRPr="003C2268" w:rsidRDefault="00072ACA" w:rsidP="00072ACA">
            <w:pPr>
              <w:pStyle w:val="ConsPlusNormal"/>
              <w:rPr>
                <w:rFonts w:ascii="Times New Roman" w:hAnsi="Times New Roman" w:cs="Times New Roman"/>
                <w:sz w:val="24"/>
                <w:szCs w:val="24"/>
              </w:rPr>
            </w:pPr>
          </w:p>
        </w:tc>
        <w:tc>
          <w:tcPr>
            <w:tcW w:w="1989" w:type="dxa"/>
            <w:vMerge w:val="restart"/>
          </w:tcPr>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Отдел по культуре, делам молодежи, спорту и туризму администрации городского округа Лотошино Московской области</w:t>
            </w:r>
          </w:p>
        </w:tc>
        <w:tc>
          <w:tcPr>
            <w:tcW w:w="1838" w:type="dxa"/>
          </w:tcPr>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Всего:</w:t>
            </w:r>
          </w:p>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в том числе:</w:t>
            </w:r>
          </w:p>
        </w:tc>
        <w:tc>
          <w:tcPr>
            <w:tcW w:w="850" w:type="dxa"/>
            <w:vAlign w:val="center"/>
          </w:tcPr>
          <w:p w:rsidR="00072ACA" w:rsidRPr="003C2268" w:rsidRDefault="00072ACA" w:rsidP="00072ACA">
            <w:pPr>
              <w:jc w:val="center"/>
              <w:rPr>
                <w:sz w:val="24"/>
                <w:szCs w:val="24"/>
              </w:rPr>
            </w:pPr>
            <w:r w:rsidRPr="003C2268">
              <w:rPr>
                <w:sz w:val="24"/>
                <w:szCs w:val="24"/>
              </w:rPr>
              <w:t>0,0</w:t>
            </w:r>
          </w:p>
        </w:tc>
        <w:tc>
          <w:tcPr>
            <w:tcW w:w="993" w:type="dxa"/>
            <w:vAlign w:val="center"/>
          </w:tcPr>
          <w:p w:rsidR="00072ACA" w:rsidRPr="003C2268" w:rsidRDefault="00072ACA" w:rsidP="00072ACA">
            <w:pPr>
              <w:jc w:val="center"/>
              <w:rPr>
                <w:sz w:val="24"/>
                <w:szCs w:val="24"/>
              </w:rPr>
            </w:pPr>
            <w:r w:rsidRPr="003C2268">
              <w:rPr>
                <w:sz w:val="24"/>
                <w:szCs w:val="24"/>
              </w:rPr>
              <w:t>18 208,0</w:t>
            </w:r>
          </w:p>
        </w:tc>
        <w:tc>
          <w:tcPr>
            <w:tcW w:w="992" w:type="dxa"/>
            <w:vAlign w:val="center"/>
          </w:tcPr>
          <w:p w:rsidR="00072ACA" w:rsidRPr="003C2268" w:rsidRDefault="0003056F" w:rsidP="00072ACA">
            <w:pPr>
              <w:jc w:val="center"/>
              <w:rPr>
                <w:sz w:val="24"/>
                <w:szCs w:val="24"/>
              </w:rPr>
            </w:pPr>
            <w:r w:rsidRPr="003C2268">
              <w:rPr>
                <w:sz w:val="24"/>
                <w:szCs w:val="24"/>
              </w:rPr>
              <w:t>19 730,6</w:t>
            </w:r>
          </w:p>
        </w:tc>
        <w:tc>
          <w:tcPr>
            <w:tcW w:w="1134" w:type="dxa"/>
            <w:vAlign w:val="center"/>
          </w:tcPr>
          <w:p w:rsidR="00072ACA" w:rsidRPr="003C2268" w:rsidRDefault="00072ACA" w:rsidP="00072ACA">
            <w:pPr>
              <w:jc w:val="center"/>
              <w:rPr>
                <w:sz w:val="24"/>
                <w:szCs w:val="24"/>
              </w:rPr>
            </w:pPr>
            <w:r w:rsidRPr="003C2268">
              <w:rPr>
                <w:sz w:val="24"/>
                <w:szCs w:val="24"/>
              </w:rPr>
              <w:t>18 669,9</w:t>
            </w:r>
          </w:p>
        </w:tc>
        <w:tc>
          <w:tcPr>
            <w:tcW w:w="992" w:type="dxa"/>
            <w:vAlign w:val="center"/>
          </w:tcPr>
          <w:p w:rsidR="00072ACA" w:rsidRPr="003C2268" w:rsidRDefault="00072ACA" w:rsidP="00072ACA">
            <w:pPr>
              <w:jc w:val="center"/>
              <w:rPr>
                <w:sz w:val="24"/>
                <w:szCs w:val="24"/>
              </w:rPr>
            </w:pPr>
            <w:r w:rsidRPr="003C2268">
              <w:rPr>
                <w:sz w:val="24"/>
                <w:szCs w:val="24"/>
              </w:rPr>
              <w:t>18 602,4</w:t>
            </w:r>
          </w:p>
        </w:tc>
        <w:tc>
          <w:tcPr>
            <w:tcW w:w="709" w:type="dxa"/>
            <w:vAlign w:val="center"/>
          </w:tcPr>
          <w:p w:rsidR="00072ACA" w:rsidRPr="003C2268" w:rsidRDefault="00072ACA" w:rsidP="00072ACA">
            <w:pPr>
              <w:jc w:val="center"/>
            </w:pPr>
            <w:r w:rsidRPr="003C2268">
              <w:rPr>
                <w:sz w:val="24"/>
                <w:szCs w:val="24"/>
              </w:rPr>
              <w:t>0,0</w:t>
            </w:r>
          </w:p>
        </w:tc>
        <w:tc>
          <w:tcPr>
            <w:tcW w:w="709" w:type="dxa"/>
            <w:vAlign w:val="center"/>
          </w:tcPr>
          <w:p w:rsidR="00072ACA" w:rsidRPr="003C2268" w:rsidRDefault="00072ACA" w:rsidP="00072ACA">
            <w:pPr>
              <w:jc w:val="center"/>
            </w:pPr>
            <w:r w:rsidRPr="003C2268">
              <w:rPr>
                <w:sz w:val="24"/>
                <w:szCs w:val="24"/>
              </w:rPr>
              <w:t>0,0</w:t>
            </w:r>
          </w:p>
        </w:tc>
        <w:tc>
          <w:tcPr>
            <w:tcW w:w="1033" w:type="dxa"/>
            <w:vAlign w:val="center"/>
          </w:tcPr>
          <w:p w:rsidR="00072ACA" w:rsidRPr="003C2268" w:rsidRDefault="00072ACA" w:rsidP="0003056F">
            <w:pPr>
              <w:jc w:val="center"/>
              <w:rPr>
                <w:sz w:val="24"/>
                <w:szCs w:val="24"/>
              </w:rPr>
            </w:pPr>
            <w:r w:rsidRPr="003C2268">
              <w:rPr>
                <w:sz w:val="24"/>
                <w:szCs w:val="24"/>
              </w:rPr>
              <w:t>75 </w:t>
            </w:r>
            <w:r w:rsidR="0003056F" w:rsidRPr="003C2268">
              <w:rPr>
                <w:sz w:val="24"/>
                <w:szCs w:val="24"/>
              </w:rPr>
              <w:t>210</w:t>
            </w:r>
            <w:r w:rsidRPr="003C2268">
              <w:rPr>
                <w:sz w:val="24"/>
                <w:szCs w:val="24"/>
              </w:rPr>
              <w:t>,</w:t>
            </w:r>
            <w:r w:rsidR="0003056F" w:rsidRPr="003C2268">
              <w:rPr>
                <w:sz w:val="24"/>
                <w:szCs w:val="24"/>
              </w:rPr>
              <w:t>9</w:t>
            </w:r>
          </w:p>
        </w:tc>
      </w:tr>
      <w:tr w:rsidR="00C31553" w:rsidRPr="003C2268" w:rsidTr="0003056F">
        <w:trPr>
          <w:gridAfter w:val="1"/>
          <w:wAfter w:w="34" w:type="dxa"/>
          <w:trHeight w:val="144"/>
        </w:trPr>
        <w:tc>
          <w:tcPr>
            <w:tcW w:w="2751" w:type="dxa"/>
            <w:vMerge/>
          </w:tcPr>
          <w:p w:rsidR="00072ACA" w:rsidRPr="003C2268" w:rsidRDefault="00072ACA" w:rsidP="00072ACA">
            <w:pPr>
              <w:pStyle w:val="ConsPlusNormal"/>
              <w:rPr>
                <w:rFonts w:ascii="Times New Roman" w:hAnsi="Times New Roman" w:cs="Times New Roman"/>
                <w:sz w:val="24"/>
                <w:szCs w:val="24"/>
              </w:rPr>
            </w:pPr>
          </w:p>
        </w:tc>
        <w:tc>
          <w:tcPr>
            <w:tcW w:w="1989" w:type="dxa"/>
            <w:vMerge/>
          </w:tcPr>
          <w:p w:rsidR="00072ACA" w:rsidRPr="003C2268" w:rsidRDefault="00072ACA" w:rsidP="00072ACA">
            <w:pPr>
              <w:pStyle w:val="ConsPlusNormal"/>
              <w:rPr>
                <w:rFonts w:ascii="Times New Roman" w:hAnsi="Times New Roman" w:cs="Times New Roman"/>
                <w:sz w:val="24"/>
                <w:szCs w:val="24"/>
              </w:rPr>
            </w:pPr>
          </w:p>
        </w:tc>
        <w:tc>
          <w:tcPr>
            <w:tcW w:w="1838" w:type="dxa"/>
          </w:tcPr>
          <w:p w:rsidR="00072ACA" w:rsidRPr="003C2268" w:rsidRDefault="00072ACA" w:rsidP="00072ACA">
            <w:pPr>
              <w:rPr>
                <w:sz w:val="24"/>
                <w:szCs w:val="24"/>
              </w:rPr>
            </w:pPr>
            <w:r w:rsidRPr="003C2268">
              <w:rPr>
                <w:sz w:val="24"/>
                <w:szCs w:val="24"/>
              </w:rPr>
              <w:t>Средства бюджета Московской области</w:t>
            </w:r>
          </w:p>
        </w:tc>
        <w:tc>
          <w:tcPr>
            <w:tcW w:w="850" w:type="dxa"/>
            <w:vAlign w:val="center"/>
          </w:tcPr>
          <w:p w:rsidR="00072ACA" w:rsidRPr="003C2268" w:rsidRDefault="00072ACA" w:rsidP="00072ACA">
            <w:pPr>
              <w:jc w:val="center"/>
              <w:rPr>
                <w:sz w:val="24"/>
                <w:szCs w:val="24"/>
              </w:rPr>
            </w:pPr>
            <w:r w:rsidRPr="003C2268">
              <w:rPr>
                <w:sz w:val="24"/>
                <w:szCs w:val="24"/>
              </w:rPr>
              <w:t>0,0</w:t>
            </w:r>
          </w:p>
        </w:tc>
        <w:tc>
          <w:tcPr>
            <w:tcW w:w="993" w:type="dxa"/>
            <w:vAlign w:val="center"/>
          </w:tcPr>
          <w:p w:rsidR="00072ACA" w:rsidRPr="003C2268" w:rsidRDefault="00072ACA" w:rsidP="00072ACA">
            <w:pPr>
              <w:jc w:val="center"/>
              <w:rPr>
                <w:sz w:val="24"/>
                <w:szCs w:val="24"/>
              </w:rPr>
            </w:pPr>
            <w:r w:rsidRPr="003C2268">
              <w:rPr>
                <w:sz w:val="24"/>
                <w:szCs w:val="24"/>
              </w:rPr>
              <w:t>0,0</w:t>
            </w:r>
          </w:p>
        </w:tc>
        <w:tc>
          <w:tcPr>
            <w:tcW w:w="992" w:type="dxa"/>
            <w:vAlign w:val="center"/>
          </w:tcPr>
          <w:p w:rsidR="00072ACA" w:rsidRPr="003C2268" w:rsidRDefault="00072ACA" w:rsidP="00072ACA">
            <w:pPr>
              <w:jc w:val="center"/>
              <w:rPr>
                <w:sz w:val="24"/>
                <w:szCs w:val="24"/>
              </w:rPr>
            </w:pPr>
            <w:r w:rsidRPr="003C2268">
              <w:rPr>
                <w:sz w:val="24"/>
                <w:szCs w:val="24"/>
              </w:rPr>
              <w:t>0,0</w:t>
            </w:r>
          </w:p>
        </w:tc>
        <w:tc>
          <w:tcPr>
            <w:tcW w:w="1134" w:type="dxa"/>
            <w:vAlign w:val="center"/>
          </w:tcPr>
          <w:p w:rsidR="00072ACA" w:rsidRPr="003C2268" w:rsidRDefault="00072ACA" w:rsidP="00072ACA">
            <w:pPr>
              <w:jc w:val="center"/>
              <w:rPr>
                <w:sz w:val="24"/>
                <w:szCs w:val="24"/>
              </w:rPr>
            </w:pPr>
            <w:r w:rsidRPr="003C2268">
              <w:rPr>
                <w:sz w:val="24"/>
                <w:szCs w:val="24"/>
              </w:rPr>
              <w:t>0,0</w:t>
            </w:r>
          </w:p>
        </w:tc>
        <w:tc>
          <w:tcPr>
            <w:tcW w:w="992" w:type="dxa"/>
            <w:vAlign w:val="center"/>
          </w:tcPr>
          <w:p w:rsidR="00072ACA" w:rsidRPr="003C2268" w:rsidRDefault="00072ACA" w:rsidP="00072ACA">
            <w:pPr>
              <w:jc w:val="center"/>
              <w:rPr>
                <w:sz w:val="24"/>
                <w:szCs w:val="24"/>
              </w:rPr>
            </w:pPr>
            <w:r w:rsidRPr="003C2268">
              <w:rPr>
                <w:sz w:val="24"/>
                <w:szCs w:val="24"/>
              </w:rPr>
              <w:t>0,0</w:t>
            </w:r>
          </w:p>
        </w:tc>
        <w:tc>
          <w:tcPr>
            <w:tcW w:w="709" w:type="dxa"/>
            <w:vAlign w:val="center"/>
          </w:tcPr>
          <w:p w:rsidR="00072ACA" w:rsidRPr="003C2268" w:rsidRDefault="00072ACA" w:rsidP="00072ACA">
            <w:pPr>
              <w:jc w:val="center"/>
            </w:pPr>
            <w:r w:rsidRPr="003C2268">
              <w:rPr>
                <w:sz w:val="24"/>
                <w:szCs w:val="24"/>
              </w:rPr>
              <w:t>0,0</w:t>
            </w:r>
          </w:p>
        </w:tc>
        <w:tc>
          <w:tcPr>
            <w:tcW w:w="709" w:type="dxa"/>
            <w:vAlign w:val="center"/>
          </w:tcPr>
          <w:p w:rsidR="00072ACA" w:rsidRPr="003C2268" w:rsidRDefault="00072ACA" w:rsidP="00072ACA">
            <w:pPr>
              <w:jc w:val="center"/>
            </w:pPr>
            <w:r w:rsidRPr="003C2268">
              <w:rPr>
                <w:sz w:val="24"/>
                <w:szCs w:val="24"/>
              </w:rPr>
              <w:t>0,0</w:t>
            </w:r>
          </w:p>
        </w:tc>
        <w:tc>
          <w:tcPr>
            <w:tcW w:w="1033" w:type="dxa"/>
            <w:vAlign w:val="center"/>
          </w:tcPr>
          <w:p w:rsidR="00072ACA" w:rsidRPr="003C2268" w:rsidRDefault="00072ACA" w:rsidP="00072ACA">
            <w:pPr>
              <w:jc w:val="center"/>
              <w:rPr>
                <w:sz w:val="24"/>
                <w:szCs w:val="24"/>
              </w:rPr>
            </w:pPr>
            <w:r w:rsidRPr="003C2268">
              <w:rPr>
                <w:sz w:val="24"/>
                <w:szCs w:val="24"/>
              </w:rPr>
              <w:t>0,0</w:t>
            </w:r>
          </w:p>
        </w:tc>
      </w:tr>
      <w:tr w:rsidR="00C31553" w:rsidRPr="003C2268" w:rsidTr="0003056F">
        <w:trPr>
          <w:gridAfter w:val="1"/>
          <w:wAfter w:w="34" w:type="dxa"/>
          <w:trHeight w:val="841"/>
        </w:trPr>
        <w:tc>
          <w:tcPr>
            <w:tcW w:w="2751" w:type="dxa"/>
            <w:vMerge/>
          </w:tcPr>
          <w:p w:rsidR="00072ACA" w:rsidRPr="003C2268" w:rsidRDefault="00072ACA" w:rsidP="00072ACA">
            <w:pPr>
              <w:rPr>
                <w:sz w:val="24"/>
                <w:szCs w:val="24"/>
              </w:rPr>
            </w:pPr>
          </w:p>
        </w:tc>
        <w:tc>
          <w:tcPr>
            <w:tcW w:w="1989" w:type="dxa"/>
            <w:vMerge/>
          </w:tcPr>
          <w:p w:rsidR="00072ACA" w:rsidRPr="003C2268" w:rsidRDefault="00072ACA" w:rsidP="00072ACA">
            <w:pPr>
              <w:rPr>
                <w:sz w:val="24"/>
                <w:szCs w:val="24"/>
              </w:rPr>
            </w:pPr>
          </w:p>
        </w:tc>
        <w:tc>
          <w:tcPr>
            <w:tcW w:w="1838" w:type="dxa"/>
          </w:tcPr>
          <w:p w:rsidR="00072ACA" w:rsidRPr="003C2268" w:rsidRDefault="00072ACA" w:rsidP="00072ACA">
            <w:pPr>
              <w:rPr>
                <w:sz w:val="24"/>
                <w:szCs w:val="24"/>
              </w:rPr>
            </w:pPr>
            <w:r w:rsidRPr="003C2268">
              <w:rPr>
                <w:sz w:val="24"/>
                <w:szCs w:val="24"/>
              </w:rPr>
              <w:t>Средства бюджета городского округа Лотошино</w:t>
            </w:r>
          </w:p>
        </w:tc>
        <w:tc>
          <w:tcPr>
            <w:tcW w:w="850" w:type="dxa"/>
            <w:vAlign w:val="center"/>
          </w:tcPr>
          <w:p w:rsidR="00072ACA" w:rsidRPr="003C2268" w:rsidRDefault="00072ACA" w:rsidP="00072ACA">
            <w:pPr>
              <w:jc w:val="center"/>
              <w:rPr>
                <w:sz w:val="24"/>
                <w:szCs w:val="24"/>
              </w:rPr>
            </w:pPr>
            <w:r w:rsidRPr="003C2268">
              <w:rPr>
                <w:sz w:val="24"/>
                <w:szCs w:val="24"/>
              </w:rPr>
              <w:t>0,0</w:t>
            </w:r>
          </w:p>
        </w:tc>
        <w:tc>
          <w:tcPr>
            <w:tcW w:w="993" w:type="dxa"/>
            <w:vAlign w:val="center"/>
          </w:tcPr>
          <w:p w:rsidR="00072ACA" w:rsidRPr="003C2268" w:rsidRDefault="00072ACA" w:rsidP="00072ACA">
            <w:pPr>
              <w:jc w:val="center"/>
              <w:rPr>
                <w:sz w:val="24"/>
                <w:szCs w:val="24"/>
              </w:rPr>
            </w:pPr>
            <w:r w:rsidRPr="003C2268">
              <w:rPr>
                <w:sz w:val="24"/>
                <w:szCs w:val="24"/>
              </w:rPr>
              <w:t>17 252,0</w:t>
            </w:r>
          </w:p>
        </w:tc>
        <w:tc>
          <w:tcPr>
            <w:tcW w:w="992" w:type="dxa"/>
            <w:vAlign w:val="center"/>
          </w:tcPr>
          <w:p w:rsidR="00072ACA" w:rsidRPr="003C2268" w:rsidRDefault="00072ACA" w:rsidP="0003056F">
            <w:pPr>
              <w:jc w:val="center"/>
              <w:rPr>
                <w:sz w:val="24"/>
                <w:szCs w:val="24"/>
              </w:rPr>
            </w:pPr>
            <w:r w:rsidRPr="003C2268">
              <w:rPr>
                <w:sz w:val="24"/>
                <w:szCs w:val="24"/>
              </w:rPr>
              <w:t>18 70</w:t>
            </w:r>
            <w:r w:rsidR="0003056F" w:rsidRPr="003C2268">
              <w:rPr>
                <w:sz w:val="24"/>
                <w:szCs w:val="24"/>
              </w:rPr>
              <w:t>2</w:t>
            </w:r>
            <w:r w:rsidRPr="003C2268">
              <w:rPr>
                <w:sz w:val="24"/>
                <w:szCs w:val="24"/>
              </w:rPr>
              <w:t>,7</w:t>
            </w:r>
          </w:p>
        </w:tc>
        <w:tc>
          <w:tcPr>
            <w:tcW w:w="1134" w:type="dxa"/>
            <w:vAlign w:val="center"/>
          </w:tcPr>
          <w:p w:rsidR="00072ACA" w:rsidRPr="003C2268" w:rsidRDefault="00072ACA" w:rsidP="00072ACA">
            <w:pPr>
              <w:jc w:val="center"/>
              <w:rPr>
                <w:sz w:val="24"/>
                <w:szCs w:val="24"/>
              </w:rPr>
            </w:pPr>
            <w:r w:rsidRPr="003C2268">
              <w:rPr>
                <w:sz w:val="24"/>
                <w:szCs w:val="24"/>
              </w:rPr>
              <w:t>17 680,2</w:t>
            </w:r>
          </w:p>
        </w:tc>
        <w:tc>
          <w:tcPr>
            <w:tcW w:w="992" w:type="dxa"/>
            <w:vAlign w:val="center"/>
          </w:tcPr>
          <w:p w:rsidR="00072ACA" w:rsidRPr="003C2268" w:rsidRDefault="00072ACA" w:rsidP="00072ACA">
            <w:pPr>
              <w:jc w:val="center"/>
              <w:rPr>
                <w:sz w:val="24"/>
                <w:szCs w:val="24"/>
              </w:rPr>
            </w:pPr>
            <w:r w:rsidRPr="003C2268">
              <w:rPr>
                <w:sz w:val="24"/>
                <w:szCs w:val="24"/>
              </w:rPr>
              <w:t>17 608,2</w:t>
            </w:r>
          </w:p>
        </w:tc>
        <w:tc>
          <w:tcPr>
            <w:tcW w:w="709" w:type="dxa"/>
            <w:vAlign w:val="center"/>
          </w:tcPr>
          <w:p w:rsidR="00072ACA" w:rsidRPr="003C2268" w:rsidRDefault="00072ACA" w:rsidP="00072ACA">
            <w:pPr>
              <w:jc w:val="center"/>
            </w:pPr>
            <w:r w:rsidRPr="003C2268">
              <w:rPr>
                <w:sz w:val="24"/>
                <w:szCs w:val="24"/>
              </w:rPr>
              <w:t>0,0</w:t>
            </w:r>
          </w:p>
        </w:tc>
        <w:tc>
          <w:tcPr>
            <w:tcW w:w="709" w:type="dxa"/>
            <w:vAlign w:val="center"/>
          </w:tcPr>
          <w:p w:rsidR="00072ACA" w:rsidRPr="003C2268" w:rsidRDefault="00072ACA" w:rsidP="00072ACA">
            <w:pPr>
              <w:jc w:val="center"/>
            </w:pPr>
            <w:r w:rsidRPr="003C2268">
              <w:rPr>
                <w:sz w:val="24"/>
                <w:szCs w:val="24"/>
              </w:rPr>
              <w:t>0,0</w:t>
            </w:r>
          </w:p>
        </w:tc>
        <w:tc>
          <w:tcPr>
            <w:tcW w:w="1033" w:type="dxa"/>
            <w:vAlign w:val="center"/>
          </w:tcPr>
          <w:p w:rsidR="00072ACA" w:rsidRPr="003C2268" w:rsidRDefault="0003056F" w:rsidP="00072ACA">
            <w:pPr>
              <w:jc w:val="center"/>
              <w:rPr>
                <w:sz w:val="24"/>
                <w:szCs w:val="24"/>
              </w:rPr>
            </w:pPr>
            <w:r w:rsidRPr="003C2268">
              <w:rPr>
                <w:sz w:val="24"/>
                <w:szCs w:val="24"/>
              </w:rPr>
              <w:t>71 243</w:t>
            </w:r>
            <w:r w:rsidR="00072ACA" w:rsidRPr="003C2268">
              <w:rPr>
                <w:sz w:val="24"/>
                <w:szCs w:val="24"/>
              </w:rPr>
              <w:t>,1</w:t>
            </w:r>
          </w:p>
        </w:tc>
      </w:tr>
      <w:tr w:rsidR="00C31553" w:rsidRPr="003C2268" w:rsidTr="0003056F">
        <w:trPr>
          <w:gridAfter w:val="1"/>
          <w:wAfter w:w="34" w:type="dxa"/>
          <w:trHeight w:val="144"/>
        </w:trPr>
        <w:tc>
          <w:tcPr>
            <w:tcW w:w="2751" w:type="dxa"/>
            <w:vMerge/>
          </w:tcPr>
          <w:p w:rsidR="00072ACA" w:rsidRPr="003C2268" w:rsidRDefault="00072ACA" w:rsidP="00072ACA">
            <w:pPr>
              <w:rPr>
                <w:sz w:val="24"/>
                <w:szCs w:val="24"/>
              </w:rPr>
            </w:pPr>
          </w:p>
        </w:tc>
        <w:tc>
          <w:tcPr>
            <w:tcW w:w="1989" w:type="dxa"/>
            <w:vMerge/>
          </w:tcPr>
          <w:p w:rsidR="00072ACA" w:rsidRPr="003C2268" w:rsidRDefault="00072ACA" w:rsidP="00072ACA">
            <w:pPr>
              <w:rPr>
                <w:sz w:val="24"/>
                <w:szCs w:val="24"/>
              </w:rPr>
            </w:pPr>
          </w:p>
        </w:tc>
        <w:tc>
          <w:tcPr>
            <w:tcW w:w="1838" w:type="dxa"/>
          </w:tcPr>
          <w:p w:rsidR="00072ACA" w:rsidRPr="003C2268" w:rsidRDefault="00072ACA" w:rsidP="00072ACA">
            <w:pPr>
              <w:rPr>
                <w:sz w:val="24"/>
                <w:szCs w:val="24"/>
              </w:rPr>
            </w:pPr>
            <w:r w:rsidRPr="003C2268">
              <w:rPr>
                <w:sz w:val="24"/>
                <w:szCs w:val="24"/>
              </w:rPr>
              <w:t>Внебюджетные средства</w:t>
            </w:r>
          </w:p>
        </w:tc>
        <w:tc>
          <w:tcPr>
            <w:tcW w:w="850" w:type="dxa"/>
            <w:vAlign w:val="center"/>
          </w:tcPr>
          <w:p w:rsidR="00072ACA" w:rsidRPr="003C2268" w:rsidRDefault="00072ACA" w:rsidP="00072ACA">
            <w:pPr>
              <w:jc w:val="center"/>
              <w:rPr>
                <w:sz w:val="24"/>
                <w:szCs w:val="24"/>
              </w:rPr>
            </w:pPr>
            <w:r w:rsidRPr="003C2268">
              <w:rPr>
                <w:sz w:val="24"/>
                <w:szCs w:val="24"/>
              </w:rPr>
              <w:t>0,0</w:t>
            </w:r>
          </w:p>
        </w:tc>
        <w:tc>
          <w:tcPr>
            <w:tcW w:w="993" w:type="dxa"/>
            <w:vAlign w:val="center"/>
          </w:tcPr>
          <w:p w:rsidR="00072ACA" w:rsidRPr="003C2268" w:rsidRDefault="00072ACA" w:rsidP="00072ACA">
            <w:pPr>
              <w:jc w:val="center"/>
              <w:rPr>
                <w:sz w:val="24"/>
                <w:szCs w:val="24"/>
              </w:rPr>
            </w:pPr>
            <w:r w:rsidRPr="003C2268">
              <w:rPr>
                <w:sz w:val="24"/>
                <w:szCs w:val="24"/>
              </w:rPr>
              <w:t>956,0</w:t>
            </w:r>
          </w:p>
        </w:tc>
        <w:tc>
          <w:tcPr>
            <w:tcW w:w="992" w:type="dxa"/>
            <w:vAlign w:val="center"/>
          </w:tcPr>
          <w:p w:rsidR="00072ACA" w:rsidRPr="003C2268" w:rsidRDefault="0003056F" w:rsidP="00072ACA">
            <w:pPr>
              <w:jc w:val="center"/>
              <w:rPr>
                <w:sz w:val="24"/>
                <w:szCs w:val="24"/>
              </w:rPr>
            </w:pPr>
            <w:r w:rsidRPr="003C2268">
              <w:rPr>
                <w:sz w:val="24"/>
                <w:szCs w:val="24"/>
              </w:rPr>
              <w:t>1 027,9</w:t>
            </w:r>
          </w:p>
        </w:tc>
        <w:tc>
          <w:tcPr>
            <w:tcW w:w="1134" w:type="dxa"/>
            <w:vAlign w:val="center"/>
          </w:tcPr>
          <w:p w:rsidR="00072ACA" w:rsidRPr="003C2268" w:rsidRDefault="00072ACA" w:rsidP="00072ACA">
            <w:pPr>
              <w:jc w:val="center"/>
              <w:rPr>
                <w:sz w:val="24"/>
                <w:szCs w:val="24"/>
              </w:rPr>
            </w:pPr>
            <w:r w:rsidRPr="003C2268">
              <w:rPr>
                <w:sz w:val="24"/>
                <w:szCs w:val="24"/>
              </w:rPr>
              <w:t>989,7</w:t>
            </w:r>
          </w:p>
        </w:tc>
        <w:tc>
          <w:tcPr>
            <w:tcW w:w="992" w:type="dxa"/>
            <w:vAlign w:val="center"/>
          </w:tcPr>
          <w:p w:rsidR="00072ACA" w:rsidRPr="003C2268" w:rsidRDefault="00072ACA" w:rsidP="00072ACA">
            <w:pPr>
              <w:jc w:val="center"/>
              <w:rPr>
                <w:sz w:val="24"/>
                <w:szCs w:val="24"/>
              </w:rPr>
            </w:pPr>
            <w:r w:rsidRPr="003C2268">
              <w:rPr>
                <w:sz w:val="24"/>
                <w:szCs w:val="24"/>
              </w:rPr>
              <w:t>994,2</w:t>
            </w:r>
          </w:p>
        </w:tc>
        <w:tc>
          <w:tcPr>
            <w:tcW w:w="709" w:type="dxa"/>
            <w:vAlign w:val="center"/>
          </w:tcPr>
          <w:p w:rsidR="00072ACA" w:rsidRPr="003C2268" w:rsidRDefault="00072ACA" w:rsidP="00072ACA">
            <w:pPr>
              <w:jc w:val="center"/>
            </w:pPr>
            <w:r w:rsidRPr="003C2268">
              <w:rPr>
                <w:sz w:val="24"/>
                <w:szCs w:val="24"/>
              </w:rPr>
              <w:t>0,0</w:t>
            </w:r>
          </w:p>
        </w:tc>
        <w:tc>
          <w:tcPr>
            <w:tcW w:w="709" w:type="dxa"/>
            <w:vAlign w:val="center"/>
          </w:tcPr>
          <w:p w:rsidR="00072ACA" w:rsidRPr="003C2268" w:rsidRDefault="00072ACA" w:rsidP="00072ACA">
            <w:pPr>
              <w:jc w:val="center"/>
            </w:pPr>
            <w:r w:rsidRPr="003C2268">
              <w:rPr>
                <w:sz w:val="24"/>
                <w:szCs w:val="24"/>
              </w:rPr>
              <w:t>0,0</w:t>
            </w:r>
          </w:p>
        </w:tc>
        <w:tc>
          <w:tcPr>
            <w:tcW w:w="1033" w:type="dxa"/>
            <w:vAlign w:val="center"/>
          </w:tcPr>
          <w:p w:rsidR="00072ACA" w:rsidRPr="003C2268" w:rsidRDefault="0003056F" w:rsidP="00072ACA">
            <w:pPr>
              <w:jc w:val="center"/>
              <w:rPr>
                <w:sz w:val="24"/>
                <w:szCs w:val="24"/>
              </w:rPr>
            </w:pPr>
            <w:r w:rsidRPr="003C2268">
              <w:rPr>
                <w:sz w:val="24"/>
                <w:szCs w:val="24"/>
              </w:rPr>
              <w:t>3 967,8</w:t>
            </w:r>
          </w:p>
        </w:tc>
      </w:tr>
    </w:tbl>
    <w:p w:rsidR="002C61FE" w:rsidRPr="003C2268" w:rsidRDefault="002C61FE" w:rsidP="002C61FE"/>
    <w:p w:rsidR="002C61FE" w:rsidRPr="003C2268" w:rsidRDefault="002C61FE" w:rsidP="002C61FE">
      <w:pPr>
        <w:jc w:val="center"/>
        <w:rPr>
          <w:b/>
          <w:szCs w:val="28"/>
        </w:rPr>
      </w:pPr>
      <w:r w:rsidRPr="003C2268">
        <w:rPr>
          <w:b/>
          <w:szCs w:val="28"/>
        </w:rPr>
        <w:t>7.</w:t>
      </w:r>
      <w:r w:rsidR="00B372D5" w:rsidRPr="003C2268">
        <w:rPr>
          <w:b/>
          <w:szCs w:val="28"/>
        </w:rPr>
        <w:t>5</w:t>
      </w:r>
      <w:r w:rsidRPr="003C2268">
        <w:rPr>
          <w:b/>
          <w:szCs w:val="28"/>
        </w:rPr>
        <w:t>.2. Характеристика проблем, решаемых посредством мероприятий</w:t>
      </w:r>
    </w:p>
    <w:p w:rsidR="002C61FE" w:rsidRPr="003C2268" w:rsidRDefault="002C61FE" w:rsidP="00B372D5">
      <w:pPr>
        <w:jc w:val="center"/>
      </w:pPr>
      <w:r w:rsidRPr="003C2268">
        <w:rPr>
          <w:b/>
          <w:szCs w:val="28"/>
        </w:rPr>
        <w:t xml:space="preserve">подпрограммы </w:t>
      </w:r>
      <w:r w:rsidRPr="003C2268">
        <w:rPr>
          <w:b/>
          <w:szCs w:val="28"/>
          <w:lang w:val="en-US"/>
        </w:rPr>
        <w:t>V</w:t>
      </w:r>
      <w:r w:rsidR="00B372D5" w:rsidRPr="003C2268">
        <w:rPr>
          <w:b/>
          <w:szCs w:val="28"/>
          <w:lang w:val="en-US"/>
        </w:rPr>
        <w:t>I</w:t>
      </w:r>
      <w:r w:rsidRPr="003C2268">
        <w:rPr>
          <w:b/>
          <w:szCs w:val="28"/>
        </w:rPr>
        <w:t xml:space="preserve"> «</w:t>
      </w:r>
      <w:r w:rsidR="00B372D5" w:rsidRPr="003C2268">
        <w:rPr>
          <w:b/>
          <w:szCs w:val="28"/>
        </w:rPr>
        <w:t>Развитие образования в сфере культуры Московской области</w:t>
      </w:r>
      <w:r w:rsidRPr="003C2268">
        <w:rPr>
          <w:b/>
          <w:szCs w:val="28"/>
        </w:rPr>
        <w:t>»</w:t>
      </w:r>
    </w:p>
    <w:p w:rsidR="002C61FE" w:rsidRPr="003C2268" w:rsidRDefault="002C61FE" w:rsidP="002C61FE">
      <w:pPr>
        <w:widowControl w:val="0"/>
        <w:autoSpaceDE w:val="0"/>
        <w:autoSpaceDN w:val="0"/>
        <w:rPr>
          <w:szCs w:val="28"/>
        </w:rPr>
      </w:pPr>
    </w:p>
    <w:p w:rsidR="002C61FE" w:rsidRPr="003C2268" w:rsidRDefault="002C61FE" w:rsidP="002C61FE">
      <w:pPr>
        <w:ind w:firstLine="539"/>
        <w:jc w:val="both"/>
      </w:pPr>
      <w:r w:rsidRPr="003C2268">
        <w:t>Основными целями реализации Подпрограммы являются:</w:t>
      </w:r>
    </w:p>
    <w:p w:rsidR="003C057B" w:rsidRPr="003C2268" w:rsidRDefault="002C61FE" w:rsidP="003C057B">
      <w:pPr>
        <w:ind w:firstLine="539"/>
        <w:jc w:val="both"/>
      </w:pPr>
      <w:r w:rsidRPr="003C2268">
        <w:t xml:space="preserve">- </w:t>
      </w:r>
      <w:r w:rsidR="008A5B68" w:rsidRPr="003C2268">
        <w:t>обеспеч</w:t>
      </w:r>
      <w:r w:rsidR="00FC6EC8" w:rsidRPr="003C2268">
        <w:t>ение</w:t>
      </w:r>
      <w:r w:rsidR="008A5B68" w:rsidRPr="003C2268">
        <w:t xml:space="preserve"> рост</w:t>
      </w:r>
      <w:r w:rsidR="00FC6EC8" w:rsidRPr="003C2268">
        <w:t>а</w:t>
      </w:r>
      <w:r w:rsidR="008A5B68" w:rsidRPr="003C2268">
        <w:t xml:space="preserve"> числа обучающихся детей и под</w:t>
      </w:r>
      <w:r w:rsidR="003C057B" w:rsidRPr="003C2268">
        <w:t xml:space="preserve">ростков в учреждениях </w:t>
      </w:r>
      <w:r w:rsidR="008A5B68" w:rsidRPr="003C2268">
        <w:t>дополнительн</w:t>
      </w:r>
      <w:r w:rsidR="003C057B" w:rsidRPr="003C2268">
        <w:t>ого образования сферы культуры;</w:t>
      </w:r>
    </w:p>
    <w:p w:rsidR="008A5B68" w:rsidRPr="003C2268" w:rsidRDefault="003C057B" w:rsidP="003C057B">
      <w:pPr>
        <w:ind w:firstLine="539"/>
        <w:jc w:val="both"/>
      </w:pPr>
      <w:r w:rsidRPr="003C2268">
        <w:t xml:space="preserve">-  </w:t>
      </w:r>
      <w:r w:rsidR="008A5B68" w:rsidRPr="003C2268">
        <w:t>обеспеч</w:t>
      </w:r>
      <w:r w:rsidR="00FC6EC8" w:rsidRPr="003C2268">
        <w:t>ение</w:t>
      </w:r>
      <w:r w:rsidR="008A5B68" w:rsidRPr="003C2268">
        <w:t xml:space="preserve"> развити</w:t>
      </w:r>
      <w:r w:rsidR="00FC6EC8" w:rsidRPr="003C2268">
        <w:t>я</w:t>
      </w:r>
      <w:r w:rsidR="008A5B68" w:rsidRPr="003C2268">
        <w:t xml:space="preserve"> творческих способностей д</w:t>
      </w:r>
      <w:r w:rsidRPr="003C2268">
        <w:t xml:space="preserve">етей и взрослых, удовлетворение </w:t>
      </w:r>
      <w:r w:rsidR="008A5B68" w:rsidRPr="003C2268">
        <w:t>их индивидуальных потребностей в интеллек</w:t>
      </w:r>
      <w:r w:rsidRPr="003C2268">
        <w:t xml:space="preserve">туальном и духовно-нравственном </w:t>
      </w:r>
      <w:r w:rsidR="008A5B68" w:rsidRPr="003C2268">
        <w:t>совершенствовании;</w:t>
      </w:r>
    </w:p>
    <w:p w:rsidR="008A5B68" w:rsidRPr="003C2268" w:rsidRDefault="003C057B" w:rsidP="003C057B">
      <w:pPr>
        <w:ind w:firstLine="539"/>
        <w:jc w:val="both"/>
      </w:pPr>
      <w:r w:rsidRPr="003C2268">
        <w:t xml:space="preserve">- </w:t>
      </w:r>
      <w:r w:rsidR="008A5B68" w:rsidRPr="003C2268">
        <w:t>созда</w:t>
      </w:r>
      <w:r w:rsidR="00FC6EC8" w:rsidRPr="003C2268">
        <w:t>ние</w:t>
      </w:r>
      <w:r w:rsidR="008A5B68" w:rsidRPr="003C2268">
        <w:t xml:space="preserve"> услови</w:t>
      </w:r>
      <w:r w:rsidR="00FC6EC8" w:rsidRPr="003C2268">
        <w:t>й</w:t>
      </w:r>
      <w:r w:rsidR="008A5B68" w:rsidRPr="003C2268">
        <w:t xml:space="preserve"> для художественного образов</w:t>
      </w:r>
      <w:r w:rsidRPr="003C2268">
        <w:t xml:space="preserve">ания и эстетического воспитания </w:t>
      </w:r>
      <w:r w:rsidR="008A5B68" w:rsidRPr="003C2268">
        <w:t>детей и подростков, приобретения ими знаний, умени</w:t>
      </w:r>
      <w:r w:rsidRPr="003C2268">
        <w:t xml:space="preserve">й, навыков в области выбранного </w:t>
      </w:r>
      <w:r w:rsidR="008A5B68" w:rsidRPr="003C2268">
        <w:t xml:space="preserve">вида искусств, опыта творческой деятельности </w:t>
      </w:r>
      <w:r w:rsidRPr="003C2268">
        <w:t xml:space="preserve">и осуществления их подготовки к </w:t>
      </w:r>
      <w:r w:rsidR="008A5B68" w:rsidRPr="003C2268">
        <w:t>получению профессионального образования в области искусств;</w:t>
      </w:r>
    </w:p>
    <w:p w:rsidR="008A5B68" w:rsidRPr="003C2268" w:rsidRDefault="003C057B" w:rsidP="008A5B68">
      <w:pPr>
        <w:ind w:firstLine="539"/>
        <w:jc w:val="both"/>
      </w:pPr>
      <w:r w:rsidRPr="003C2268">
        <w:t xml:space="preserve">- </w:t>
      </w:r>
      <w:r w:rsidR="008A5B68" w:rsidRPr="003C2268">
        <w:t>выявл</w:t>
      </w:r>
      <w:r w:rsidR="00FC6EC8" w:rsidRPr="003C2268">
        <w:t>ение</w:t>
      </w:r>
      <w:r w:rsidR="008A5B68" w:rsidRPr="003C2268">
        <w:t xml:space="preserve"> и поддерж</w:t>
      </w:r>
      <w:r w:rsidR="00FC6EC8" w:rsidRPr="003C2268">
        <w:t>ка</w:t>
      </w:r>
      <w:r w:rsidR="008A5B68" w:rsidRPr="003C2268">
        <w:t xml:space="preserve"> талантливых детей и молодеж</w:t>
      </w:r>
      <w:r w:rsidR="00FC6EC8" w:rsidRPr="003C2268">
        <w:t>и</w:t>
      </w:r>
      <w:r w:rsidR="008A5B68" w:rsidRPr="003C2268">
        <w:t>, в том числе детей</w:t>
      </w:r>
      <w:r w:rsidRPr="003C2268">
        <w:t>-</w:t>
      </w:r>
      <w:r w:rsidR="008A5B68" w:rsidRPr="003C2268">
        <w:t>инвалидов и детей с ограниченными возможностями здоровья;</w:t>
      </w:r>
    </w:p>
    <w:p w:rsidR="008A5B68" w:rsidRPr="003C2268" w:rsidRDefault="003C057B" w:rsidP="003C057B">
      <w:pPr>
        <w:ind w:firstLine="539"/>
        <w:jc w:val="both"/>
      </w:pPr>
      <w:r w:rsidRPr="003C2268">
        <w:t xml:space="preserve">- </w:t>
      </w:r>
      <w:r w:rsidR="008A5B68" w:rsidRPr="003C2268">
        <w:t>осуществл</w:t>
      </w:r>
      <w:r w:rsidR="00FC6EC8" w:rsidRPr="003C2268">
        <w:t>ение</w:t>
      </w:r>
      <w:r w:rsidR="008A5B68" w:rsidRPr="003C2268">
        <w:t xml:space="preserve"> адресно</w:t>
      </w:r>
      <w:r w:rsidR="00FC6EC8" w:rsidRPr="003C2268">
        <w:t>го</w:t>
      </w:r>
      <w:r w:rsidR="008A5B68" w:rsidRPr="003C2268">
        <w:t xml:space="preserve"> финансир</w:t>
      </w:r>
      <w:r w:rsidRPr="003C2268">
        <w:t>овани</w:t>
      </w:r>
      <w:r w:rsidR="00FC6EC8" w:rsidRPr="003C2268">
        <w:t>я</w:t>
      </w:r>
      <w:r w:rsidRPr="003C2268">
        <w:t xml:space="preserve"> муниципальных учреждений </w:t>
      </w:r>
      <w:r w:rsidR="008A5B68" w:rsidRPr="003C2268">
        <w:t>дополнительного образования в сфере культуры</w:t>
      </w:r>
      <w:r w:rsidRPr="003C2268">
        <w:t xml:space="preserve"> в целях всестороннего развития </w:t>
      </w:r>
      <w:r w:rsidR="008A5B68" w:rsidRPr="003C2268">
        <w:t>творческих способностей обучающихся.</w:t>
      </w:r>
    </w:p>
    <w:p w:rsidR="00FC6EC8" w:rsidRPr="003C2268" w:rsidRDefault="00FC6EC8" w:rsidP="003C057B">
      <w:pPr>
        <w:ind w:firstLine="539"/>
        <w:jc w:val="both"/>
      </w:pPr>
    </w:p>
    <w:p w:rsidR="008A5B68" w:rsidRPr="003C2268" w:rsidRDefault="008A5B68" w:rsidP="008A5B68">
      <w:pPr>
        <w:ind w:firstLine="539"/>
        <w:jc w:val="both"/>
      </w:pPr>
      <w:r w:rsidRPr="003C2268">
        <w:t>Инерционный прогноз развития:</w:t>
      </w:r>
    </w:p>
    <w:p w:rsidR="008A5B68" w:rsidRPr="003C2268" w:rsidRDefault="008A5B68" w:rsidP="003C057B">
      <w:pPr>
        <w:ind w:firstLine="539"/>
        <w:jc w:val="both"/>
      </w:pPr>
      <w:r w:rsidRPr="003C2268">
        <w:t>при отсутствии достойной финансовой поддер</w:t>
      </w:r>
      <w:r w:rsidR="003C057B" w:rsidRPr="003C2268">
        <w:t xml:space="preserve">жки на развитие дополнительного </w:t>
      </w:r>
      <w:r w:rsidRPr="003C2268">
        <w:t>образования в сфере культуры будет невозможно по</w:t>
      </w:r>
      <w:r w:rsidR="003C057B" w:rsidRPr="003C2268">
        <w:t xml:space="preserve">лноценно реализовать творческие </w:t>
      </w:r>
      <w:r w:rsidRPr="003C2268">
        <w:t>способности детей и подростков, освоить различные</w:t>
      </w:r>
      <w:r w:rsidR="003C057B" w:rsidRPr="003C2268">
        <w:t xml:space="preserve"> направления творчества в сфере </w:t>
      </w:r>
      <w:r w:rsidRPr="003C2268">
        <w:t xml:space="preserve">культуры, достичь значительных результатов, </w:t>
      </w:r>
      <w:r w:rsidR="003C057B" w:rsidRPr="003C2268">
        <w:t xml:space="preserve">обеспечить адаптацию и развития </w:t>
      </w:r>
      <w:r w:rsidRPr="003C2268">
        <w:t>учреждений в условиях изменений, инициированных процессом модер</w:t>
      </w:r>
      <w:r w:rsidR="003C057B" w:rsidRPr="003C2268">
        <w:t xml:space="preserve">низации </w:t>
      </w:r>
      <w:r w:rsidRPr="003C2268">
        <w:t>образования.</w:t>
      </w:r>
    </w:p>
    <w:p w:rsidR="0065034D" w:rsidRPr="003C2268" w:rsidRDefault="0065034D" w:rsidP="003C057B">
      <w:pPr>
        <w:jc w:val="both"/>
      </w:pPr>
    </w:p>
    <w:p w:rsidR="003C057B" w:rsidRPr="003C2268" w:rsidRDefault="003C057B" w:rsidP="0065034D">
      <w:pPr>
        <w:shd w:val="clear" w:color="auto" w:fill="FFFFFF"/>
        <w:jc w:val="both"/>
        <w:rPr>
          <w:rFonts w:asciiTheme="minorHAnsi" w:eastAsia="Times New Roman" w:hAnsiTheme="minorHAnsi"/>
          <w:sz w:val="23"/>
          <w:szCs w:val="23"/>
          <w:lang w:eastAsia="ru-RU"/>
        </w:rPr>
      </w:pPr>
    </w:p>
    <w:p w:rsidR="002C61FE" w:rsidRPr="003C2268" w:rsidRDefault="00B372D5" w:rsidP="002C61FE">
      <w:pPr>
        <w:jc w:val="center"/>
        <w:rPr>
          <w:b/>
          <w:szCs w:val="28"/>
        </w:rPr>
      </w:pPr>
      <w:r w:rsidRPr="003C2268">
        <w:rPr>
          <w:b/>
          <w:szCs w:val="28"/>
        </w:rPr>
        <w:t>7.5</w:t>
      </w:r>
      <w:r w:rsidR="002C61FE" w:rsidRPr="003C2268">
        <w:rPr>
          <w:b/>
          <w:szCs w:val="28"/>
        </w:rPr>
        <w:t>.3. Концептуальные направления реформирования, модернизации,</w:t>
      </w:r>
    </w:p>
    <w:p w:rsidR="002C61FE" w:rsidRPr="003C2268" w:rsidRDefault="002C61FE" w:rsidP="002C61FE">
      <w:pPr>
        <w:jc w:val="center"/>
        <w:rPr>
          <w:b/>
          <w:szCs w:val="28"/>
        </w:rPr>
      </w:pPr>
      <w:r w:rsidRPr="003C2268">
        <w:rPr>
          <w:b/>
          <w:szCs w:val="28"/>
        </w:rPr>
        <w:t xml:space="preserve"> преобразования сферы социально-экономического развития</w:t>
      </w:r>
    </w:p>
    <w:p w:rsidR="002C61FE" w:rsidRPr="003C2268" w:rsidRDefault="002C61FE" w:rsidP="002C61FE">
      <w:pPr>
        <w:jc w:val="center"/>
        <w:rPr>
          <w:b/>
          <w:szCs w:val="28"/>
        </w:rPr>
      </w:pPr>
      <w:r w:rsidRPr="003C2268">
        <w:rPr>
          <w:b/>
          <w:szCs w:val="28"/>
        </w:rPr>
        <w:t xml:space="preserve"> городского округа Лотошино Московской области,</w:t>
      </w:r>
    </w:p>
    <w:p w:rsidR="002C61FE" w:rsidRPr="003C2268" w:rsidRDefault="002C61FE" w:rsidP="002C61FE">
      <w:pPr>
        <w:jc w:val="center"/>
        <w:rPr>
          <w:b/>
          <w:szCs w:val="28"/>
        </w:rPr>
      </w:pPr>
      <w:r w:rsidRPr="003C2268">
        <w:rPr>
          <w:b/>
          <w:szCs w:val="28"/>
        </w:rPr>
        <w:t xml:space="preserve"> реализуемой в рамках Подпрограммы </w:t>
      </w:r>
      <w:r w:rsidRPr="003C2268">
        <w:rPr>
          <w:b/>
          <w:szCs w:val="28"/>
          <w:lang w:val="en-US"/>
        </w:rPr>
        <w:t>V</w:t>
      </w:r>
      <w:r w:rsidR="00B372D5" w:rsidRPr="003C2268">
        <w:rPr>
          <w:b/>
          <w:szCs w:val="28"/>
          <w:lang w:val="en-US"/>
        </w:rPr>
        <w:t>I</w:t>
      </w:r>
    </w:p>
    <w:p w:rsidR="002C61FE" w:rsidRPr="003C2268" w:rsidRDefault="002C61FE" w:rsidP="00B372D5">
      <w:pPr>
        <w:jc w:val="center"/>
      </w:pPr>
      <w:r w:rsidRPr="003C2268">
        <w:rPr>
          <w:b/>
          <w:szCs w:val="28"/>
        </w:rPr>
        <w:t>«</w:t>
      </w:r>
      <w:r w:rsidR="00B372D5" w:rsidRPr="003C2268">
        <w:rPr>
          <w:b/>
          <w:szCs w:val="28"/>
        </w:rPr>
        <w:t>Развитие образования в сфере культуры Московской области</w:t>
      </w:r>
      <w:r w:rsidRPr="003C2268">
        <w:rPr>
          <w:b/>
          <w:szCs w:val="28"/>
        </w:rPr>
        <w:t>»</w:t>
      </w:r>
    </w:p>
    <w:p w:rsidR="002C61FE" w:rsidRPr="003C2268" w:rsidRDefault="002C61FE" w:rsidP="002C61FE">
      <w:pPr>
        <w:pStyle w:val="ConsPlusNormal"/>
        <w:jc w:val="both"/>
        <w:rPr>
          <w:rFonts w:ascii="Times New Roman" w:eastAsia="Calibri" w:hAnsi="Times New Roman" w:cs="Times New Roman"/>
          <w:sz w:val="28"/>
          <w:szCs w:val="22"/>
          <w:lang w:eastAsia="en-US"/>
        </w:rPr>
      </w:pPr>
    </w:p>
    <w:p w:rsidR="003C057B" w:rsidRPr="003C2268" w:rsidRDefault="003C057B" w:rsidP="003C057B">
      <w:pPr>
        <w:pStyle w:val="ConsPlusNormal"/>
        <w:ind w:firstLine="539"/>
        <w:jc w:val="both"/>
        <w:rPr>
          <w:rFonts w:ascii="Times New Roman" w:eastAsia="Calibri" w:hAnsi="Times New Roman" w:cs="Times New Roman"/>
          <w:sz w:val="28"/>
          <w:szCs w:val="22"/>
          <w:lang w:eastAsia="en-US"/>
        </w:rPr>
      </w:pPr>
      <w:r w:rsidRPr="003C2268">
        <w:rPr>
          <w:rFonts w:ascii="Times New Roman" w:eastAsia="Calibri" w:hAnsi="Times New Roman" w:cs="Times New Roman"/>
          <w:sz w:val="28"/>
          <w:szCs w:val="22"/>
          <w:lang w:eastAsia="en-US"/>
        </w:rPr>
        <w:lastRenderedPageBreak/>
        <w:t>Концептуальные направления реформирования, модернизации, преобразования сферы дополнительного образования, реализуемые в рамках программы, основаны в первую очередь на необходимости развития и совершенствования системы дополнительного образования в соответствии с потребностями населения городского округа Лотошино, требованиями федерального законодательства, необходимостью выполнения указов Президента Российской Федерации, устанавливающих требования к развитию дополнительного образования.</w:t>
      </w:r>
    </w:p>
    <w:p w:rsidR="003C057B" w:rsidRPr="003C2268" w:rsidRDefault="003C057B" w:rsidP="003C057B">
      <w:pPr>
        <w:pStyle w:val="ConsPlusNormal"/>
        <w:ind w:firstLine="539"/>
        <w:jc w:val="both"/>
        <w:rPr>
          <w:rFonts w:ascii="Times New Roman" w:eastAsia="Calibri" w:hAnsi="Times New Roman" w:cs="Times New Roman"/>
          <w:sz w:val="28"/>
          <w:szCs w:val="22"/>
          <w:lang w:eastAsia="en-US"/>
        </w:rPr>
      </w:pPr>
      <w:r w:rsidRPr="003C2268">
        <w:rPr>
          <w:rFonts w:ascii="Times New Roman" w:eastAsia="Calibri" w:hAnsi="Times New Roman" w:cs="Times New Roman"/>
          <w:sz w:val="28"/>
          <w:szCs w:val="22"/>
          <w:lang w:eastAsia="en-US"/>
        </w:rPr>
        <w:t>Реализация реформирования сферы дополнительного образования предусматривает расширение возможности выбора детьми программ дополнительного образования, формирование эффективных механизмов финансовой поддержки участия детей в системе дополнительного образования; обеспечение полноты и объема информации о конкретных организациях и дополнительных образовательных программах для семей с детьми; формирование эффективных механизмов государственно-общественного, межведомственного управления системой дополнительного образования детей; реализация модели адресной работы с детьми с ограниченными возможностями здоровья, детьми, находящимися в трудной жизненной ситуации, с одаренными детьми; обеспечение высокого качества и обновляемости дополнительных программ.</w:t>
      </w:r>
    </w:p>
    <w:p w:rsidR="003C057B" w:rsidRPr="003C2268" w:rsidRDefault="003C057B" w:rsidP="003B4E0E">
      <w:pPr>
        <w:pStyle w:val="ConsPlusNormal"/>
        <w:ind w:firstLine="539"/>
        <w:jc w:val="both"/>
        <w:rPr>
          <w:rFonts w:ascii="Times New Roman" w:eastAsia="Calibri" w:hAnsi="Times New Roman" w:cs="Times New Roman"/>
          <w:sz w:val="28"/>
          <w:szCs w:val="22"/>
          <w:lang w:eastAsia="en-US"/>
        </w:rPr>
      </w:pPr>
      <w:r w:rsidRPr="003C2268">
        <w:rPr>
          <w:rFonts w:ascii="Times New Roman" w:eastAsia="Calibri" w:hAnsi="Times New Roman" w:cs="Times New Roman"/>
          <w:sz w:val="28"/>
          <w:szCs w:val="22"/>
          <w:lang w:eastAsia="en-US"/>
        </w:rPr>
        <w:t xml:space="preserve">Реализация подпрограммы обеспечит развитие эффективной системы дополнительного образования детей в </w:t>
      </w:r>
      <w:r w:rsidR="00FC6EC8" w:rsidRPr="003C2268">
        <w:rPr>
          <w:rFonts w:ascii="Times New Roman" w:eastAsia="Calibri" w:hAnsi="Times New Roman" w:cs="Times New Roman"/>
          <w:sz w:val="28"/>
          <w:szCs w:val="22"/>
          <w:lang w:eastAsia="en-US"/>
        </w:rPr>
        <w:t>городском округе</w:t>
      </w:r>
      <w:r w:rsidRPr="003C2268">
        <w:rPr>
          <w:rFonts w:ascii="Times New Roman" w:eastAsia="Calibri" w:hAnsi="Times New Roman" w:cs="Times New Roman"/>
          <w:sz w:val="28"/>
          <w:szCs w:val="22"/>
          <w:lang w:eastAsia="en-US"/>
        </w:rPr>
        <w:t>, в том числе, реализацию ключевых вопросов, связанных с необходимостью увеличения количества детей, получающих усл</w:t>
      </w:r>
      <w:r w:rsidR="003B4E0E" w:rsidRPr="003C2268">
        <w:rPr>
          <w:rFonts w:ascii="Times New Roman" w:eastAsia="Calibri" w:hAnsi="Times New Roman" w:cs="Times New Roman"/>
          <w:sz w:val="28"/>
          <w:szCs w:val="22"/>
          <w:lang w:eastAsia="en-US"/>
        </w:rPr>
        <w:t xml:space="preserve">уги дополнительного образования, а также разрешить основные проблемы в сфере дополнительного образования – удовлетворения запросов населения к качеству образовательных услуг дополнительного образования, повышение их доступности и увеличение охвата детей в возрасте от 5 до 18 лет услугами дополнительного образования.  </w:t>
      </w:r>
      <w:r w:rsidR="00FC6EC8" w:rsidRPr="003C2268">
        <w:rPr>
          <w:rFonts w:ascii="Times New Roman" w:eastAsia="Calibri" w:hAnsi="Times New Roman" w:cs="Times New Roman"/>
          <w:sz w:val="28"/>
          <w:szCs w:val="22"/>
          <w:lang w:eastAsia="en-US"/>
        </w:rPr>
        <w:t>Продолжится систематическое</w:t>
      </w:r>
      <w:r w:rsidRPr="003C2268">
        <w:rPr>
          <w:rFonts w:ascii="Times New Roman" w:eastAsia="Calibri" w:hAnsi="Times New Roman" w:cs="Times New Roman"/>
          <w:sz w:val="28"/>
          <w:szCs w:val="22"/>
          <w:lang w:eastAsia="en-US"/>
        </w:rPr>
        <w:t xml:space="preserve"> обновл</w:t>
      </w:r>
      <w:r w:rsidR="003B4E0E" w:rsidRPr="003C2268">
        <w:rPr>
          <w:rFonts w:ascii="Times New Roman" w:eastAsia="Calibri" w:hAnsi="Times New Roman" w:cs="Times New Roman"/>
          <w:sz w:val="28"/>
          <w:szCs w:val="22"/>
          <w:lang w:eastAsia="en-US"/>
        </w:rPr>
        <w:t>ение</w:t>
      </w:r>
      <w:r w:rsidRPr="003C2268">
        <w:rPr>
          <w:rFonts w:ascii="Times New Roman" w:eastAsia="Calibri" w:hAnsi="Times New Roman" w:cs="Times New Roman"/>
          <w:sz w:val="28"/>
          <w:szCs w:val="22"/>
          <w:lang w:eastAsia="en-US"/>
        </w:rPr>
        <w:t xml:space="preserve"> образовательны</w:t>
      </w:r>
      <w:r w:rsidR="003B4E0E" w:rsidRPr="003C2268">
        <w:rPr>
          <w:rFonts w:ascii="Times New Roman" w:eastAsia="Calibri" w:hAnsi="Times New Roman" w:cs="Times New Roman"/>
          <w:sz w:val="28"/>
          <w:szCs w:val="22"/>
          <w:lang w:eastAsia="en-US"/>
        </w:rPr>
        <w:t>х</w:t>
      </w:r>
      <w:r w:rsidRPr="003C2268">
        <w:rPr>
          <w:rFonts w:ascii="Times New Roman" w:eastAsia="Calibri" w:hAnsi="Times New Roman" w:cs="Times New Roman"/>
          <w:sz w:val="28"/>
          <w:szCs w:val="22"/>
          <w:lang w:eastAsia="en-US"/>
        </w:rPr>
        <w:t xml:space="preserve"> технологи</w:t>
      </w:r>
      <w:r w:rsidR="003B4E0E" w:rsidRPr="003C2268">
        <w:rPr>
          <w:rFonts w:ascii="Times New Roman" w:eastAsia="Calibri" w:hAnsi="Times New Roman" w:cs="Times New Roman"/>
          <w:sz w:val="28"/>
          <w:szCs w:val="22"/>
          <w:lang w:eastAsia="en-US"/>
        </w:rPr>
        <w:t>й</w:t>
      </w:r>
      <w:r w:rsidRPr="003C2268">
        <w:rPr>
          <w:rFonts w:ascii="Times New Roman" w:eastAsia="Calibri" w:hAnsi="Times New Roman" w:cs="Times New Roman"/>
          <w:sz w:val="28"/>
          <w:szCs w:val="22"/>
          <w:lang w:eastAsia="en-US"/>
        </w:rPr>
        <w:t xml:space="preserve"> и образовательны</w:t>
      </w:r>
      <w:r w:rsidR="003B4E0E" w:rsidRPr="003C2268">
        <w:rPr>
          <w:rFonts w:ascii="Times New Roman" w:eastAsia="Calibri" w:hAnsi="Times New Roman" w:cs="Times New Roman"/>
          <w:sz w:val="28"/>
          <w:szCs w:val="22"/>
          <w:lang w:eastAsia="en-US"/>
        </w:rPr>
        <w:t>х программ</w:t>
      </w:r>
      <w:r w:rsidRPr="003C2268">
        <w:rPr>
          <w:rFonts w:ascii="Times New Roman" w:eastAsia="Calibri" w:hAnsi="Times New Roman" w:cs="Times New Roman"/>
          <w:sz w:val="28"/>
          <w:szCs w:val="22"/>
          <w:lang w:eastAsia="en-US"/>
        </w:rPr>
        <w:t xml:space="preserve">; для детей-инвалидов и детей с ограниченными возможностями здоровья будут созданы необходимые условия для освоения ими дополнительных образовательных программ. Дети-сироты, дети, оставшиеся без попечения родителей, и дети, находящиеся в трудной жизненной ситуации, получат равный доступ к дополнительному образованию. Будут </w:t>
      </w:r>
      <w:r w:rsidR="00FC6EC8" w:rsidRPr="003C2268">
        <w:rPr>
          <w:rFonts w:ascii="Times New Roman" w:eastAsia="Calibri" w:hAnsi="Times New Roman" w:cs="Times New Roman"/>
          <w:sz w:val="28"/>
          <w:szCs w:val="22"/>
          <w:lang w:eastAsia="en-US"/>
        </w:rPr>
        <w:t xml:space="preserve">организованы и проведены </w:t>
      </w:r>
      <w:r w:rsidR="003B4E0E" w:rsidRPr="003C2268">
        <w:rPr>
          <w:rFonts w:ascii="Times New Roman" w:eastAsia="Calibri" w:hAnsi="Times New Roman" w:cs="Times New Roman"/>
          <w:sz w:val="28"/>
          <w:szCs w:val="22"/>
          <w:lang w:eastAsia="en-US"/>
        </w:rPr>
        <w:t>конкурсные мероприятия, направленные на выявление, развитие и поддержку творческих и интеллектуальных способностей талантливых детей и молодежи</w:t>
      </w:r>
      <w:r w:rsidR="00FC6EC8" w:rsidRPr="003C2268">
        <w:rPr>
          <w:rFonts w:ascii="Times New Roman" w:eastAsia="Calibri" w:hAnsi="Times New Roman" w:cs="Times New Roman"/>
          <w:sz w:val="28"/>
          <w:szCs w:val="22"/>
          <w:lang w:eastAsia="en-US"/>
        </w:rPr>
        <w:t xml:space="preserve"> городского округа Лотошино</w:t>
      </w:r>
      <w:r w:rsidR="003B4E0E" w:rsidRPr="003C2268">
        <w:rPr>
          <w:rFonts w:ascii="Times New Roman" w:eastAsia="Calibri" w:hAnsi="Times New Roman" w:cs="Times New Roman"/>
          <w:sz w:val="28"/>
          <w:szCs w:val="22"/>
          <w:lang w:eastAsia="en-US"/>
        </w:rPr>
        <w:t>.</w:t>
      </w:r>
    </w:p>
    <w:p w:rsidR="002C61FE" w:rsidRPr="003C2268" w:rsidRDefault="002C61FE" w:rsidP="002C61FE">
      <w:pPr>
        <w:pStyle w:val="ConsPlusNormal"/>
        <w:ind w:firstLine="539"/>
        <w:jc w:val="center"/>
        <w:rPr>
          <w:rFonts w:ascii="Times New Roman" w:hAnsi="Times New Roman" w:cs="Times New Roman"/>
          <w:b/>
          <w:sz w:val="28"/>
          <w:szCs w:val="28"/>
        </w:rPr>
      </w:pPr>
    </w:p>
    <w:p w:rsidR="002C61FE" w:rsidRPr="003C2268" w:rsidRDefault="002C61FE" w:rsidP="002C61FE">
      <w:pPr>
        <w:pStyle w:val="ConsPlusNormal"/>
        <w:ind w:firstLine="539"/>
        <w:jc w:val="center"/>
        <w:rPr>
          <w:rFonts w:ascii="Times New Roman" w:hAnsi="Times New Roman" w:cs="Times New Roman"/>
          <w:b/>
          <w:sz w:val="28"/>
          <w:szCs w:val="28"/>
        </w:rPr>
      </w:pPr>
      <w:r w:rsidRPr="003C2268">
        <w:rPr>
          <w:rFonts w:ascii="Times New Roman" w:hAnsi="Times New Roman" w:cs="Times New Roman"/>
          <w:b/>
          <w:sz w:val="28"/>
          <w:szCs w:val="28"/>
        </w:rPr>
        <w:t>7.</w:t>
      </w:r>
      <w:r w:rsidR="00B372D5" w:rsidRPr="003C2268">
        <w:rPr>
          <w:rFonts w:ascii="Times New Roman" w:hAnsi="Times New Roman" w:cs="Times New Roman"/>
          <w:b/>
          <w:sz w:val="28"/>
          <w:szCs w:val="28"/>
        </w:rPr>
        <w:t>5</w:t>
      </w:r>
      <w:r w:rsidRPr="003C2268">
        <w:rPr>
          <w:rFonts w:ascii="Times New Roman" w:hAnsi="Times New Roman" w:cs="Times New Roman"/>
          <w:b/>
          <w:sz w:val="28"/>
          <w:szCs w:val="28"/>
        </w:rPr>
        <w:t xml:space="preserve">.4. Перечень мероприятий подпрограммы </w:t>
      </w:r>
      <w:r w:rsidRPr="003C2268">
        <w:rPr>
          <w:rFonts w:ascii="Times New Roman" w:hAnsi="Times New Roman" w:cs="Times New Roman"/>
          <w:b/>
          <w:sz w:val="28"/>
          <w:szCs w:val="28"/>
          <w:lang w:val="en-US"/>
        </w:rPr>
        <w:t>V</w:t>
      </w:r>
      <w:r w:rsidR="00B372D5" w:rsidRPr="003C2268">
        <w:rPr>
          <w:rFonts w:ascii="Times New Roman" w:hAnsi="Times New Roman" w:cs="Times New Roman"/>
          <w:b/>
          <w:sz w:val="28"/>
          <w:szCs w:val="28"/>
          <w:lang w:val="en-US"/>
        </w:rPr>
        <w:t>I</w:t>
      </w:r>
    </w:p>
    <w:p w:rsidR="002C61FE" w:rsidRPr="003C2268" w:rsidRDefault="002C61FE" w:rsidP="00B372D5">
      <w:pPr>
        <w:jc w:val="center"/>
      </w:pPr>
      <w:r w:rsidRPr="003C2268">
        <w:rPr>
          <w:b/>
          <w:szCs w:val="28"/>
        </w:rPr>
        <w:t>«</w:t>
      </w:r>
      <w:r w:rsidR="00B372D5" w:rsidRPr="003C2268">
        <w:rPr>
          <w:b/>
          <w:szCs w:val="28"/>
        </w:rPr>
        <w:t>Развитие образования в сфере культуры Московской области</w:t>
      </w:r>
      <w:r w:rsidRPr="003C2268">
        <w:rPr>
          <w:b/>
          <w:szCs w:val="28"/>
        </w:rPr>
        <w:t>»</w:t>
      </w:r>
    </w:p>
    <w:p w:rsidR="00B372D5" w:rsidRPr="003C2268" w:rsidRDefault="00B372D5" w:rsidP="00B372D5">
      <w:pPr>
        <w:widowControl w:val="0"/>
        <w:rPr>
          <w:rFonts w:eastAsia="Times New Roman"/>
          <w:sz w:val="24"/>
          <w:szCs w:val="24"/>
          <w:lang w:eastAsia="ru-RU"/>
        </w:rPr>
      </w:pPr>
    </w:p>
    <w:tbl>
      <w:tblPr>
        <w:tblW w:w="13912"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3" w:type="dxa"/>
        </w:tblCellMar>
        <w:tblLook w:val="04A0" w:firstRow="1" w:lastRow="0" w:firstColumn="1" w:lastColumn="0" w:noHBand="0" w:noVBand="1"/>
      </w:tblPr>
      <w:tblGrid>
        <w:gridCol w:w="540"/>
        <w:gridCol w:w="1722"/>
        <w:gridCol w:w="1276"/>
        <w:gridCol w:w="1559"/>
        <w:gridCol w:w="1276"/>
        <w:gridCol w:w="709"/>
        <w:gridCol w:w="992"/>
        <w:gridCol w:w="992"/>
        <w:gridCol w:w="993"/>
        <w:gridCol w:w="992"/>
        <w:gridCol w:w="567"/>
        <w:gridCol w:w="567"/>
        <w:gridCol w:w="26"/>
        <w:gridCol w:w="967"/>
        <w:gridCol w:w="26"/>
        <w:gridCol w:w="682"/>
        <w:gridCol w:w="26"/>
      </w:tblGrid>
      <w:tr w:rsidR="00C31553" w:rsidRPr="003C2268" w:rsidTr="000B63A6">
        <w:trPr>
          <w:trHeight w:val="497"/>
        </w:trPr>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ind w:left="-392" w:right="-120" w:firstLine="397"/>
              <w:jc w:val="both"/>
              <w:rPr>
                <w:sz w:val="20"/>
                <w:szCs w:val="20"/>
                <w:lang w:eastAsia="ru-RU"/>
              </w:rPr>
            </w:pPr>
            <w:r w:rsidRPr="003C2268">
              <w:rPr>
                <w:sz w:val="20"/>
                <w:szCs w:val="20"/>
                <w:lang w:eastAsia="ru-RU"/>
              </w:rPr>
              <w:t>№</w:t>
            </w:r>
          </w:p>
          <w:p w:rsidR="00622856" w:rsidRPr="003C2268" w:rsidRDefault="00622856" w:rsidP="002C61FE">
            <w:pPr>
              <w:widowControl w:val="0"/>
              <w:ind w:left="-392" w:right="-120" w:firstLine="397"/>
              <w:jc w:val="both"/>
              <w:rPr>
                <w:sz w:val="20"/>
                <w:szCs w:val="20"/>
                <w:lang w:eastAsia="ru-RU"/>
              </w:rPr>
            </w:pPr>
            <w:r w:rsidRPr="003C2268">
              <w:rPr>
                <w:sz w:val="20"/>
                <w:szCs w:val="20"/>
                <w:lang w:eastAsia="ru-RU"/>
              </w:rPr>
              <w:t>п/п</w:t>
            </w:r>
          </w:p>
        </w:tc>
        <w:tc>
          <w:tcPr>
            <w:tcW w:w="172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 xml:space="preserve">Мероприятие Подпрограммы </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ind w:firstLine="42"/>
              <w:jc w:val="center"/>
              <w:rPr>
                <w:sz w:val="20"/>
                <w:szCs w:val="20"/>
                <w:lang w:eastAsia="ru-RU"/>
              </w:rPr>
            </w:pPr>
            <w:r w:rsidRPr="003C2268">
              <w:rPr>
                <w:sz w:val="20"/>
                <w:szCs w:val="20"/>
                <w:lang w:eastAsia="ru-RU"/>
              </w:rPr>
              <w:t>Сроки исполнения мероприяти</w:t>
            </w:r>
            <w:r w:rsidRPr="003C2268">
              <w:rPr>
                <w:sz w:val="20"/>
                <w:szCs w:val="20"/>
                <w:lang w:eastAsia="ru-RU"/>
              </w:rPr>
              <w:lastRenderedPageBreak/>
              <w:t>я</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lastRenderedPageBreak/>
              <w:t>Источники финансирования</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Всего</w:t>
            </w:r>
            <w:r w:rsidRPr="003C2268">
              <w:rPr>
                <w:sz w:val="20"/>
                <w:szCs w:val="20"/>
                <w:lang w:eastAsia="ru-RU"/>
              </w:rPr>
              <w:br/>
              <w:t>(тыс. руб.)</w:t>
            </w:r>
          </w:p>
        </w:tc>
        <w:tc>
          <w:tcPr>
            <w:tcW w:w="5838" w:type="dxa"/>
            <w:gridSpan w:val="8"/>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Объемы финансирования по годам</w:t>
            </w:r>
            <w:r w:rsidRPr="003C2268">
              <w:rPr>
                <w:sz w:val="20"/>
                <w:szCs w:val="20"/>
                <w:lang w:eastAsia="ru-RU"/>
              </w:rPr>
              <w:br/>
              <w:t>(тыс. руб.)</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Ответственный за выполне</w:t>
            </w:r>
            <w:r w:rsidRPr="003C2268">
              <w:rPr>
                <w:sz w:val="20"/>
                <w:szCs w:val="20"/>
                <w:lang w:eastAsia="ru-RU"/>
              </w:rPr>
              <w:lastRenderedPageBreak/>
              <w:t xml:space="preserve">ние мероприятия Подпрограммы </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lastRenderedPageBreak/>
              <w:t>Результаты выпо</w:t>
            </w:r>
            <w:r w:rsidRPr="003C2268">
              <w:rPr>
                <w:sz w:val="20"/>
                <w:szCs w:val="20"/>
                <w:lang w:eastAsia="ru-RU"/>
              </w:rPr>
              <w:lastRenderedPageBreak/>
              <w:t>лнения мероприятия Подпрограм-мы</w:t>
            </w:r>
          </w:p>
        </w:tc>
      </w:tr>
      <w:tr w:rsidR="00C31553" w:rsidRPr="003C2268" w:rsidTr="000B63A6">
        <w:trPr>
          <w:gridAfter w:val="1"/>
          <w:wAfter w:w="26" w:type="dxa"/>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ind w:firstLine="720"/>
              <w:jc w:val="both"/>
              <w:rPr>
                <w:sz w:val="20"/>
                <w:szCs w:val="20"/>
                <w:lang w:eastAsia="ru-RU"/>
              </w:rPr>
            </w:pPr>
          </w:p>
        </w:tc>
        <w:tc>
          <w:tcPr>
            <w:tcW w:w="1722" w:type="dxa"/>
            <w:vMerge/>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ind w:firstLine="720"/>
              <w:jc w:val="both"/>
              <w:rPr>
                <w:sz w:val="20"/>
                <w:szCs w:val="20"/>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ind w:firstLine="720"/>
              <w:jc w:val="both"/>
              <w:rPr>
                <w:sz w:val="20"/>
                <w:szCs w:val="20"/>
                <w:lang w:eastAsia="ru-RU"/>
              </w:rPr>
            </w:pPr>
          </w:p>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ind w:firstLine="720"/>
              <w:jc w:val="both"/>
              <w:rPr>
                <w:sz w:val="20"/>
                <w:szCs w:val="20"/>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ind w:firstLine="720"/>
              <w:jc w:val="both"/>
              <w:rPr>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val="en-US" w:eastAsia="ru-RU"/>
              </w:rPr>
            </w:pPr>
            <w:r w:rsidRPr="003C2268">
              <w:rPr>
                <w:sz w:val="20"/>
                <w:szCs w:val="20"/>
                <w:lang w:eastAsia="ru-RU"/>
              </w:rPr>
              <w:t>202</w:t>
            </w:r>
            <w:r w:rsidRPr="003C2268">
              <w:rPr>
                <w:sz w:val="20"/>
                <w:szCs w:val="20"/>
                <w:lang w:val="en-US" w:eastAsia="ru-RU"/>
              </w:rPr>
              <w:t>0</w:t>
            </w:r>
          </w:p>
          <w:p w:rsidR="00622856" w:rsidRPr="003C2268" w:rsidRDefault="00622856" w:rsidP="002C61FE">
            <w:pPr>
              <w:widowControl w:val="0"/>
              <w:jc w:val="center"/>
              <w:rPr>
                <w:sz w:val="20"/>
                <w:szCs w:val="20"/>
                <w:lang w:eastAsia="ru-RU"/>
              </w:rPr>
            </w:pPr>
            <w:r w:rsidRPr="003C2268">
              <w:rPr>
                <w:sz w:val="20"/>
                <w:szCs w:val="20"/>
                <w:lang w:eastAsia="ru-RU"/>
              </w:rPr>
              <w:t>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val="en-US" w:eastAsia="ru-RU"/>
              </w:rPr>
            </w:pPr>
            <w:r w:rsidRPr="003C2268">
              <w:rPr>
                <w:sz w:val="20"/>
                <w:szCs w:val="20"/>
                <w:lang w:eastAsia="ru-RU"/>
              </w:rPr>
              <w:t>202</w:t>
            </w:r>
            <w:r w:rsidRPr="003C2268">
              <w:rPr>
                <w:sz w:val="20"/>
                <w:szCs w:val="20"/>
                <w:lang w:val="en-US" w:eastAsia="ru-RU"/>
              </w:rPr>
              <w:t>1</w:t>
            </w:r>
          </w:p>
          <w:p w:rsidR="00622856" w:rsidRPr="003C2268" w:rsidRDefault="00622856" w:rsidP="002C61FE">
            <w:pPr>
              <w:widowControl w:val="0"/>
              <w:jc w:val="center"/>
              <w:rPr>
                <w:sz w:val="20"/>
                <w:szCs w:val="20"/>
                <w:lang w:eastAsia="ru-RU"/>
              </w:rPr>
            </w:pPr>
            <w:r w:rsidRPr="003C2268">
              <w:rPr>
                <w:sz w:val="20"/>
                <w:szCs w:val="20"/>
                <w:lang w:eastAsia="ru-RU"/>
              </w:rPr>
              <w:t>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val="en-US" w:eastAsia="ru-RU"/>
              </w:rPr>
            </w:pPr>
            <w:r w:rsidRPr="003C2268">
              <w:rPr>
                <w:sz w:val="20"/>
                <w:szCs w:val="20"/>
                <w:lang w:eastAsia="ru-RU"/>
              </w:rPr>
              <w:t>202</w:t>
            </w:r>
            <w:r w:rsidRPr="003C2268">
              <w:rPr>
                <w:sz w:val="20"/>
                <w:szCs w:val="20"/>
                <w:lang w:val="en-US" w:eastAsia="ru-RU"/>
              </w:rPr>
              <w:t>2</w:t>
            </w:r>
          </w:p>
          <w:p w:rsidR="00622856" w:rsidRPr="003C2268" w:rsidRDefault="00622856" w:rsidP="002C61FE">
            <w:pPr>
              <w:widowControl w:val="0"/>
              <w:jc w:val="center"/>
              <w:rPr>
                <w:sz w:val="20"/>
                <w:szCs w:val="20"/>
                <w:lang w:eastAsia="ru-RU"/>
              </w:rPr>
            </w:pPr>
            <w:r w:rsidRPr="003C2268">
              <w:rPr>
                <w:sz w:val="20"/>
                <w:szCs w:val="20"/>
                <w:lang w:eastAsia="ru-RU"/>
              </w:rPr>
              <w:t>год</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val="en-US" w:eastAsia="ru-RU"/>
              </w:rPr>
            </w:pPr>
            <w:r w:rsidRPr="003C2268">
              <w:rPr>
                <w:sz w:val="20"/>
                <w:szCs w:val="20"/>
                <w:lang w:eastAsia="ru-RU"/>
              </w:rPr>
              <w:t>202</w:t>
            </w:r>
            <w:r w:rsidRPr="003C2268">
              <w:rPr>
                <w:sz w:val="20"/>
                <w:szCs w:val="20"/>
                <w:lang w:val="en-US" w:eastAsia="ru-RU"/>
              </w:rPr>
              <w:t>3</w:t>
            </w:r>
          </w:p>
          <w:p w:rsidR="00622856" w:rsidRPr="003C2268" w:rsidRDefault="00622856" w:rsidP="002C61FE">
            <w:pPr>
              <w:widowControl w:val="0"/>
              <w:jc w:val="center"/>
              <w:rPr>
                <w:sz w:val="20"/>
                <w:szCs w:val="20"/>
                <w:lang w:eastAsia="ru-RU"/>
              </w:rPr>
            </w:pPr>
            <w:r w:rsidRPr="003C2268">
              <w:rPr>
                <w:sz w:val="20"/>
                <w:szCs w:val="20"/>
                <w:lang w:eastAsia="ru-RU"/>
              </w:rPr>
              <w:t>год</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val="en-US" w:eastAsia="ru-RU"/>
              </w:rPr>
            </w:pPr>
            <w:r w:rsidRPr="003C2268">
              <w:rPr>
                <w:sz w:val="20"/>
                <w:szCs w:val="20"/>
                <w:lang w:eastAsia="ru-RU"/>
              </w:rPr>
              <w:t>202</w:t>
            </w:r>
            <w:r w:rsidRPr="003C2268">
              <w:rPr>
                <w:sz w:val="20"/>
                <w:szCs w:val="20"/>
                <w:lang w:val="en-US" w:eastAsia="ru-RU"/>
              </w:rPr>
              <w:t>4</w:t>
            </w:r>
          </w:p>
          <w:p w:rsidR="00622856" w:rsidRPr="003C2268" w:rsidRDefault="00622856" w:rsidP="002C61FE">
            <w:pPr>
              <w:widowControl w:val="0"/>
              <w:jc w:val="center"/>
              <w:rPr>
                <w:sz w:val="20"/>
                <w:szCs w:val="20"/>
                <w:lang w:eastAsia="ru-RU"/>
              </w:rPr>
            </w:pPr>
            <w:r w:rsidRPr="003C2268">
              <w:rPr>
                <w:sz w:val="20"/>
                <w:szCs w:val="20"/>
                <w:lang w:eastAsia="ru-RU"/>
              </w:rPr>
              <w:t>год</w:t>
            </w:r>
          </w:p>
        </w:tc>
        <w:tc>
          <w:tcPr>
            <w:tcW w:w="567" w:type="dxa"/>
            <w:tcBorders>
              <w:top w:val="single" w:sz="4" w:space="0" w:color="000000"/>
              <w:left w:val="single" w:sz="4" w:space="0" w:color="000000"/>
              <w:bottom w:val="single" w:sz="4" w:space="0" w:color="000000"/>
              <w:right w:val="single" w:sz="4" w:space="0" w:color="000000"/>
            </w:tcBorders>
          </w:tcPr>
          <w:p w:rsidR="00622856" w:rsidRPr="003C2268" w:rsidRDefault="00622856" w:rsidP="00622856">
            <w:pPr>
              <w:widowControl w:val="0"/>
              <w:jc w:val="center"/>
              <w:rPr>
                <w:sz w:val="20"/>
                <w:szCs w:val="20"/>
                <w:lang w:val="en-US" w:eastAsia="ru-RU"/>
              </w:rPr>
            </w:pPr>
            <w:r w:rsidRPr="003C2268">
              <w:rPr>
                <w:sz w:val="20"/>
                <w:szCs w:val="20"/>
                <w:lang w:eastAsia="ru-RU"/>
              </w:rPr>
              <w:t>202</w:t>
            </w:r>
            <w:r w:rsidRPr="003C2268">
              <w:rPr>
                <w:sz w:val="20"/>
                <w:szCs w:val="20"/>
                <w:lang w:val="en-US" w:eastAsia="ru-RU"/>
              </w:rPr>
              <w:t>5</w:t>
            </w:r>
            <w:r w:rsidR="009B5483" w:rsidRPr="003C2268">
              <w:rPr>
                <w:sz w:val="20"/>
                <w:szCs w:val="20"/>
                <w:lang w:eastAsia="ru-RU"/>
              </w:rPr>
              <w:t xml:space="preserve"> год</w:t>
            </w:r>
          </w:p>
          <w:p w:rsidR="00622856" w:rsidRPr="003C2268" w:rsidRDefault="00622856" w:rsidP="002C61FE">
            <w:pPr>
              <w:widowControl w:val="0"/>
              <w:ind w:firstLine="720"/>
              <w:jc w:val="both"/>
              <w:rPr>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622856" w:rsidRPr="003C2268" w:rsidRDefault="00622856" w:rsidP="00622856">
            <w:pPr>
              <w:widowControl w:val="0"/>
              <w:jc w:val="center"/>
              <w:rPr>
                <w:sz w:val="20"/>
                <w:szCs w:val="20"/>
                <w:lang w:val="en-US" w:eastAsia="ru-RU"/>
              </w:rPr>
            </w:pPr>
            <w:r w:rsidRPr="003C2268">
              <w:rPr>
                <w:sz w:val="20"/>
                <w:szCs w:val="20"/>
                <w:lang w:eastAsia="ru-RU"/>
              </w:rPr>
              <w:t>202</w:t>
            </w:r>
            <w:r w:rsidRPr="003C2268">
              <w:rPr>
                <w:sz w:val="20"/>
                <w:szCs w:val="20"/>
                <w:lang w:val="en-US" w:eastAsia="ru-RU"/>
              </w:rPr>
              <w:t>6</w:t>
            </w:r>
            <w:r w:rsidR="009B5483" w:rsidRPr="003C2268">
              <w:rPr>
                <w:sz w:val="20"/>
                <w:szCs w:val="20"/>
                <w:lang w:eastAsia="ru-RU"/>
              </w:rPr>
              <w:t xml:space="preserve"> год</w:t>
            </w:r>
          </w:p>
          <w:p w:rsidR="00622856" w:rsidRPr="003C2268" w:rsidRDefault="00622856" w:rsidP="002C61FE">
            <w:pPr>
              <w:widowControl w:val="0"/>
              <w:ind w:firstLine="720"/>
              <w:jc w:val="both"/>
              <w:rPr>
                <w:sz w:val="20"/>
                <w:szCs w:val="20"/>
                <w:lang w:eastAsia="ru-RU"/>
              </w:rPr>
            </w:pP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ind w:firstLine="720"/>
              <w:jc w:val="both"/>
              <w:rPr>
                <w:sz w:val="20"/>
                <w:szCs w:val="20"/>
                <w:lang w:eastAsia="ru-RU"/>
              </w:rPr>
            </w:pP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ind w:firstLine="720"/>
              <w:jc w:val="both"/>
              <w:rPr>
                <w:sz w:val="20"/>
                <w:szCs w:val="20"/>
                <w:lang w:eastAsia="ru-RU"/>
              </w:rPr>
            </w:pPr>
          </w:p>
        </w:tc>
      </w:tr>
      <w:tr w:rsidR="00C31553" w:rsidRPr="003C2268" w:rsidTr="000B63A6">
        <w:trPr>
          <w:gridAfter w:val="1"/>
          <w:wAfter w:w="26" w:type="dxa"/>
          <w:trHeight w:val="191"/>
        </w:trPr>
        <w:tc>
          <w:tcPr>
            <w:tcW w:w="540"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ind w:left="-505" w:right="-137" w:firstLine="505"/>
              <w:rPr>
                <w:sz w:val="20"/>
                <w:szCs w:val="20"/>
                <w:lang w:eastAsia="ru-RU"/>
              </w:rPr>
            </w:pPr>
            <w:r w:rsidRPr="003C2268">
              <w:rPr>
                <w:sz w:val="20"/>
                <w:szCs w:val="20"/>
                <w:lang w:eastAsia="ru-RU"/>
              </w:rPr>
              <w:t xml:space="preserve"> 1</w:t>
            </w:r>
          </w:p>
        </w:tc>
        <w:tc>
          <w:tcPr>
            <w:tcW w:w="1722"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3</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7</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9</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2C61FE">
            <w:pPr>
              <w:widowControl w:val="0"/>
              <w:jc w:val="center"/>
              <w:rPr>
                <w:sz w:val="20"/>
                <w:szCs w:val="20"/>
                <w:lang w:eastAsia="ru-RU"/>
              </w:rPr>
            </w:pPr>
            <w:r w:rsidRPr="003C2268">
              <w:rPr>
                <w:sz w:val="20"/>
                <w:szCs w:val="20"/>
                <w:lang w:eastAsia="ru-RU"/>
              </w:rPr>
              <w:t>10</w:t>
            </w:r>
          </w:p>
        </w:tc>
        <w:tc>
          <w:tcPr>
            <w:tcW w:w="567" w:type="dxa"/>
            <w:tcBorders>
              <w:top w:val="single" w:sz="4" w:space="0" w:color="000000"/>
              <w:left w:val="single" w:sz="4" w:space="0" w:color="000000"/>
              <w:bottom w:val="single" w:sz="4" w:space="0" w:color="000000"/>
              <w:right w:val="single" w:sz="4" w:space="0" w:color="000000"/>
            </w:tcBorders>
          </w:tcPr>
          <w:p w:rsidR="00622856" w:rsidRPr="003C2268" w:rsidRDefault="00622856" w:rsidP="002C61FE">
            <w:pPr>
              <w:widowControl w:val="0"/>
              <w:jc w:val="center"/>
              <w:rPr>
                <w:sz w:val="20"/>
                <w:szCs w:val="20"/>
                <w:lang w:val="en-US" w:eastAsia="ru-RU"/>
              </w:rPr>
            </w:pPr>
            <w:r w:rsidRPr="003C2268">
              <w:rPr>
                <w:sz w:val="20"/>
                <w:szCs w:val="20"/>
                <w:lang w:val="en-US" w:eastAsia="ru-RU"/>
              </w:rPr>
              <w:t>11</w:t>
            </w:r>
          </w:p>
        </w:tc>
        <w:tc>
          <w:tcPr>
            <w:tcW w:w="567" w:type="dxa"/>
            <w:tcBorders>
              <w:top w:val="single" w:sz="4" w:space="0" w:color="000000"/>
              <w:left w:val="single" w:sz="4" w:space="0" w:color="000000"/>
              <w:bottom w:val="single" w:sz="4" w:space="0" w:color="000000"/>
              <w:right w:val="single" w:sz="4" w:space="0" w:color="000000"/>
            </w:tcBorders>
          </w:tcPr>
          <w:p w:rsidR="00622856" w:rsidRPr="003C2268" w:rsidRDefault="00622856" w:rsidP="002C61FE">
            <w:pPr>
              <w:widowControl w:val="0"/>
              <w:jc w:val="center"/>
              <w:rPr>
                <w:sz w:val="20"/>
                <w:szCs w:val="20"/>
                <w:lang w:val="en-US" w:eastAsia="ru-RU"/>
              </w:rPr>
            </w:pPr>
            <w:r w:rsidRPr="003C2268">
              <w:rPr>
                <w:sz w:val="20"/>
                <w:szCs w:val="20"/>
                <w:lang w:val="en-US" w:eastAsia="ru-RU"/>
              </w:rPr>
              <w:t>12</w:t>
            </w:r>
          </w:p>
        </w:tc>
        <w:tc>
          <w:tcPr>
            <w:tcW w:w="993" w:type="dxa"/>
            <w:gridSpan w:val="2"/>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622856">
            <w:pPr>
              <w:widowControl w:val="0"/>
              <w:jc w:val="center"/>
              <w:rPr>
                <w:sz w:val="20"/>
                <w:szCs w:val="20"/>
                <w:lang w:val="en-US" w:eastAsia="ru-RU"/>
              </w:rPr>
            </w:pPr>
            <w:r w:rsidRPr="003C2268">
              <w:rPr>
                <w:sz w:val="20"/>
                <w:szCs w:val="20"/>
                <w:lang w:eastAsia="ru-RU"/>
              </w:rPr>
              <w:t>1</w:t>
            </w:r>
            <w:r w:rsidRPr="003C2268">
              <w:rPr>
                <w:sz w:val="20"/>
                <w:szCs w:val="20"/>
                <w:lang w:val="en-US" w:eastAsia="ru-RU"/>
              </w:rPr>
              <w:t>3</w:t>
            </w:r>
          </w:p>
        </w:tc>
        <w:tc>
          <w:tcPr>
            <w:tcW w:w="708" w:type="dxa"/>
            <w:gridSpan w:val="2"/>
            <w:tcBorders>
              <w:top w:val="single" w:sz="4" w:space="0" w:color="000000"/>
              <w:left w:val="single" w:sz="4" w:space="0" w:color="000000"/>
              <w:bottom w:val="single" w:sz="4" w:space="0" w:color="000000"/>
              <w:right w:val="single" w:sz="4" w:space="0" w:color="000000"/>
            </w:tcBorders>
            <w:shd w:val="clear" w:color="auto" w:fill="auto"/>
          </w:tcPr>
          <w:p w:rsidR="00622856" w:rsidRPr="003C2268" w:rsidRDefault="00622856" w:rsidP="00622856">
            <w:pPr>
              <w:widowControl w:val="0"/>
              <w:jc w:val="center"/>
              <w:rPr>
                <w:sz w:val="20"/>
                <w:szCs w:val="20"/>
                <w:lang w:val="en-US" w:eastAsia="ru-RU"/>
              </w:rPr>
            </w:pPr>
            <w:r w:rsidRPr="003C2268">
              <w:rPr>
                <w:sz w:val="20"/>
                <w:szCs w:val="20"/>
                <w:lang w:eastAsia="ru-RU"/>
              </w:rPr>
              <w:t>1</w:t>
            </w:r>
            <w:r w:rsidRPr="003C2268">
              <w:rPr>
                <w:sz w:val="20"/>
                <w:szCs w:val="20"/>
                <w:lang w:val="en-US" w:eastAsia="ru-RU"/>
              </w:rPr>
              <w:t>4</w:t>
            </w:r>
          </w:p>
        </w:tc>
      </w:tr>
      <w:tr w:rsidR="00C31553" w:rsidRPr="003C2268" w:rsidTr="000B63A6">
        <w:trPr>
          <w:gridAfter w:val="1"/>
          <w:wAfter w:w="26" w:type="dxa"/>
          <w:trHeight w:val="282"/>
        </w:trPr>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1</w:t>
            </w:r>
          </w:p>
        </w:tc>
        <w:tc>
          <w:tcPr>
            <w:tcW w:w="172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u w:val="single"/>
                <w:lang w:eastAsia="ru-RU"/>
              </w:rPr>
            </w:pPr>
            <w:r w:rsidRPr="003C2268">
              <w:rPr>
                <w:sz w:val="20"/>
                <w:szCs w:val="20"/>
                <w:u w:val="single"/>
                <w:lang w:eastAsia="ru-RU"/>
              </w:rPr>
              <w:t>Основное мероприятие 01</w:t>
            </w:r>
          </w:p>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Обеспечение функций муниципальных учреждений дополнительного образования сферы культуры</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2021-2025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Итого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75 210,9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18 208,0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19 730,6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18 669,9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18 602,4</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МУ «ЛДШИ»</w:t>
            </w:r>
          </w:p>
        </w:tc>
        <w:tc>
          <w:tcPr>
            <w:tcW w:w="7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r>
      <w:tr w:rsidR="00C31553" w:rsidRPr="003C2268" w:rsidTr="000B63A6">
        <w:trPr>
          <w:gridAfter w:val="1"/>
          <w:wAfter w:w="26" w:type="dxa"/>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722"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бюджета Московской области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70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r>
      <w:tr w:rsidR="00C31553" w:rsidRPr="003C2268" w:rsidTr="000B63A6">
        <w:trPr>
          <w:gridAfter w:val="1"/>
          <w:wAfter w:w="26" w:type="dxa"/>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722"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 xml:space="preserve">Средства федерального бюджета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70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r>
      <w:tr w:rsidR="00C31553" w:rsidRPr="003C2268" w:rsidTr="000B63A6">
        <w:trPr>
          <w:gridAfter w:val="1"/>
          <w:wAfter w:w="26" w:type="dxa"/>
          <w:trHeight w:val="1419"/>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722"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бюджета городского округа Лотошино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71 243,1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17 252,0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18 702,7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17 680,2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17 608,2</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70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r>
      <w:tr w:rsidR="00C31553" w:rsidRPr="003C2268" w:rsidTr="000B63A6">
        <w:trPr>
          <w:gridAfter w:val="1"/>
          <w:wAfter w:w="26" w:type="dxa"/>
          <w:trHeight w:val="413"/>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722"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3 967,8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956,0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jc w:val="center"/>
              <w:rPr>
                <w:sz w:val="20"/>
                <w:szCs w:val="20"/>
              </w:rPr>
            </w:pPr>
            <w:r w:rsidRPr="003C2268">
              <w:rPr>
                <w:sz w:val="20"/>
                <w:szCs w:val="20"/>
              </w:rPr>
              <w:t>1 027,9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989,7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994,2</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70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r>
      <w:tr w:rsidR="00C31553" w:rsidRPr="003C2268" w:rsidTr="000B63A6">
        <w:trPr>
          <w:gridAfter w:val="1"/>
          <w:wAfter w:w="26" w:type="dxa"/>
          <w:trHeight w:val="282"/>
        </w:trPr>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1.1</w:t>
            </w:r>
          </w:p>
        </w:tc>
        <w:tc>
          <w:tcPr>
            <w:tcW w:w="172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u w:val="single"/>
                <w:lang w:eastAsia="ru-RU"/>
              </w:rPr>
            </w:pPr>
            <w:r w:rsidRPr="003C2268">
              <w:rPr>
                <w:sz w:val="20"/>
                <w:szCs w:val="20"/>
                <w:u w:val="single"/>
                <w:lang w:eastAsia="ru-RU"/>
              </w:rPr>
              <w:t xml:space="preserve">Мероприятие 01.01 </w:t>
            </w:r>
          </w:p>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 xml:space="preserve">Расходы на обеспечение деятельности (оказание услуг) муниципальных учреждений  дополнительного образования сферы культуры </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2021-2025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Итого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75 210,9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18 208,0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19 730,6</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18 669,9</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18 602,4</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МУ «ЛДШИ»</w:t>
            </w:r>
          </w:p>
        </w:tc>
        <w:tc>
          <w:tcPr>
            <w:tcW w:w="70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r>
      <w:tr w:rsidR="00C31553" w:rsidRPr="003C2268" w:rsidTr="000B63A6">
        <w:trPr>
          <w:gridAfter w:val="1"/>
          <w:wAfter w:w="26" w:type="dxa"/>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722"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бюджета Московской области</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70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r>
      <w:tr w:rsidR="00C31553" w:rsidRPr="003C2268" w:rsidTr="000B63A6">
        <w:trPr>
          <w:gridAfter w:val="1"/>
          <w:wAfter w:w="26" w:type="dxa"/>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722"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 xml:space="preserve">Средства федерального бюджета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70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r>
      <w:tr w:rsidR="00C31553" w:rsidRPr="003C2268" w:rsidTr="000B63A6">
        <w:trPr>
          <w:gridAfter w:val="1"/>
          <w:wAfter w:w="26" w:type="dxa"/>
          <w:trHeight w:val="1450"/>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722"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бюджета городского округа Лотошино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71 243,1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17 252,0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18 702,7</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17 680,2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17 608,2</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70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r>
      <w:tr w:rsidR="000B63A6" w:rsidRPr="003C2268" w:rsidTr="000B63A6">
        <w:trPr>
          <w:gridAfter w:val="1"/>
          <w:wAfter w:w="26" w:type="dxa"/>
          <w:trHeight w:val="290"/>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722"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r w:rsidRPr="003C2268">
              <w:rPr>
                <w:sz w:val="20"/>
                <w:szCs w:val="20"/>
                <w:lang w:eastAsia="ru-RU"/>
              </w:rPr>
              <w:t xml:space="preserve">Внебюджетные </w:t>
            </w:r>
            <w:r w:rsidRPr="003C2268">
              <w:rPr>
                <w:sz w:val="20"/>
                <w:szCs w:val="20"/>
                <w:lang w:eastAsia="ru-RU"/>
              </w:rPr>
              <w:lastRenderedPageBreak/>
              <w:t>средства</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lastRenderedPageBreak/>
              <w:t>3 967,8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956,0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jc w:val="center"/>
              <w:rPr>
                <w:sz w:val="20"/>
                <w:szCs w:val="20"/>
              </w:rPr>
            </w:pPr>
            <w:r w:rsidRPr="003C2268">
              <w:rPr>
                <w:sz w:val="20"/>
                <w:szCs w:val="20"/>
              </w:rPr>
              <w:t>1 027,9</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989,7</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994,2</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567" w:type="dxa"/>
            <w:tcBorders>
              <w:top w:val="single" w:sz="4" w:space="0" w:color="000000"/>
              <w:left w:val="single" w:sz="4" w:space="0" w:color="000000"/>
              <w:bottom w:val="single" w:sz="4" w:space="0" w:color="000000"/>
              <w:right w:val="single" w:sz="4" w:space="0" w:color="000000"/>
            </w:tcBorders>
            <w:vAlign w:val="center"/>
          </w:tcPr>
          <w:p w:rsidR="000B63A6" w:rsidRPr="003C2268" w:rsidRDefault="000B63A6" w:rsidP="000B63A6">
            <w:pPr>
              <w:widowControl w:val="0"/>
              <w:tabs>
                <w:tab w:val="center" w:pos="742"/>
              </w:tabs>
              <w:autoSpaceDE w:val="0"/>
              <w:autoSpaceDN w:val="0"/>
              <w:adjustRightInd w:val="0"/>
              <w:jc w:val="center"/>
              <w:rPr>
                <w:sz w:val="20"/>
                <w:szCs w:val="20"/>
                <w:lang w:eastAsia="ru-RU"/>
              </w:rPr>
            </w:pPr>
            <w:r w:rsidRPr="003C2268">
              <w:rPr>
                <w:sz w:val="20"/>
                <w:szCs w:val="20"/>
                <w:lang w:eastAsia="ru-RU"/>
              </w:rPr>
              <w:t>0,0</w:t>
            </w:r>
          </w:p>
        </w:tc>
        <w:tc>
          <w:tcPr>
            <w:tcW w:w="993"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c>
          <w:tcPr>
            <w:tcW w:w="708" w:type="dxa"/>
            <w:gridSpan w:val="2"/>
            <w:vMerge/>
            <w:tcBorders>
              <w:top w:val="single" w:sz="4" w:space="0" w:color="000000"/>
              <w:left w:val="single" w:sz="4" w:space="0" w:color="000000"/>
              <w:bottom w:val="single" w:sz="4" w:space="0" w:color="000000"/>
              <w:right w:val="single" w:sz="4" w:space="0" w:color="000000"/>
            </w:tcBorders>
            <w:shd w:val="clear" w:color="auto" w:fill="auto"/>
          </w:tcPr>
          <w:p w:rsidR="000B63A6" w:rsidRPr="003C2268" w:rsidRDefault="000B63A6" w:rsidP="000B63A6">
            <w:pPr>
              <w:widowControl w:val="0"/>
              <w:tabs>
                <w:tab w:val="center" w:pos="742"/>
              </w:tabs>
              <w:autoSpaceDE w:val="0"/>
              <w:autoSpaceDN w:val="0"/>
              <w:adjustRightInd w:val="0"/>
              <w:jc w:val="both"/>
              <w:rPr>
                <w:sz w:val="20"/>
                <w:szCs w:val="20"/>
                <w:lang w:eastAsia="ru-RU"/>
              </w:rPr>
            </w:pPr>
          </w:p>
        </w:tc>
      </w:tr>
    </w:tbl>
    <w:p w:rsidR="00641D0C" w:rsidRPr="003C2268" w:rsidRDefault="00641D0C" w:rsidP="00B372D5">
      <w:pPr>
        <w:widowControl w:val="0"/>
        <w:tabs>
          <w:tab w:val="center" w:pos="742"/>
        </w:tabs>
        <w:autoSpaceDE w:val="0"/>
        <w:autoSpaceDN w:val="0"/>
        <w:adjustRightInd w:val="0"/>
        <w:jc w:val="both"/>
        <w:rPr>
          <w:sz w:val="20"/>
          <w:szCs w:val="20"/>
          <w:lang w:eastAsia="ru-RU"/>
        </w:rPr>
      </w:pPr>
    </w:p>
    <w:p w:rsidR="00AA6FA7" w:rsidRPr="003C2268" w:rsidRDefault="00B372D5" w:rsidP="00AA6FA7">
      <w:pPr>
        <w:jc w:val="center"/>
      </w:pPr>
      <w:r w:rsidRPr="003C2268">
        <w:rPr>
          <w:b/>
          <w:szCs w:val="28"/>
        </w:rPr>
        <w:t>7.6</w:t>
      </w:r>
      <w:r w:rsidR="00AA6FA7" w:rsidRPr="003C2268">
        <w:rPr>
          <w:b/>
          <w:szCs w:val="28"/>
        </w:rPr>
        <w:t xml:space="preserve">. Подпрограмма </w:t>
      </w:r>
      <w:r w:rsidR="00AA6FA7" w:rsidRPr="003C2268">
        <w:rPr>
          <w:b/>
          <w:szCs w:val="28"/>
          <w:lang w:val="en-US"/>
        </w:rPr>
        <w:t>VII</w:t>
      </w:r>
      <w:r w:rsidR="00AA6FA7" w:rsidRPr="003C2268">
        <w:rPr>
          <w:b/>
          <w:szCs w:val="28"/>
        </w:rPr>
        <w:t xml:space="preserve"> «Развитие архивного дела»</w:t>
      </w:r>
    </w:p>
    <w:p w:rsidR="00AA6FA7" w:rsidRPr="003C2268" w:rsidRDefault="00AA6FA7" w:rsidP="00AA6FA7">
      <w:pPr>
        <w:jc w:val="center"/>
        <w:rPr>
          <w:b/>
          <w:szCs w:val="28"/>
        </w:rPr>
      </w:pPr>
    </w:p>
    <w:p w:rsidR="00967CCB" w:rsidRPr="003C2268" w:rsidRDefault="0027584C" w:rsidP="00AA6FA7">
      <w:pPr>
        <w:jc w:val="center"/>
        <w:rPr>
          <w:b/>
          <w:szCs w:val="28"/>
        </w:rPr>
      </w:pPr>
      <w:r w:rsidRPr="003C2268">
        <w:rPr>
          <w:b/>
          <w:szCs w:val="28"/>
        </w:rPr>
        <w:t>7.</w:t>
      </w:r>
      <w:r w:rsidR="00B372D5" w:rsidRPr="003C2268">
        <w:rPr>
          <w:b/>
          <w:szCs w:val="28"/>
        </w:rPr>
        <w:t>6</w:t>
      </w:r>
      <w:r w:rsidRPr="003C2268">
        <w:rPr>
          <w:b/>
          <w:szCs w:val="28"/>
        </w:rPr>
        <w:t>.1</w:t>
      </w:r>
      <w:r w:rsidR="00AA6FA7" w:rsidRPr="003C2268">
        <w:rPr>
          <w:b/>
          <w:szCs w:val="28"/>
        </w:rPr>
        <w:t>.</w:t>
      </w:r>
      <w:r w:rsidRPr="003C2268">
        <w:rPr>
          <w:b/>
          <w:szCs w:val="28"/>
        </w:rPr>
        <w:t xml:space="preserve"> </w:t>
      </w:r>
      <w:r w:rsidR="00967CCB" w:rsidRPr="003C2268">
        <w:rPr>
          <w:b/>
          <w:szCs w:val="28"/>
        </w:rPr>
        <w:t xml:space="preserve">Паспорт </w:t>
      </w:r>
      <w:r w:rsidR="00D84CE3" w:rsidRPr="003C2268">
        <w:rPr>
          <w:b/>
          <w:szCs w:val="28"/>
        </w:rPr>
        <w:t xml:space="preserve">подпрограммы </w:t>
      </w:r>
      <w:r w:rsidR="00AA6FA7" w:rsidRPr="003C2268">
        <w:rPr>
          <w:b/>
          <w:szCs w:val="28"/>
          <w:lang w:val="en-US"/>
        </w:rPr>
        <w:t>VII</w:t>
      </w:r>
    </w:p>
    <w:p w:rsidR="00967CCB" w:rsidRPr="003C2268" w:rsidRDefault="00967CCB" w:rsidP="00967CCB">
      <w:pPr>
        <w:jc w:val="center"/>
      </w:pPr>
      <w:r w:rsidRPr="003C2268">
        <w:rPr>
          <w:b/>
          <w:szCs w:val="28"/>
        </w:rPr>
        <w:t>«Развитие архивного дела»</w:t>
      </w:r>
    </w:p>
    <w:p w:rsidR="00967CCB" w:rsidRPr="003C2268" w:rsidRDefault="00967CCB"/>
    <w:tbl>
      <w:tblPr>
        <w:tblW w:w="14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609"/>
        <w:gridCol w:w="2131"/>
        <w:gridCol w:w="2345"/>
        <w:gridCol w:w="990"/>
        <w:gridCol w:w="851"/>
        <w:gridCol w:w="992"/>
        <w:gridCol w:w="992"/>
        <w:gridCol w:w="915"/>
        <w:gridCol w:w="750"/>
        <w:gridCol w:w="745"/>
        <w:gridCol w:w="1044"/>
      </w:tblGrid>
      <w:tr w:rsidR="00C31553" w:rsidRPr="003C2268" w:rsidTr="00910EAB">
        <w:trPr>
          <w:trHeight w:val="554"/>
          <w:jc w:val="center"/>
        </w:trPr>
        <w:tc>
          <w:tcPr>
            <w:tcW w:w="2609" w:type="dxa"/>
          </w:tcPr>
          <w:p w:rsidR="00833F71" w:rsidRPr="003C2268" w:rsidRDefault="00833F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Муниципальный заказчик подпрограммы</w:t>
            </w:r>
          </w:p>
        </w:tc>
        <w:tc>
          <w:tcPr>
            <w:tcW w:w="11755" w:type="dxa"/>
            <w:gridSpan w:val="10"/>
          </w:tcPr>
          <w:p w:rsidR="00833F71" w:rsidRPr="003C2268" w:rsidRDefault="00833F71" w:rsidP="00F40695">
            <w:pPr>
              <w:pStyle w:val="ConsPlusCell"/>
            </w:pPr>
            <w:r w:rsidRPr="003C2268">
              <w:t>Архивный отдел администрации городского округа Лотошино Московской области</w:t>
            </w:r>
          </w:p>
        </w:tc>
      </w:tr>
      <w:tr w:rsidR="00C31553" w:rsidRPr="003C2268" w:rsidTr="00910EAB">
        <w:trPr>
          <w:trHeight w:val="374"/>
          <w:jc w:val="center"/>
        </w:trPr>
        <w:tc>
          <w:tcPr>
            <w:tcW w:w="2609" w:type="dxa"/>
            <w:vMerge w:val="restart"/>
          </w:tcPr>
          <w:p w:rsidR="00833F71" w:rsidRPr="003C2268" w:rsidRDefault="00833F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2131" w:type="dxa"/>
            <w:vMerge w:val="restart"/>
          </w:tcPr>
          <w:p w:rsidR="00833F71" w:rsidRPr="003C2268" w:rsidRDefault="00833F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Главный распорядитель бюджетных средств</w:t>
            </w:r>
          </w:p>
        </w:tc>
        <w:tc>
          <w:tcPr>
            <w:tcW w:w="2345" w:type="dxa"/>
            <w:vMerge w:val="restart"/>
          </w:tcPr>
          <w:p w:rsidR="00833F71" w:rsidRPr="003C2268" w:rsidRDefault="00833F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Источник финансирования</w:t>
            </w:r>
          </w:p>
        </w:tc>
        <w:tc>
          <w:tcPr>
            <w:tcW w:w="7279" w:type="dxa"/>
            <w:gridSpan w:val="8"/>
          </w:tcPr>
          <w:p w:rsidR="00833F71" w:rsidRPr="003C2268" w:rsidRDefault="00833F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Расходы (тыс. рублей)</w:t>
            </w:r>
          </w:p>
        </w:tc>
      </w:tr>
      <w:tr w:rsidR="00C31553" w:rsidRPr="003C2268" w:rsidTr="000464D6">
        <w:trPr>
          <w:trHeight w:val="144"/>
          <w:jc w:val="center"/>
        </w:trPr>
        <w:tc>
          <w:tcPr>
            <w:tcW w:w="2609" w:type="dxa"/>
            <w:vMerge/>
          </w:tcPr>
          <w:p w:rsidR="000464D6" w:rsidRPr="003C2268" w:rsidRDefault="000464D6" w:rsidP="00F40695">
            <w:pPr>
              <w:rPr>
                <w:sz w:val="24"/>
                <w:szCs w:val="24"/>
              </w:rPr>
            </w:pPr>
          </w:p>
        </w:tc>
        <w:tc>
          <w:tcPr>
            <w:tcW w:w="2131" w:type="dxa"/>
            <w:vMerge/>
          </w:tcPr>
          <w:p w:rsidR="000464D6" w:rsidRPr="003C2268" w:rsidRDefault="000464D6" w:rsidP="00F40695">
            <w:pPr>
              <w:rPr>
                <w:sz w:val="24"/>
                <w:szCs w:val="24"/>
              </w:rPr>
            </w:pPr>
          </w:p>
        </w:tc>
        <w:tc>
          <w:tcPr>
            <w:tcW w:w="2345" w:type="dxa"/>
            <w:vMerge/>
          </w:tcPr>
          <w:p w:rsidR="000464D6" w:rsidRPr="003C2268" w:rsidRDefault="000464D6" w:rsidP="00F40695">
            <w:pPr>
              <w:rPr>
                <w:sz w:val="24"/>
                <w:szCs w:val="24"/>
              </w:rPr>
            </w:pPr>
          </w:p>
        </w:tc>
        <w:tc>
          <w:tcPr>
            <w:tcW w:w="990" w:type="dxa"/>
          </w:tcPr>
          <w:p w:rsidR="000464D6" w:rsidRPr="003C2268" w:rsidRDefault="000464D6"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2020</w:t>
            </w:r>
          </w:p>
        </w:tc>
        <w:tc>
          <w:tcPr>
            <w:tcW w:w="851" w:type="dxa"/>
          </w:tcPr>
          <w:p w:rsidR="000464D6" w:rsidRPr="003C2268" w:rsidRDefault="000464D6"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2021</w:t>
            </w:r>
          </w:p>
        </w:tc>
        <w:tc>
          <w:tcPr>
            <w:tcW w:w="992" w:type="dxa"/>
          </w:tcPr>
          <w:p w:rsidR="000464D6" w:rsidRPr="003C2268" w:rsidRDefault="000464D6"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2022</w:t>
            </w:r>
          </w:p>
        </w:tc>
        <w:tc>
          <w:tcPr>
            <w:tcW w:w="992" w:type="dxa"/>
          </w:tcPr>
          <w:p w:rsidR="000464D6" w:rsidRPr="003C2268" w:rsidRDefault="000464D6"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2023</w:t>
            </w:r>
          </w:p>
        </w:tc>
        <w:tc>
          <w:tcPr>
            <w:tcW w:w="915" w:type="dxa"/>
          </w:tcPr>
          <w:p w:rsidR="000464D6" w:rsidRPr="003C2268" w:rsidRDefault="000464D6" w:rsidP="000464D6">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2024</w:t>
            </w:r>
          </w:p>
        </w:tc>
        <w:tc>
          <w:tcPr>
            <w:tcW w:w="750" w:type="dxa"/>
          </w:tcPr>
          <w:p w:rsidR="000464D6" w:rsidRPr="003C2268" w:rsidRDefault="000464D6" w:rsidP="000464D6">
            <w:pPr>
              <w:pStyle w:val="ConsPlusNormal"/>
              <w:jc w:val="center"/>
              <w:rPr>
                <w:rFonts w:ascii="Times New Roman" w:hAnsi="Times New Roman" w:cs="Times New Roman"/>
                <w:sz w:val="24"/>
                <w:szCs w:val="24"/>
                <w:lang w:val="en-US"/>
              </w:rPr>
            </w:pPr>
            <w:r w:rsidRPr="003C2268">
              <w:rPr>
                <w:rFonts w:ascii="Times New Roman" w:hAnsi="Times New Roman" w:cs="Times New Roman"/>
                <w:sz w:val="24"/>
                <w:szCs w:val="24"/>
              </w:rPr>
              <w:t>202</w:t>
            </w:r>
            <w:r w:rsidRPr="003C2268">
              <w:rPr>
                <w:rFonts w:ascii="Times New Roman" w:hAnsi="Times New Roman" w:cs="Times New Roman"/>
                <w:sz w:val="24"/>
                <w:szCs w:val="24"/>
                <w:lang w:val="en-US"/>
              </w:rPr>
              <w:t>5</w:t>
            </w:r>
          </w:p>
        </w:tc>
        <w:tc>
          <w:tcPr>
            <w:tcW w:w="745" w:type="dxa"/>
          </w:tcPr>
          <w:p w:rsidR="000464D6" w:rsidRPr="003C2268" w:rsidRDefault="000464D6" w:rsidP="000464D6">
            <w:pPr>
              <w:pStyle w:val="ConsPlusNormal"/>
              <w:jc w:val="center"/>
              <w:rPr>
                <w:rFonts w:ascii="Times New Roman" w:hAnsi="Times New Roman" w:cs="Times New Roman"/>
                <w:sz w:val="24"/>
                <w:szCs w:val="24"/>
                <w:lang w:val="en-US"/>
              </w:rPr>
            </w:pPr>
            <w:r w:rsidRPr="003C2268">
              <w:rPr>
                <w:rFonts w:ascii="Times New Roman" w:hAnsi="Times New Roman" w:cs="Times New Roman"/>
                <w:sz w:val="24"/>
                <w:szCs w:val="24"/>
              </w:rPr>
              <w:t>202</w:t>
            </w:r>
            <w:r w:rsidRPr="003C2268">
              <w:rPr>
                <w:rFonts w:ascii="Times New Roman" w:hAnsi="Times New Roman" w:cs="Times New Roman"/>
                <w:sz w:val="24"/>
                <w:szCs w:val="24"/>
                <w:lang w:val="en-US"/>
              </w:rPr>
              <w:t>6</w:t>
            </w:r>
          </w:p>
        </w:tc>
        <w:tc>
          <w:tcPr>
            <w:tcW w:w="1044" w:type="dxa"/>
          </w:tcPr>
          <w:p w:rsidR="000464D6" w:rsidRPr="003C2268" w:rsidRDefault="000464D6"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Итого</w:t>
            </w:r>
          </w:p>
        </w:tc>
      </w:tr>
      <w:tr w:rsidR="00C31553" w:rsidRPr="003C2268" w:rsidTr="000464D6">
        <w:trPr>
          <w:trHeight w:val="144"/>
          <w:jc w:val="center"/>
        </w:trPr>
        <w:tc>
          <w:tcPr>
            <w:tcW w:w="2609" w:type="dxa"/>
            <w:vMerge/>
          </w:tcPr>
          <w:p w:rsidR="00072ACA" w:rsidRPr="003C2268" w:rsidRDefault="00072ACA" w:rsidP="00072ACA">
            <w:pPr>
              <w:pStyle w:val="ConsPlusNormal"/>
              <w:rPr>
                <w:rFonts w:ascii="Times New Roman" w:hAnsi="Times New Roman" w:cs="Times New Roman"/>
                <w:sz w:val="24"/>
                <w:szCs w:val="24"/>
              </w:rPr>
            </w:pPr>
          </w:p>
        </w:tc>
        <w:tc>
          <w:tcPr>
            <w:tcW w:w="2131" w:type="dxa"/>
            <w:vMerge w:val="restart"/>
          </w:tcPr>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Администрация городского округа Лотошино</w:t>
            </w:r>
          </w:p>
        </w:tc>
        <w:tc>
          <w:tcPr>
            <w:tcW w:w="2345" w:type="dxa"/>
          </w:tcPr>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Всего:</w:t>
            </w:r>
          </w:p>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в том числе:</w:t>
            </w:r>
          </w:p>
        </w:tc>
        <w:tc>
          <w:tcPr>
            <w:tcW w:w="990" w:type="dxa"/>
            <w:vAlign w:val="center"/>
          </w:tcPr>
          <w:p w:rsidR="00072ACA" w:rsidRPr="003C2268" w:rsidRDefault="00072ACA" w:rsidP="00072ACA">
            <w:pPr>
              <w:jc w:val="center"/>
              <w:rPr>
                <w:sz w:val="24"/>
                <w:szCs w:val="24"/>
              </w:rPr>
            </w:pPr>
            <w:r w:rsidRPr="003C2268">
              <w:rPr>
                <w:sz w:val="24"/>
                <w:szCs w:val="24"/>
              </w:rPr>
              <w:t>3 805,1</w:t>
            </w:r>
          </w:p>
        </w:tc>
        <w:tc>
          <w:tcPr>
            <w:tcW w:w="851" w:type="dxa"/>
            <w:vAlign w:val="center"/>
          </w:tcPr>
          <w:p w:rsidR="00072ACA" w:rsidRPr="003C2268" w:rsidRDefault="00072ACA" w:rsidP="00072ACA">
            <w:pPr>
              <w:jc w:val="center"/>
              <w:rPr>
                <w:sz w:val="24"/>
                <w:szCs w:val="24"/>
              </w:rPr>
            </w:pPr>
            <w:r w:rsidRPr="003C2268">
              <w:rPr>
                <w:sz w:val="24"/>
                <w:szCs w:val="24"/>
              </w:rPr>
              <w:t>3 961,0</w:t>
            </w:r>
          </w:p>
        </w:tc>
        <w:tc>
          <w:tcPr>
            <w:tcW w:w="992" w:type="dxa"/>
            <w:vAlign w:val="center"/>
          </w:tcPr>
          <w:p w:rsidR="00072ACA" w:rsidRPr="003C2268" w:rsidRDefault="00072ACA" w:rsidP="00072ACA">
            <w:pPr>
              <w:jc w:val="center"/>
              <w:rPr>
                <w:sz w:val="24"/>
                <w:szCs w:val="24"/>
              </w:rPr>
            </w:pPr>
            <w:r w:rsidRPr="003C2268">
              <w:rPr>
                <w:sz w:val="24"/>
                <w:szCs w:val="24"/>
              </w:rPr>
              <w:t>4 134,4</w:t>
            </w:r>
          </w:p>
        </w:tc>
        <w:tc>
          <w:tcPr>
            <w:tcW w:w="992" w:type="dxa"/>
            <w:vAlign w:val="center"/>
          </w:tcPr>
          <w:p w:rsidR="00072ACA" w:rsidRPr="003C2268" w:rsidRDefault="00072ACA" w:rsidP="00072ACA">
            <w:pPr>
              <w:jc w:val="center"/>
              <w:rPr>
                <w:sz w:val="24"/>
                <w:szCs w:val="24"/>
              </w:rPr>
            </w:pPr>
            <w:r w:rsidRPr="003C2268">
              <w:rPr>
                <w:sz w:val="24"/>
                <w:szCs w:val="24"/>
              </w:rPr>
              <w:t>4 190,4</w:t>
            </w:r>
          </w:p>
        </w:tc>
        <w:tc>
          <w:tcPr>
            <w:tcW w:w="915" w:type="dxa"/>
            <w:vAlign w:val="center"/>
          </w:tcPr>
          <w:p w:rsidR="00072ACA" w:rsidRPr="003C2268" w:rsidRDefault="00072ACA" w:rsidP="00072ACA">
            <w:pPr>
              <w:jc w:val="center"/>
              <w:rPr>
                <w:sz w:val="24"/>
                <w:szCs w:val="24"/>
              </w:rPr>
            </w:pPr>
            <w:r w:rsidRPr="003C2268">
              <w:rPr>
                <w:sz w:val="24"/>
                <w:szCs w:val="24"/>
              </w:rPr>
              <w:t>4 196,4</w:t>
            </w:r>
          </w:p>
        </w:tc>
        <w:tc>
          <w:tcPr>
            <w:tcW w:w="750" w:type="dxa"/>
            <w:vAlign w:val="center"/>
          </w:tcPr>
          <w:p w:rsidR="00072ACA" w:rsidRPr="003C2268" w:rsidRDefault="00072ACA" w:rsidP="00072ACA">
            <w:pPr>
              <w:jc w:val="center"/>
              <w:rPr>
                <w:sz w:val="24"/>
                <w:szCs w:val="24"/>
              </w:rPr>
            </w:pPr>
            <w:r w:rsidRPr="003C2268">
              <w:rPr>
                <w:sz w:val="24"/>
                <w:szCs w:val="24"/>
              </w:rPr>
              <w:t>0,0</w:t>
            </w:r>
          </w:p>
        </w:tc>
        <w:tc>
          <w:tcPr>
            <w:tcW w:w="745" w:type="dxa"/>
            <w:vAlign w:val="center"/>
          </w:tcPr>
          <w:p w:rsidR="00072ACA" w:rsidRPr="003C2268" w:rsidRDefault="00072ACA" w:rsidP="00072ACA">
            <w:pPr>
              <w:jc w:val="center"/>
              <w:rPr>
                <w:sz w:val="24"/>
                <w:szCs w:val="24"/>
              </w:rPr>
            </w:pPr>
            <w:r w:rsidRPr="003C2268">
              <w:rPr>
                <w:sz w:val="24"/>
                <w:szCs w:val="24"/>
              </w:rPr>
              <w:t>0,0</w:t>
            </w:r>
          </w:p>
        </w:tc>
        <w:tc>
          <w:tcPr>
            <w:tcW w:w="1044" w:type="dxa"/>
            <w:vAlign w:val="center"/>
          </w:tcPr>
          <w:p w:rsidR="00072ACA" w:rsidRPr="003C2268" w:rsidRDefault="00072ACA" w:rsidP="00072ACA">
            <w:pPr>
              <w:jc w:val="center"/>
              <w:rPr>
                <w:sz w:val="24"/>
                <w:szCs w:val="24"/>
              </w:rPr>
            </w:pPr>
            <w:r w:rsidRPr="003C2268">
              <w:rPr>
                <w:sz w:val="24"/>
                <w:szCs w:val="24"/>
              </w:rPr>
              <w:t>20 287,3</w:t>
            </w:r>
          </w:p>
        </w:tc>
      </w:tr>
      <w:tr w:rsidR="00C31553" w:rsidRPr="003C2268" w:rsidTr="000464D6">
        <w:trPr>
          <w:trHeight w:val="144"/>
          <w:jc w:val="center"/>
        </w:trPr>
        <w:tc>
          <w:tcPr>
            <w:tcW w:w="2609" w:type="dxa"/>
            <w:vMerge/>
          </w:tcPr>
          <w:p w:rsidR="00072ACA" w:rsidRPr="003C2268" w:rsidRDefault="00072ACA" w:rsidP="00072ACA">
            <w:pPr>
              <w:pStyle w:val="ConsPlusNormal"/>
              <w:rPr>
                <w:rFonts w:ascii="Times New Roman" w:hAnsi="Times New Roman" w:cs="Times New Roman"/>
                <w:sz w:val="24"/>
                <w:szCs w:val="24"/>
              </w:rPr>
            </w:pPr>
          </w:p>
        </w:tc>
        <w:tc>
          <w:tcPr>
            <w:tcW w:w="2131" w:type="dxa"/>
            <w:vMerge/>
          </w:tcPr>
          <w:p w:rsidR="00072ACA" w:rsidRPr="003C2268" w:rsidRDefault="00072ACA" w:rsidP="00072ACA">
            <w:pPr>
              <w:pStyle w:val="ConsPlusNormal"/>
              <w:rPr>
                <w:rFonts w:ascii="Times New Roman" w:hAnsi="Times New Roman" w:cs="Times New Roman"/>
                <w:sz w:val="24"/>
                <w:szCs w:val="24"/>
              </w:rPr>
            </w:pPr>
          </w:p>
        </w:tc>
        <w:tc>
          <w:tcPr>
            <w:tcW w:w="2345" w:type="dxa"/>
          </w:tcPr>
          <w:p w:rsidR="00072ACA" w:rsidRPr="003C2268" w:rsidRDefault="00072ACA" w:rsidP="00072ACA">
            <w:pPr>
              <w:rPr>
                <w:sz w:val="24"/>
                <w:szCs w:val="24"/>
              </w:rPr>
            </w:pPr>
            <w:r w:rsidRPr="003C2268">
              <w:rPr>
                <w:sz w:val="24"/>
                <w:szCs w:val="24"/>
              </w:rPr>
              <w:t>Средства бюджета Московской области</w:t>
            </w:r>
          </w:p>
        </w:tc>
        <w:tc>
          <w:tcPr>
            <w:tcW w:w="990" w:type="dxa"/>
            <w:vAlign w:val="center"/>
          </w:tcPr>
          <w:p w:rsidR="00072ACA" w:rsidRPr="003C2268" w:rsidRDefault="00072ACA" w:rsidP="00072ACA">
            <w:pPr>
              <w:jc w:val="center"/>
              <w:rPr>
                <w:sz w:val="24"/>
                <w:szCs w:val="24"/>
              </w:rPr>
            </w:pPr>
            <w:r w:rsidRPr="003C2268">
              <w:rPr>
                <w:sz w:val="24"/>
                <w:szCs w:val="24"/>
              </w:rPr>
              <w:t>3 454,0</w:t>
            </w:r>
          </w:p>
        </w:tc>
        <w:tc>
          <w:tcPr>
            <w:tcW w:w="851" w:type="dxa"/>
            <w:vAlign w:val="center"/>
          </w:tcPr>
          <w:p w:rsidR="00072ACA" w:rsidRPr="003C2268" w:rsidRDefault="00072ACA" w:rsidP="00072ACA">
            <w:pPr>
              <w:jc w:val="center"/>
              <w:rPr>
                <w:sz w:val="24"/>
                <w:szCs w:val="24"/>
              </w:rPr>
            </w:pPr>
            <w:r w:rsidRPr="003C2268">
              <w:rPr>
                <w:sz w:val="24"/>
                <w:szCs w:val="24"/>
              </w:rPr>
              <w:t>3 383,0</w:t>
            </w:r>
          </w:p>
        </w:tc>
        <w:tc>
          <w:tcPr>
            <w:tcW w:w="992" w:type="dxa"/>
            <w:vAlign w:val="center"/>
          </w:tcPr>
          <w:p w:rsidR="00072ACA" w:rsidRPr="003C2268" w:rsidRDefault="00072ACA" w:rsidP="00072ACA">
            <w:pPr>
              <w:jc w:val="center"/>
              <w:rPr>
                <w:sz w:val="24"/>
                <w:szCs w:val="24"/>
              </w:rPr>
            </w:pPr>
            <w:r w:rsidRPr="003C2268">
              <w:rPr>
                <w:sz w:val="24"/>
                <w:szCs w:val="24"/>
              </w:rPr>
              <w:t>3 357,0</w:t>
            </w:r>
          </w:p>
        </w:tc>
        <w:tc>
          <w:tcPr>
            <w:tcW w:w="992" w:type="dxa"/>
            <w:vAlign w:val="center"/>
          </w:tcPr>
          <w:p w:rsidR="00072ACA" w:rsidRPr="003C2268" w:rsidRDefault="00072ACA" w:rsidP="00072ACA">
            <w:pPr>
              <w:jc w:val="center"/>
              <w:rPr>
                <w:sz w:val="24"/>
                <w:szCs w:val="24"/>
              </w:rPr>
            </w:pPr>
            <w:r w:rsidRPr="003C2268">
              <w:rPr>
                <w:sz w:val="24"/>
                <w:szCs w:val="24"/>
              </w:rPr>
              <w:t>3 413,0</w:t>
            </w:r>
          </w:p>
        </w:tc>
        <w:tc>
          <w:tcPr>
            <w:tcW w:w="915" w:type="dxa"/>
            <w:vAlign w:val="center"/>
          </w:tcPr>
          <w:p w:rsidR="00072ACA" w:rsidRPr="003C2268" w:rsidRDefault="00072ACA" w:rsidP="00072ACA">
            <w:pPr>
              <w:jc w:val="center"/>
              <w:rPr>
                <w:sz w:val="24"/>
                <w:szCs w:val="24"/>
              </w:rPr>
            </w:pPr>
            <w:r w:rsidRPr="003C2268">
              <w:rPr>
                <w:sz w:val="24"/>
                <w:szCs w:val="24"/>
              </w:rPr>
              <w:t>3 419,0</w:t>
            </w:r>
          </w:p>
        </w:tc>
        <w:tc>
          <w:tcPr>
            <w:tcW w:w="750" w:type="dxa"/>
            <w:vAlign w:val="center"/>
          </w:tcPr>
          <w:p w:rsidR="00072ACA" w:rsidRPr="003C2268" w:rsidRDefault="00072ACA" w:rsidP="00072ACA">
            <w:pPr>
              <w:jc w:val="center"/>
              <w:rPr>
                <w:sz w:val="24"/>
                <w:szCs w:val="24"/>
              </w:rPr>
            </w:pPr>
            <w:r w:rsidRPr="003C2268">
              <w:rPr>
                <w:sz w:val="24"/>
                <w:szCs w:val="24"/>
              </w:rPr>
              <w:t>0,0</w:t>
            </w:r>
          </w:p>
        </w:tc>
        <w:tc>
          <w:tcPr>
            <w:tcW w:w="745" w:type="dxa"/>
            <w:vAlign w:val="center"/>
          </w:tcPr>
          <w:p w:rsidR="00072ACA" w:rsidRPr="003C2268" w:rsidRDefault="00072ACA" w:rsidP="00072ACA">
            <w:pPr>
              <w:jc w:val="center"/>
              <w:rPr>
                <w:sz w:val="24"/>
                <w:szCs w:val="24"/>
              </w:rPr>
            </w:pPr>
            <w:r w:rsidRPr="003C2268">
              <w:rPr>
                <w:sz w:val="24"/>
                <w:szCs w:val="24"/>
              </w:rPr>
              <w:t>0,0</w:t>
            </w:r>
          </w:p>
        </w:tc>
        <w:tc>
          <w:tcPr>
            <w:tcW w:w="1044" w:type="dxa"/>
            <w:vAlign w:val="center"/>
          </w:tcPr>
          <w:p w:rsidR="00072ACA" w:rsidRPr="003C2268" w:rsidRDefault="00072ACA" w:rsidP="00072ACA">
            <w:pPr>
              <w:jc w:val="center"/>
              <w:rPr>
                <w:sz w:val="24"/>
                <w:szCs w:val="24"/>
              </w:rPr>
            </w:pPr>
            <w:r w:rsidRPr="003C2268">
              <w:rPr>
                <w:sz w:val="24"/>
                <w:szCs w:val="24"/>
              </w:rPr>
              <w:t>17 026,0</w:t>
            </w:r>
          </w:p>
        </w:tc>
      </w:tr>
      <w:tr w:rsidR="00C31553" w:rsidRPr="003C2268" w:rsidTr="000464D6">
        <w:trPr>
          <w:trHeight w:val="841"/>
          <w:jc w:val="center"/>
        </w:trPr>
        <w:tc>
          <w:tcPr>
            <w:tcW w:w="2609" w:type="dxa"/>
            <w:vMerge/>
          </w:tcPr>
          <w:p w:rsidR="00072ACA" w:rsidRPr="003C2268" w:rsidRDefault="00072ACA" w:rsidP="00072ACA">
            <w:pPr>
              <w:rPr>
                <w:sz w:val="24"/>
                <w:szCs w:val="24"/>
              </w:rPr>
            </w:pPr>
          </w:p>
        </w:tc>
        <w:tc>
          <w:tcPr>
            <w:tcW w:w="2131" w:type="dxa"/>
            <w:vMerge/>
          </w:tcPr>
          <w:p w:rsidR="00072ACA" w:rsidRPr="003C2268" w:rsidRDefault="00072ACA" w:rsidP="00072ACA">
            <w:pPr>
              <w:rPr>
                <w:sz w:val="24"/>
                <w:szCs w:val="24"/>
              </w:rPr>
            </w:pPr>
          </w:p>
        </w:tc>
        <w:tc>
          <w:tcPr>
            <w:tcW w:w="2345" w:type="dxa"/>
          </w:tcPr>
          <w:p w:rsidR="00072ACA" w:rsidRPr="003C2268" w:rsidRDefault="00072ACA" w:rsidP="00072ACA">
            <w:pPr>
              <w:rPr>
                <w:sz w:val="24"/>
                <w:szCs w:val="24"/>
              </w:rPr>
            </w:pPr>
            <w:r w:rsidRPr="003C2268">
              <w:rPr>
                <w:sz w:val="24"/>
                <w:szCs w:val="24"/>
              </w:rPr>
              <w:t>Средства муниципального бюджета</w:t>
            </w:r>
          </w:p>
        </w:tc>
        <w:tc>
          <w:tcPr>
            <w:tcW w:w="990" w:type="dxa"/>
            <w:vAlign w:val="center"/>
          </w:tcPr>
          <w:p w:rsidR="00072ACA" w:rsidRPr="003C2268" w:rsidRDefault="00072ACA" w:rsidP="00072ACA">
            <w:pPr>
              <w:jc w:val="center"/>
              <w:rPr>
                <w:sz w:val="24"/>
                <w:szCs w:val="24"/>
              </w:rPr>
            </w:pPr>
            <w:r w:rsidRPr="003C2268">
              <w:rPr>
                <w:sz w:val="24"/>
                <w:szCs w:val="24"/>
              </w:rPr>
              <w:t>351,1</w:t>
            </w:r>
          </w:p>
        </w:tc>
        <w:tc>
          <w:tcPr>
            <w:tcW w:w="851" w:type="dxa"/>
            <w:vAlign w:val="center"/>
          </w:tcPr>
          <w:p w:rsidR="00072ACA" w:rsidRPr="003C2268" w:rsidRDefault="00072ACA" w:rsidP="00072ACA">
            <w:pPr>
              <w:jc w:val="center"/>
              <w:rPr>
                <w:sz w:val="24"/>
                <w:szCs w:val="24"/>
              </w:rPr>
            </w:pPr>
            <w:r w:rsidRPr="003C2268">
              <w:rPr>
                <w:sz w:val="24"/>
                <w:szCs w:val="24"/>
              </w:rPr>
              <w:t>578,0</w:t>
            </w:r>
          </w:p>
        </w:tc>
        <w:tc>
          <w:tcPr>
            <w:tcW w:w="992" w:type="dxa"/>
            <w:vAlign w:val="center"/>
          </w:tcPr>
          <w:p w:rsidR="00072ACA" w:rsidRPr="003C2268" w:rsidRDefault="00072ACA" w:rsidP="00072ACA">
            <w:pPr>
              <w:jc w:val="center"/>
              <w:rPr>
                <w:sz w:val="24"/>
                <w:szCs w:val="24"/>
              </w:rPr>
            </w:pPr>
            <w:r w:rsidRPr="003C2268">
              <w:rPr>
                <w:sz w:val="24"/>
                <w:szCs w:val="24"/>
              </w:rPr>
              <w:t>777,4</w:t>
            </w:r>
          </w:p>
        </w:tc>
        <w:tc>
          <w:tcPr>
            <w:tcW w:w="992" w:type="dxa"/>
            <w:vAlign w:val="center"/>
          </w:tcPr>
          <w:p w:rsidR="00072ACA" w:rsidRPr="003C2268" w:rsidRDefault="00072ACA" w:rsidP="00072ACA">
            <w:pPr>
              <w:jc w:val="center"/>
              <w:rPr>
                <w:sz w:val="24"/>
                <w:szCs w:val="24"/>
              </w:rPr>
            </w:pPr>
            <w:r w:rsidRPr="003C2268">
              <w:rPr>
                <w:sz w:val="24"/>
                <w:szCs w:val="24"/>
              </w:rPr>
              <w:t>777,4</w:t>
            </w:r>
          </w:p>
        </w:tc>
        <w:tc>
          <w:tcPr>
            <w:tcW w:w="915" w:type="dxa"/>
            <w:vAlign w:val="center"/>
          </w:tcPr>
          <w:p w:rsidR="00072ACA" w:rsidRPr="003C2268" w:rsidRDefault="00072ACA" w:rsidP="00072ACA">
            <w:pPr>
              <w:jc w:val="center"/>
              <w:rPr>
                <w:sz w:val="24"/>
                <w:szCs w:val="24"/>
              </w:rPr>
            </w:pPr>
            <w:r w:rsidRPr="003C2268">
              <w:rPr>
                <w:sz w:val="24"/>
                <w:szCs w:val="24"/>
              </w:rPr>
              <w:t>777,4</w:t>
            </w:r>
          </w:p>
        </w:tc>
        <w:tc>
          <w:tcPr>
            <w:tcW w:w="750" w:type="dxa"/>
            <w:vAlign w:val="center"/>
          </w:tcPr>
          <w:p w:rsidR="00072ACA" w:rsidRPr="003C2268" w:rsidRDefault="00072ACA" w:rsidP="00072ACA">
            <w:pPr>
              <w:jc w:val="center"/>
              <w:rPr>
                <w:sz w:val="24"/>
                <w:szCs w:val="24"/>
              </w:rPr>
            </w:pPr>
            <w:r w:rsidRPr="003C2268">
              <w:rPr>
                <w:sz w:val="24"/>
                <w:szCs w:val="24"/>
              </w:rPr>
              <w:t>0,0</w:t>
            </w:r>
          </w:p>
        </w:tc>
        <w:tc>
          <w:tcPr>
            <w:tcW w:w="745" w:type="dxa"/>
            <w:vAlign w:val="center"/>
          </w:tcPr>
          <w:p w:rsidR="00072ACA" w:rsidRPr="003C2268" w:rsidRDefault="00072ACA" w:rsidP="00072ACA">
            <w:pPr>
              <w:jc w:val="center"/>
              <w:rPr>
                <w:sz w:val="24"/>
                <w:szCs w:val="24"/>
              </w:rPr>
            </w:pPr>
            <w:r w:rsidRPr="003C2268">
              <w:rPr>
                <w:sz w:val="24"/>
                <w:szCs w:val="24"/>
              </w:rPr>
              <w:t>0,0</w:t>
            </w:r>
          </w:p>
        </w:tc>
        <w:tc>
          <w:tcPr>
            <w:tcW w:w="1044" w:type="dxa"/>
            <w:vAlign w:val="center"/>
          </w:tcPr>
          <w:p w:rsidR="00072ACA" w:rsidRPr="003C2268" w:rsidRDefault="00072ACA" w:rsidP="00072ACA">
            <w:pPr>
              <w:jc w:val="center"/>
              <w:rPr>
                <w:sz w:val="24"/>
                <w:szCs w:val="24"/>
              </w:rPr>
            </w:pPr>
            <w:r w:rsidRPr="003C2268">
              <w:rPr>
                <w:sz w:val="24"/>
                <w:szCs w:val="24"/>
              </w:rPr>
              <w:t>3 261,3</w:t>
            </w:r>
          </w:p>
        </w:tc>
      </w:tr>
      <w:tr w:rsidR="00072ACA" w:rsidRPr="003C2268" w:rsidTr="000464D6">
        <w:trPr>
          <w:trHeight w:val="144"/>
          <w:jc w:val="center"/>
        </w:trPr>
        <w:tc>
          <w:tcPr>
            <w:tcW w:w="2609" w:type="dxa"/>
            <w:vMerge/>
          </w:tcPr>
          <w:p w:rsidR="00072ACA" w:rsidRPr="003C2268" w:rsidRDefault="00072ACA" w:rsidP="00072ACA">
            <w:pPr>
              <w:rPr>
                <w:sz w:val="24"/>
                <w:szCs w:val="24"/>
              </w:rPr>
            </w:pPr>
          </w:p>
        </w:tc>
        <w:tc>
          <w:tcPr>
            <w:tcW w:w="2131" w:type="dxa"/>
            <w:vMerge/>
          </w:tcPr>
          <w:p w:rsidR="00072ACA" w:rsidRPr="003C2268" w:rsidRDefault="00072ACA" w:rsidP="00072ACA">
            <w:pPr>
              <w:rPr>
                <w:sz w:val="24"/>
                <w:szCs w:val="24"/>
              </w:rPr>
            </w:pPr>
          </w:p>
        </w:tc>
        <w:tc>
          <w:tcPr>
            <w:tcW w:w="2345" w:type="dxa"/>
          </w:tcPr>
          <w:p w:rsidR="00072ACA" w:rsidRPr="003C2268" w:rsidRDefault="00072ACA" w:rsidP="00072ACA">
            <w:pPr>
              <w:rPr>
                <w:sz w:val="24"/>
                <w:szCs w:val="24"/>
              </w:rPr>
            </w:pPr>
            <w:r w:rsidRPr="003C2268">
              <w:rPr>
                <w:sz w:val="24"/>
                <w:szCs w:val="24"/>
              </w:rPr>
              <w:t>Внебюджетные средства</w:t>
            </w:r>
          </w:p>
        </w:tc>
        <w:tc>
          <w:tcPr>
            <w:tcW w:w="990" w:type="dxa"/>
            <w:vAlign w:val="center"/>
          </w:tcPr>
          <w:p w:rsidR="00072ACA" w:rsidRPr="003C2268" w:rsidRDefault="00072ACA" w:rsidP="00072ACA">
            <w:pPr>
              <w:jc w:val="center"/>
              <w:rPr>
                <w:sz w:val="24"/>
                <w:szCs w:val="24"/>
              </w:rPr>
            </w:pPr>
            <w:r w:rsidRPr="003C2268">
              <w:rPr>
                <w:sz w:val="24"/>
                <w:szCs w:val="24"/>
              </w:rPr>
              <w:t>0,0</w:t>
            </w:r>
          </w:p>
        </w:tc>
        <w:tc>
          <w:tcPr>
            <w:tcW w:w="851" w:type="dxa"/>
            <w:vAlign w:val="center"/>
          </w:tcPr>
          <w:p w:rsidR="00072ACA" w:rsidRPr="003C2268" w:rsidRDefault="00072ACA" w:rsidP="00072ACA">
            <w:pPr>
              <w:jc w:val="center"/>
              <w:rPr>
                <w:sz w:val="24"/>
                <w:szCs w:val="24"/>
              </w:rPr>
            </w:pPr>
            <w:r w:rsidRPr="003C2268">
              <w:rPr>
                <w:sz w:val="24"/>
                <w:szCs w:val="24"/>
              </w:rPr>
              <w:t>0,0</w:t>
            </w:r>
          </w:p>
        </w:tc>
        <w:tc>
          <w:tcPr>
            <w:tcW w:w="992" w:type="dxa"/>
            <w:vAlign w:val="center"/>
          </w:tcPr>
          <w:p w:rsidR="00072ACA" w:rsidRPr="003C2268" w:rsidRDefault="00072ACA" w:rsidP="00072ACA">
            <w:pPr>
              <w:jc w:val="center"/>
              <w:rPr>
                <w:sz w:val="24"/>
                <w:szCs w:val="24"/>
              </w:rPr>
            </w:pPr>
            <w:r w:rsidRPr="003C2268">
              <w:rPr>
                <w:sz w:val="24"/>
                <w:szCs w:val="24"/>
              </w:rPr>
              <w:t>0,0</w:t>
            </w:r>
          </w:p>
        </w:tc>
        <w:tc>
          <w:tcPr>
            <w:tcW w:w="992" w:type="dxa"/>
            <w:vAlign w:val="center"/>
          </w:tcPr>
          <w:p w:rsidR="00072ACA" w:rsidRPr="003C2268" w:rsidRDefault="00072ACA" w:rsidP="00072ACA">
            <w:pPr>
              <w:jc w:val="center"/>
              <w:rPr>
                <w:sz w:val="24"/>
                <w:szCs w:val="24"/>
              </w:rPr>
            </w:pPr>
            <w:r w:rsidRPr="003C2268">
              <w:rPr>
                <w:sz w:val="24"/>
                <w:szCs w:val="24"/>
              </w:rPr>
              <w:t>0,0</w:t>
            </w:r>
          </w:p>
        </w:tc>
        <w:tc>
          <w:tcPr>
            <w:tcW w:w="915" w:type="dxa"/>
            <w:vAlign w:val="center"/>
          </w:tcPr>
          <w:p w:rsidR="00072ACA" w:rsidRPr="003C2268" w:rsidRDefault="00072ACA" w:rsidP="00072ACA">
            <w:pPr>
              <w:jc w:val="center"/>
              <w:rPr>
                <w:sz w:val="24"/>
                <w:szCs w:val="24"/>
              </w:rPr>
            </w:pPr>
            <w:r w:rsidRPr="003C2268">
              <w:rPr>
                <w:sz w:val="24"/>
                <w:szCs w:val="24"/>
              </w:rPr>
              <w:t>0,0</w:t>
            </w:r>
          </w:p>
        </w:tc>
        <w:tc>
          <w:tcPr>
            <w:tcW w:w="750" w:type="dxa"/>
            <w:vAlign w:val="center"/>
          </w:tcPr>
          <w:p w:rsidR="00072ACA" w:rsidRPr="003C2268" w:rsidRDefault="00072ACA" w:rsidP="00072ACA">
            <w:pPr>
              <w:jc w:val="center"/>
              <w:rPr>
                <w:sz w:val="24"/>
                <w:szCs w:val="24"/>
              </w:rPr>
            </w:pPr>
            <w:r w:rsidRPr="003C2268">
              <w:rPr>
                <w:sz w:val="24"/>
                <w:szCs w:val="24"/>
              </w:rPr>
              <w:t>0,0</w:t>
            </w:r>
          </w:p>
        </w:tc>
        <w:tc>
          <w:tcPr>
            <w:tcW w:w="745" w:type="dxa"/>
            <w:vAlign w:val="center"/>
          </w:tcPr>
          <w:p w:rsidR="00072ACA" w:rsidRPr="003C2268" w:rsidRDefault="00072ACA" w:rsidP="00072ACA">
            <w:pPr>
              <w:jc w:val="center"/>
              <w:rPr>
                <w:sz w:val="24"/>
                <w:szCs w:val="24"/>
              </w:rPr>
            </w:pPr>
            <w:r w:rsidRPr="003C2268">
              <w:rPr>
                <w:sz w:val="24"/>
                <w:szCs w:val="24"/>
              </w:rPr>
              <w:t>0,0</w:t>
            </w:r>
          </w:p>
        </w:tc>
        <w:tc>
          <w:tcPr>
            <w:tcW w:w="1044" w:type="dxa"/>
            <w:vAlign w:val="center"/>
          </w:tcPr>
          <w:p w:rsidR="00072ACA" w:rsidRPr="003C2268" w:rsidRDefault="00072ACA" w:rsidP="00072ACA">
            <w:pPr>
              <w:jc w:val="center"/>
              <w:rPr>
                <w:sz w:val="24"/>
                <w:szCs w:val="24"/>
              </w:rPr>
            </w:pPr>
            <w:r w:rsidRPr="003C2268">
              <w:rPr>
                <w:sz w:val="24"/>
                <w:szCs w:val="24"/>
              </w:rPr>
              <w:t>0,0</w:t>
            </w:r>
          </w:p>
        </w:tc>
      </w:tr>
    </w:tbl>
    <w:p w:rsidR="00D95947" w:rsidRPr="003C2268" w:rsidRDefault="00D95947" w:rsidP="00D84CE3">
      <w:pPr>
        <w:jc w:val="center"/>
        <w:rPr>
          <w:b/>
          <w:szCs w:val="28"/>
        </w:rPr>
      </w:pPr>
    </w:p>
    <w:p w:rsidR="00D84CE3" w:rsidRPr="003C2268" w:rsidRDefault="00D84CE3" w:rsidP="00D84CE3">
      <w:pPr>
        <w:jc w:val="center"/>
        <w:rPr>
          <w:b/>
          <w:szCs w:val="28"/>
        </w:rPr>
      </w:pPr>
      <w:r w:rsidRPr="003C2268">
        <w:rPr>
          <w:b/>
          <w:szCs w:val="28"/>
        </w:rPr>
        <w:t>7.</w:t>
      </w:r>
      <w:r w:rsidR="00B372D5" w:rsidRPr="003C2268">
        <w:rPr>
          <w:b/>
          <w:szCs w:val="28"/>
        </w:rPr>
        <w:t>6</w:t>
      </w:r>
      <w:r w:rsidRPr="003C2268">
        <w:rPr>
          <w:b/>
          <w:szCs w:val="28"/>
        </w:rPr>
        <w:t>.</w:t>
      </w:r>
      <w:r w:rsidR="0027584C" w:rsidRPr="003C2268">
        <w:rPr>
          <w:b/>
          <w:szCs w:val="28"/>
        </w:rPr>
        <w:t>2</w:t>
      </w:r>
      <w:r w:rsidRPr="003C2268">
        <w:rPr>
          <w:b/>
          <w:szCs w:val="28"/>
        </w:rPr>
        <w:t>. Характеристика проблем, решаемых посредством мероприятий</w:t>
      </w:r>
    </w:p>
    <w:p w:rsidR="00035055" w:rsidRPr="003C2268" w:rsidRDefault="00035055" w:rsidP="00035055">
      <w:pPr>
        <w:jc w:val="center"/>
        <w:rPr>
          <w:b/>
          <w:szCs w:val="28"/>
        </w:rPr>
      </w:pPr>
      <w:r w:rsidRPr="003C2268">
        <w:rPr>
          <w:b/>
          <w:szCs w:val="28"/>
        </w:rPr>
        <w:t xml:space="preserve">подпрограммы </w:t>
      </w:r>
      <w:r w:rsidRPr="003C2268">
        <w:rPr>
          <w:b/>
          <w:szCs w:val="28"/>
          <w:lang w:val="en-US"/>
        </w:rPr>
        <w:t>VII</w:t>
      </w:r>
      <w:r w:rsidRPr="003C2268">
        <w:rPr>
          <w:b/>
          <w:szCs w:val="28"/>
        </w:rPr>
        <w:t xml:space="preserve"> «Развитие архивного дела»</w:t>
      </w:r>
    </w:p>
    <w:p w:rsidR="00035055" w:rsidRPr="003C2268" w:rsidRDefault="00035055" w:rsidP="00D84CE3">
      <w:pPr>
        <w:jc w:val="center"/>
        <w:rPr>
          <w:b/>
          <w:szCs w:val="28"/>
        </w:rPr>
      </w:pPr>
    </w:p>
    <w:p w:rsidR="00F04FFD" w:rsidRPr="003C2268" w:rsidRDefault="00D84CE3" w:rsidP="007E34DC">
      <w:pPr>
        <w:widowControl w:val="0"/>
        <w:autoSpaceDE w:val="0"/>
        <w:autoSpaceDN w:val="0"/>
        <w:ind w:firstLine="708"/>
        <w:rPr>
          <w:szCs w:val="28"/>
        </w:rPr>
      </w:pPr>
      <w:r w:rsidRPr="003C2268">
        <w:rPr>
          <w:szCs w:val="28"/>
        </w:rPr>
        <w:t>Цель подпрограммы –</w:t>
      </w:r>
      <w:r w:rsidR="00DB6386" w:rsidRPr="003C2268">
        <w:rPr>
          <w:sz w:val="24"/>
          <w:szCs w:val="24"/>
        </w:rPr>
        <w:t xml:space="preserve"> </w:t>
      </w:r>
      <w:r w:rsidR="007E34DC" w:rsidRPr="003C2268">
        <w:t>создание условий для хранения, комплектования, учета и использования документов Архивного фонда Московской области и других архивных документов на территории городского округа Лотошино.</w:t>
      </w:r>
      <w:r w:rsidR="005A4B8F" w:rsidRPr="003C2268">
        <w:t xml:space="preserve"> </w:t>
      </w:r>
      <w:r w:rsidR="00F04FFD" w:rsidRPr="003C2268">
        <w:rPr>
          <w:szCs w:val="28"/>
        </w:rPr>
        <w:t>Осуществляемая финансовая поддержка архивного отдела городского округа Лотошино за период до 2024 года позволит провести следующую работу:</w:t>
      </w:r>
    </w:p>
    <w:p w:rsidR="00F04FFD" w:rsidRPr="003C2268" w:rsidRDefault="00F04FFD" w:rsidP="00DB6386">
      <w:pPr>
        <w:pStyle w:val="af2"/>
        <w:numPr>
          <w:ilvl w:val="0"/>
          <w:numId w:val="15"/>
        </w:numPr>
        <w:jc w:val="both"/>
        <w:rPr>
          <w:szCs w:val="28"/>
        </w:rPr>
      </w:pPr>
      <w:r w:rsidRPr="003C2268">
        <w:rPr>
          <w:szCs w:val="28"/>
        </w:rPr>
        <w:t>картонирование, перекартонирование дел – 1500 единиц хранения;</w:t>
      </w:r>
    </w:p>
    <w:p w:rsidR="00F04FFD" w:rsidRPr="003C2268" w:rsidRDefault="00F04FFD" w:rsidP="00DB6386">
      <w:pPr>
        <w:pStyle w:val="af2"/>
        <w:numPr>
          <w:ilvl w:val="0"/>
          <w:numId w:val="15"/>
        </w:numPr>
        <w:jc w:val="both"/>
        <w:rPr>
          <w:szCs w:val="28"/>
        </w:rPr>
      </w:pPr>
      <w:r w:rsidRPr="003C2268">
        <w:rPr>
          <w:szCs w:val="28"/>
        </w:rPr>
        <w:lastRenderedPageBreak/>
        <w:t>проверка наличия и физического состояния дел – 12000 единиц хранения;</w:t>
      </w:r>
    </w:p>
    <w:p w:rsidR="00F04FFD" w:rsidRPr="003C2268" w:rsidRDefault="00F04FFD" w:rsidP="00DB6386">
      <w:pPr>
        <w:pStyle w:val="af2"/>
        <w:numPr>
          <w:ilvl w:val="0"/>
          <w:numId w:val="15"/>
        </w:numPr>
        <w:jc w:val="both"/>
        <w:rPr>
          <w:szCs w:val="28"/>
        </w:rPr>
      </w:pPr>
      <w:r w:rsidRPr="003C2268">
        <w:rPr>
          <w:szCs w:val="28"/>
        </w:rPr>
        <w:t>ведение базы данных «Архивный фонд» - внесение информации по вновь поступившим фондам и фондам, прошедшим переработку и усовершенствование;</w:t>
      </w:r>
    </w:p>
    <w:p w:rsidR="00F04FFD" w:rsidRPr="003C2268" w:rsidRDefault="00F04FFD" w:rsidP="00DB6386">
      <w:pPr>
        <w:pStyle w:val="af2"/>
        <w:numPr>
          <w:ilvl w:val="0"/>
          <w:numId w:val="15"/>
        </w:numPr>
        <w:jc w:val="both"/>
        <w:rPr>
          <w:szCs w:val="28"/>
        </w:rPr>
      </w:pPr>
      <w:r w:rsidRPr="003C2268">
        <w:rPr>
          <w:szCs w:val="28"/>
        </w:rPr>
        <w:t>прием на хранение 1500 единиц хранения;</w:t>
      </w:r>
    </w:p>
    <w:p w:rsidR="00F04FFD" w:rsidRPr="003C2268" w:rsidRDefault="00F04FFD" w:rsidP="00DB6386">
      <w:pPr>
        <w:pStyle w:val="af2"/>
        <w:numPr>
          <w:ilvl w:val="0"/>
          <w:numId w:val="15"/>
        </w:numPr>
        <w:jc w:val="both"/>
        <w:rPr>
          <w:szCs w:val="28"/>
        </w:rPr>
      </w:pPr>
      <w:r w:rsidRPr="003C2268">
        <w:rPr>
          <w:szCs w:val="28"/>
        </w:rPr>
        <w:t>представление к утверждению описей управленческой документации –  600 единиц хранения;</w:t>
      </w:r>
    </w:p>
    <w:p w:rsidR="00F04FFD" w:rsidRPr="003C2268" w:rsidRDefault="00F04FFD" w:rsidP="00DB6386">
      <w:pPr>
        <w:pStyle w:val="af2"/>
        <w:numPr>
          <w:ilvl w:val="0"/>
          <w:numId w:val="15"/>
        </w:numPr>
        <w:jc w:val="both"/>
        <w:rPr>
          <w:szCs w:val="28"/>
        </w:rPr>
      </w:pPr>
      <w:r w:rsidRPr="003C2268">
        <w:rPr>
          <w:szCs w:val="28"/>
        </w:rPr>
        <w:t>представление к согласованию описей на документы по личному составу – 900 единиц хранения;</w:t>
      </w:r>
    </w:p>
    <w:p w:rsidR="00F04FFD" w:rsidRPr="003C2268" w:rsidRDefault="00F04FFD" w:rsidP="00DB6386">
      <w:pPr>
        <w:pStyle w:val="af2"/>
        <w:numPr>
          <w:ilvl w:val="0"/>
          <w:numId w:val="15"/>
        </w:numPr>
        <w:jc w:val="both"/>
        <w:rPr>
          <w:szCs w:val="28"/>
        </w:rPr>
      </w:pPr>
      <w:r w:rsidRPr="003C2268">
        <w:rPr>
          <w:szCs w:val="28"/>
        </w:rPr>
        <w:t>исполнение тематических и социально-правовых запросов граждан и организаций - 6000 архивных справок;</w:t>
      </w:r>
    </w:p>
    <w:p w:rsidR="00F04FFD" w:rsidRPr="003C2268" w:rsidRDefault="00F04FFD" w:rsidP="00DB6386">
      <w:pPr>
        <w:pStyle w:val="af2"/>
        <w:numPr>
          <w:ilvl w:val="0"/>
          <w:numId w:val="15"/>
        </w:numPr>
        <w:jc w:val="both"/>
        <w:rPr>
          <w:szCs w:val="28"/>
        </w:rPr>
      </w:pPr>
      <w:r w:rsidRPr="003C2268">
        <w:rPr>
          <w:szCs w:val="28"/>
        </w:rPr>
        <w:t>перевод поступающих на хранение в муниципальный архив описей архивных документов в электронный вид;</w:t>
      </w:r>
    </w:p>
    <w:p w:rsidR="00F04FFD" w:rsidRPr="003C2268" w:rsidRDefault="00F04FFD" w:rsidP="00DB6386">
      <w:pPr>
        <w:pStyle w:val="af2"/>
        <w:numPr>
          <w:ilvl w:val="0"/>
          <w:numId w:val="15"/>
        </w:numPr>
        <w:spacing w:after="120"/>
        <w:jc w:val="both"/>
        <w:rPr>
          <w:szCs w:val="28"/>
        </w:rPr>
      </w:pPr>
      <w:r w:rsidRPr="003C2268">
        <w:rPr>
          <w:szCs w:val="28"/>
        </w:rPr>
        <w:t>создание электронного фонда пользования  3709 ед.хр.</w:t>
      </w:r>
    </w:p>
    <w:p w:rsidR="005A4B8F" w:rsidRPr="003C2268" w:rsidRDefault="005A4B8F" w:rsidP="00D707A0">
      <w:pPr>
        <w:ind w:firstLine="680"/>
        <w:jc w:val="both"/>
        <w:rPr>
          <w:sz w:val="24"/>
          <w:szCs w:val="24"/>
        </w:rPr>
      </w:pPr>
      <w:r w:rsidRPr="003C2268">
        <w:rPr>
          <w:szCs w:val="28"/>
        </w:rPr>
        <w:t>Отсутствие поддержки архивной отрасли не позволит обеспечить хранение, комплектование, учет и использование документов Архивного фонда Московской области и других архивных документов в соответствии с нормативными режимами хранения архивных документов, установленными уполномоченным федеральным органом исполнительной власти в сфере ар</w:t>
      </w:r>
      <w:r w:rsidR="00D707A0" w:rsidRPr="003C2268">
        <w:rPr>
          <w:szCs w:val="28"/>
        </w:rPr>
        <w:t xml:space="preserve">хивного дела и делопроизводства </w:t>
      </w:r>
      <w:r w:rsidR="00D707A0" w:rsidRPr="003C2268">
        <w:rPr>
          <w:sz w:val="24"/>
          <w:szCs w:val="24"/>
        </w:rPr>
        <w:t>продолжится ухудшение физического состояния документов Архивного фонда Московской области, что приведет к ограничению доступа к архивным документам.</w:t>
      </w:r>
    </w:p>
    <w:p w:rsidR="00D84CE3" w:rsidRPr="003C2268" w:rsidRDefault="005A4B8F" w:rsidP="005A4B8F">
      <w:pPr>
        <w:pStyle w:val="af2"/>
        <w:ind w:left="0" w:firstLine="709"/>
        <w:jc w:val="both"/>
        <w:rPr>
          <w:szCs w:val="28"/>
        </w:rPr>
      </w:pPr>
      <w:r w:rsidRPr="003C2268">
        <w:rPr>
          <w:szCs w:val="28"/>
        </w:rPr>
        <w:t>Стопроцентная загруженность архивного отдела администрации городского округа Лотошино приведет к ограничению комплектования документами постоянного и долговременного срока хранения, росту объема, хранящихся в организациях – источниках комплектования сверх установленного законодательством срока, и создаст угрозу утраты документов Архивного фонда Московской области, являющихся неотъемлемой частью историко-культурного наследия Московской области. Будет замедлена или приостановлена работа по созданию электронного фонда пользования архивных документов, а также ограничена возможность удаленного использования копий архивных документов и справочно-поисковых средств к ним. И как следствие снизится уровень удовлетворенности населения муниципальной услугой в сфере архивного дела.</w:t>
      </w:r>
    </w:p>
    <w:p w:rsidR="00745B23" w:rsidRPr="003C2268" w:rsidRDefault="00745B23" w:rsidP="005A4B8F">
      <w:pPr>
        <w:pStyle w:val="af2"/>
        <w:ind w:left="0" w:firstLine="709"/>
        <w:jc w:val="both"/>
        <w:rPr>
          <w:szCs w:val="28"/>
        </w:rPr>
      </w:pPr>
    </w:p>
    <w:p w:rsidR="00745B23" w:rsidRPr="003C2268" w:rsidRDefault="00B372D5" w:rsidP="00745B23">
      <w:pPr>
        <w:jc w:val="center"/>
        <w:rPr>
          <w:b/>
          <w:szCs w:val="28"/>
        </w:rPr>
      </w:pPr>
      <w:r w:rsidRPr="003C2268">
        <w:rPr>
          <w:b/>
          <w:szCs w:val="28"/>
        </w:rPr>
        <w:t>7.6</w:t>
      </w:r>
      <w:r w:rsidR="00745B23" w:rsidRPr="003C2268">
        <w:rPr>
          <w:b/>
          <w:szCs w:val="28"/>
        </w:rPr>
        <w:t>.3. Концептуальные направления реформирования, модернизации,</w:t>
      </w:r>
    </w:p>
    <w:p w:rsidR="00745B23" w:rsidRPr="003C2268" w:rsidRDefault="00745B23" w:rsidP="00745B23">
      <w:pPr>
        <w:jc w:val="center"/>
        <w:rPr>
          <w:b/>
          <w:szCs w:val="28"/>
        </w:rPr>
      </w:pPr>
      <w:r w:rsidRPr="003C2268">
        <w:rPr>
          <w:b/>
          <w:szCs w:val="28"/>
        </w:rPr>
        <w:t xml:space="preserve"> </w:t>
      </w:r>
      <w:r w:rsidR="00010500" w:rsidRPr="003C2268">
        <w:rPr>
          <w:b/>
          <w:szCs w:val="28"/>
        </w:rPr>
        <w:t>преобразования сферы социально-экономического развития</w:t>
      </w:r>
    </w:p>
    <w:p w:rsidR="00745B23" w:rsidRPr="003C2268" w:rsidRDefault="00745B23" w:rsidP="00745B23">
      <w:pPr>
        <w:jc w:val="center"/>
        <w:rPr>
          <w:b/>
          <w:szCs w:val="28"/>
        </w:rPr>
      </w:pPr>
      <w:r w:rsidRPr="003C2268">
        <w:rPr>
          <w:b/>
          <w:szCs w:val="28"/>
        </w:rPr>
        <w:t xml:space="preserve"> городского округа Лотошино Московской области,</w:t>
      </w:r>
    </w:p>
    <w:p w:rsidR="00745B23" w:rsidRPr="003C2268" w:rsidRDefault="00745B23" w:rsidP="00745B23">
      <w:pPr>
        <w:jc w:val="center"/>
        <w:rPr>
          <w:b/>
          <w:szCs w:val="28"/>
        </w:rPr>
      </w:pPr>
      <w:r w:rsidRPr="003C2268">
        <w:rPr>
          <w:b/>
          <w:szCs w:val="28"/>
        </w:rPr>
        <w:t xml:space="preserve"> реализуемой в рамках Подпрограммы </w:t>
      </w:r>
      <w:r w:rsidRPr="003C2268">
        <w:rPr>
          <w:b/>
          <w:szCs w:val="28"/>
          <w:lang w:val="en-US"/>
        </w:rPr>
        <w:t>VII</w:t>
      </w:r>
    </w:p>
    <w:p w:rsidR="00745B23" w:rsidRPr="003C2268" w:rsidRDefault="00745B23" w:rsidP="00745B23">
      <w:pPr>
        <w:jc w:val="center"/>
      </w:pPr>
      <w:r w:rsidRPr="003C2268">
        <w:rPr>
          <w:b/>
          <w:szCs w:val="28"/>
        </w:rPr>
        <w:t>«Развитие архивного дела»</w:t>
      </w:r>
    </w:p>
    <w:p w:rsidR="00745B23" w:rsidRPr="003C2268" w:rsidRDefault="00745B23" w:rsidP="00745B23">
      <w:pPr>
        <w:jc w:val="center"/>
        <w:rPr>
          <w:szCs w:val="28"/>
        </w:rPr>
      </w:pPr>
    </w:p>
    <w:p w:rsidR="00E85461" w:rsidRPr="003C2268" w:rsidRDefault="00841688" w:rsidP="00D87E85">
      <w:pPr>
        <w:ind w:firstLine="708"/>
        <w:rPr>
          <w:szCs w:val="28"/>
        </w:rPr>
      </w:pPr>
      <w:r w:rsidRPr="003C2268">
        <w:rPr>
          <w:szCs w:val="28"/>
        </w:rPr>
        <w:t xml:space="preserve">Реализация Подпрограммы </w:t>
      </w:r>
      <w:r w:rsidRPr="003C2268">
        <w:rPr>
          <w:szCs w:val="28"/>
          <w:lang w:val="en-US"/>
        </w:rPr>
        <w:t>VII</w:t>
      </w:r>
      <w:r w:rsidR="00D87E85" w:rsidRPr="003C2268">
        <w:rPr>
          <w:szCs w:val="28"/>
        </w:rPr>
        <w:t xml:space="preserve"> </w:t>
      </w:r>
      <w:r w:rsidRPr="003C2268">
        <w:rPr>
          <w:szCs w:val="28"/>
        </w:rPr>
        <w:t>«Развитие архивного дела» направлено на</w:t>
      </w:r>
      <w:r w:rsidR="00E85461" w:rsidRPr="003C2268">
        <w:rPr>
          <w:szCs w:val="28"/>
        </w:rPr>
        <w:t>:</w:t>
      </w:r>
    </w:p>
    <w:p w:rsidR="00E85461" w:rsidRPr="003C2268" w:rsidRDefault="00E85461" w:rsidP="00841688">
      <w:pPr>
        <w:rPr>
          <w:szCs w:val="28"/>
        </w:rPr>
      </w:pPr>
      <w:r w:rsidRPr="003C2268">
        <w:rPr>
          <w:b/>
          <w:szCs w:val="28"/>
        </w:rPr>
        <w:lastRenderedPageBreak/>
        <w:t xml:space="preserve">- </w:t>
      </w:r>
      <w:r w:rsidR="00841688" w:rsidRPr="003C2268">
        <w:rPr>
          <w:b/>
          <w:szCs w:val="28"/>
        </w:rPr>
        <w:t xml:space="preserve"> у</w:t>
      </w:r>
      <w:r w:rsidR="00035055" w:rsidRPr="003C2268">
        <w:rPr>
          <w:szCs w:val="28"/>
        </w:rPr>
        <w:t xml:space="preserve">величение количества документов </w:t>
      </w:r>
      <w:r w:rsidR="006124A6" w:rsidRPr="003C2268">
        <w:rPr>
          <w:szCs w:val="28"/>
        </w:rPr>
        <w:t>а</w:t>
      </w:r>
      <w:r w:rsidR="00035055" w:rsidRPr="003C2268">
        <w:rPr>
          <w:szCs w:val="28"/>
        </w:rPr>
        <w:t>рхивного фонда и других архивных доку</w:t>
      </w:r>
      <w:r w:rsidR="006124A6" w:rsidRPr="003C2268">
        <w:rPr>
          <w:szCs w:val="28"/>
        </w:rPr>
        <w:t xml:space="preserve">ментов, находящихся на хранении </w:t>
      </w:r>
      <w:r w:rsidR="00035055" w:rsidRPr="003C2268">
        <w:rPr>
          <w:szCs w:val="28"/>
        </w:rPr>
        <w:t>в архив</w:t>
      </w:r>
      <w:r w:rsidR="006124A6" w:rsidRPr="003C2268">
        <w:rPr>
          <w:szCs w:val="28"/>
        </w:rPr>
        <w:t>е городского округа Лотошино Московской</w:t>
      </w:r>
      <w:r w:rsidR="00035055" w:rsidRPr="003C2268">
        <w:rPr>
          <w:szCs w:val="28"/>
        </w:rPr>
        <w:t xml:space="preserve"> области</w:t>
      </w:r>
    </w:p>
    <w:p w:rsidR="00E85461" w:rsidRPr="003C2268" w:rsidRDefault="00E85461" w:rsidP="00841688">
      <w:pPr>
        <w:rPr>
          <w:szCs w:val="28"/>
        </w:rPr>
      </w:pPr>
      <w:r w:rsidRPr="003C2268">
        <w:rPr>
          <w:szCs w:val="28"/>
        </w:rPr>
        <w:t xml:space="preserve">- </w:t>
      </w:r>
      <w:r w:rsidR="006124A6" w:rsidRPr="003C2268">
        <w:rPr>
          <w:szCs w:val="28"/>
        </w:rPr>
        <w:t>осуществление временного хранения, комплектования, учета и использования архивных документов</w:t>
      </w:r>
      <w:r w:rsidR="00841688" w:rsidRPr="003C2268">
        <w:rPr>
          <w:szCs w:val="28"/>
        </w:rPr>
        <w:t>, относящихся к собственности Московской области</w:t>
      </w:r>
    </w:p>
    <w:p w:rsidR="00E85461" w:rsidRPr="003C2268" w:rsidRDefault="00E85461" w:rsidP="00841688">
      <w:pPr>
        <w:rPr>
          <w:szCs w:val="28"/>
        </w:rPr>
      </w:pPr>
      <w:r w:rsidRPr="003C2268">
        <w:rPr>
          <w:szCs w:val="28"/>
        </w:rPr>
        <w:t xml:space="preserve">- </w:t>
      </w:r>
      <w:r w:rsidR="00035055" w:rsidRPr="003C2268">
        <w:rPr>
          <w:szCs w:val="28"/>
        </w:rPr>
        <w:t>размещение справочников, описей дел, архивных документов на официальном сайте Главного архивного управления Московской области</w:t>
      </w:r>
      <w:r w:rsidRPr="003C2268">
        <w:rPr>
          <w:szCs w:val="28"/>
        </w:rPr>
        <w:t>.</w:t>
      </w:r>
    </w:p>
    <w:p w:rsidR="00035055" w:rsidRPr="003C2268" w:rsidRDefault="00E85461" w:rsidP="00D87E85">
      <w:pPr>
        <w:ind w:firstLine="539"/>
        <w:rPr>
          <w:b/>
          <w:szCs w:val="28"/>
        </w:rPr>
      </w:pPr>
      <w:r w:rsidRPr="003C2268">
        <w:rPr>
          <w:szCs w:val="28"/>
        </w:rPr>
        <w:t>Данные процедуры позволят</w:t>
      </w:r>
      <w:r w:rsidR="00035055" w:rsidRPr="003C2268">
        <w:rPr>
          <w:szCs w:val="28"/>
        </w:rPr>
        <w:t xml:space="preserve"> расширит</w:t>
      </w:r>
      <w:r w:rsidRPr="003C2268">
        <w:rPr>
          <w:szCs w:val="28"/>
        </w:rPr>
        <w:t>ь</w:t>
      </w:r>
      <w:r w:rsidR="00035055" w:rsidRPr="003C2268">
        <w:rPr>
          <w:szCs w:val="28"/>
        </w:rPr>
        <w:t xml:space="preserve"> доступ пользователей к научно-справочному аппарату и архивным документам, в том ч</w:t>
      </w:r>
      <w:r w:rsidR="00841688" w:rsidRPr="003C2268">
        <w:rPr>
          <w:szCs w:val="28"/>
        </w:rPr>
        <w:t>исле в форме удаленного доступа, у</w:t>
      </w:r>
      <w:r w:rsidR="00035055" w:rsidRPr="003C2268">
        <w:rPr>
          <w:szCs w:val="28"/>
        </w:rPr>
        <w:t xml:space="preserve">лучшится информирование граждан и организаций о составе и содержании </w:t>
      </w:r>
      <w:r w:rsidR="00841688" w:rsidRPr="003C2268">
        <w:rPr>
          <w:szCs w:val="28"/>
        </w:rPr>
        <w:t xml:space="preserve">архивных </w:t>
      </w:r>
      <w:r w:rsidR="00035055" w:rsidRPr="003C2268">
        <w:rPr>
          <w:szCs w:val="28"/>
        </w:rPr>
        <w:t>документов Архивного фонда Московской области и других архивных документов. Будет обеспечено оперативное и высококачественное исполнение социально-правовых и тематических запросов, обслуживание пользователей в читальных залах государственных архивов Московской области.</w:t>
      </w:r>
    </w:p>
    <w:p w:rsidR="00745B23" w:rsidRPr="003C2268" w:rsidRDefault="00745B23" w:rsidP="005A4B8F">
      <w:pPr>
        <w:pStyle w:val="af2"/>
        <w:ind w:left="0" w:firstLine="709"/>
        <w:jc w:val="both"/>
        <w:rPr>
          <w:szCs w:val="28"/>
        </w:rPr>
      </w:pPr>
    </w:p>
    <w:p w:rsidR="0027584C" w:rsidRPr="003C2268" w:rsidRDefault="0027584C" w:rsidP="0027584C">
      <w:pPr>
        <w:pStyle w:val="ConsPlusNormal"/>
        <w:ind w:firstLine="539"/>
        <w:jc w:val="center"/>
        <w:rPr>
          <w:rFonts w:ascii="Times New Roman" w:hAnsi="Times New Roman" w:cs="Times New Roman"/>
          <w:b/>
          <w:sz w:val="28"/>
          <w:szCs w:val="28"/>
        </w:rPr>
      </w:pPr>
      <w:r w:rsidRPr="003C2268">
        <w:rPr>
          <w:rFonts w:ascii="Times New Roman" w:hAnsi="Times New Roman" w:cs="Times New Roman"/>
          <w:b/>
          <w:sz w:val="28"/>
          <w:szCs w:val="28"/>
        </w:rPr>
        <w:t>7.</w:t>
      </w:r>
      <w:r w:rsidR="00B372D5" w:rsidRPr="003C2268">
        <w:rPr>
          <w:rFonts w:ascii="Times New Roman" w:hAnsi="Times New Roman" w:cs="Times New Roman"/>
          <w:b/>
          <w:sz w:val="28"/>
          <w:szCs w:val="28"/>
        </w:rPr>
        <w:t>6</w:t>
      </w:r>
      <w:r w:rsidRPr="003C2268">
        <w:rPr>
          <w:rFonts w:ascii="Times New Roman" w:hAnsi="Times New Roman" w:cs="Times New Roman"/>
          <w:b/>
          <w:sz w:val="28"/>
          <w:szCs w:val="28"/>
        </w:rPr>
        <w:t xml:space="preserve">.4. Перечень мероприятий подпрограммы </w:t>
      </w:r>
      <w:r w:rsidR="00B00614" w:rsidRPr="003C2268">
        <w:rPr>
          <w:rFonts w:ascii="Times New Roman" w:hAnsi="Times New Roman" w:cs="Times New Roman"/>
          <w:b/>
          <w:sz w:val="28"/>
          <w:szCs w:val="28"/>
          <w:lang w:val="en-US"/>
        </w:rPr>
        <w:t>VII</w:t>
      </w:r>
    </w:p>
    <w:p w:rsidR="000C7B0F" w:rsidRPr="003C2268" w:rsidRDefault="000C7B0F" w:rsidP="0027584C">
      <w:pPr>
        <w:pStyle w:val="ConsPlusNormal"/>
        <w:ind w:firstLine="539"/>
        <w:jc w:val="center"/>
        <w:rPr>
          <w:rFonts w:ascii="Times New Roman" w:hAnsi="Times New Roman" w:cs="Times New Roman"/>
          <w:b/>
          <w:sz w:val="28"/>
          <w:szCs w:val="28"/>
        </w:rPr>
      </w:pPr>
      <w:r w:rsidRPr="003C2268">
        <w:rPr>
          <w:rFonts w:ascii="Times New Roman" w:hAnsi="Times New Roman" w:cs="Times New Roman"/>
          <w:b/>
          <w:sz w:val="28"/>
          <w:szCs w:val="28"/>
        </w:rPr>
        <w:t>«Развитие архивного дела»</w:t>
      </w:r>
    </w:p>
    <w:p w:rsidR="00D84CE3" w:rsidRPr="003C2268" w:rsidRDefault="00D84CE3" w:rsidP="00D84CE3">
      <w:pPr>
        <w:jc w:val="center"/>
        <w:rPr>
          <w:b/>
          <w:szCs w:val="28"/>
        </w:rPr>
      </w:pP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8"/>
        <w:gridCol w:w="1432"/>
        <w:gridCol w:w="1276"/>
        <w:gridCol w:w="1134"/>
        <w:gridCol w:w="1134"/>
        <w:gridCol w:w="992"/>
        <w:gridCol w:w="992"/>
        <w:gridCol w:w="992"/>
        <w:gridCol w:w="1134"/>
        <w:gridCol w:w="851"/>
        <w:gridCol w:w="709"/>
        <w:gridCol w:w="992"/>
        <w:gridCol w:w="850"/>
        <w:gridCol w:w="1276"/>
        <w:gridCol w:w="992"/>
      </w:tblGrid>
      <w:tr w:rsidR="00C31553" w:rsidRPr="003C2268" w:rsidTr="00A75B5C">
        <w:trPr>
          <w:trHeight w:val="497"/>
          <w:jc w:val="center"/>
        </w:trPr>
        <w:tc>
          <w:tcPr>
            <w:tcW w:w="548" w:type="dxa"/>
            <w:vMerge w:val="restart"/>
          </w:tcPr>
          <w:p w:rsidR="00E65BC5" w:rsidRPr="003C2268" w:rsidRDefault="00E65BC5" w:rsidP="00563606">
            <w:pPr>
              <w:widowControl w:val="0"/>
              <w:autoSpaceDE w:val="0"/>
              <w:autoSpaceDN w:val="0"/>
              <w:adjustRightInd w:val="0"/>
              <w:ind w:left="-392" w:right="-120" w:firstLine="397"/>
              <w:jc w:val="both"/>
              <w:rPr>
                <w:sz w:val="20"/>
                <w:szCs w:val="20"/>
                <w:lang w:eastAsia="ru-RU"/>
              </w:rPr>
            </w:pPr>
            <w:r w:rsidRPr="003C2268">
              <w:rPr>
                <w:sz w:val="20"/>
                <w:szCs w:val="20"/>
                <w:lang w:eastAsia="ru-RU"/>
              </w:rPr>
              <w:t>№</w:t>
            </w:r>
          </w:p>
          <w:p w:rsidR="00E65BC5" w:rsidRPr="003C2268" w:rsidRDefault="00E65BC5" w:rsidP="00563606">
            <w:pPr>
              <w:widowControl w:val="0"/>
              <w:autoSpaceDE w:val="0"/>
              <w:autoSpaceDN w:val="0"/>
              <w:adjustRightInd w:val="0"/>
              <w:ind w:left="-392" w:right="-120" w:firstLine="397"/>
              <w:jc w:val="both"/>
              <w:rPr>
                <w:sz w:val="20"/>
                <w:szCs w:val="20"/>
                <w:lang w:eastAsia="ru-RU"/>
              </w:rPr>
            </w:pPr>
            <w:r w:rsidRPr="003C2268">
              <w:rPr>
                <w:sz w:val="20"/>
                <w:szCs w:val="20"/>
                <w:lang w:eastAsia="ru-RU"/>
              </w:rPr>
              <w:t>п/п</w:t>
            </w:r>
          </w:p>
        </w:tc>
        <w:tc>
          <w:tcPr>
            <w:tcW w:w="1432" w:type="dxa"/>
            <w:vMerge w:val="restart"/>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 xml:space="preserve">Мероприятие Подпрограммы </w:t>
            </w:r>
          </w:p>
        </w:tc>
        <w:tc>
          <w:tcPr>
            <w:tcW w:w="1276" w:type="dxa"/>
            <w:vMerge w:val="restart"/>
          </w:tcPr>
          <w:p w:rsidR="00E65BC5" w:rsidRPr="003C2268" w:rsidRDefault="00E65BC5" w:rsidP="00563606">
            <w:pPr>
              <w:widowControl w:val="0"/>
              <w:autoSpaceDE w:val="0"/>
              <w:autoSpaceDN w:val="0"/>
              <w:adjustRightInd w:val="0"/>
              <w:ind w:firstLine="42"/>
              <w:jc w:val="center"/>
              <w:rPr>
                <w:sz w:val="20"/>
                <w:szCs w:val="20"/>
                <w:lang w:eastAsia="ru-RU"/>
              </w:rPr>
            </w:pPr>
            <w:r w:rsidRPr="003C2268">
              <w:rPr>
                <w:sz w:val="20"/>
                <w:szCs w:val="20"/>
                <w:lang w:eastAsia="ru-RU"/>
              </w:rPr>
              <w:t>Сроки исполнения мероприятия</w:t>
            </w:r>
          </w:p>
        </w:tc>
        <w:tc>
          <w:tcPr>
            <w:tcW w:w="1134" w:type="dxa"/>
            <w:vMerge w:val="restart"/>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Источники финансирования</w:t>
            </w:r>
          </w:p>
        </w:tc>
        <w:tc>
          <w:tcPr>
            <w:tcW w:w="1134" w:type="dxa"/>
            <w:vMerge w:val="restart"/>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Объем финанси-рования мероприятия в году, предшест-</w:t>
            </w:r>
          </w:p>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вующему году начала реализации муниципальной программы</w:t>
            </w:r>
            <w:r w:rsidRPr="003C2268">
              <w:rPr>
                <w:sz w:val="20"/>
                <w:szCs w:val="20"/>
                <w:lang w:eastAsia="ru-RU"/>
              </w:rPr>
              <w:br/>
              <w:t>(тыс. руб.)</w:t>
            </w:r>
          </w:p>
        </w:tc>
        <w:tc>
          <w:tcPr>
            <w:tcW w:w="992" w:type="dxa"/>
            <w:vMerge w:val="restart"/>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Всего</w:t>
            </w:r>
            <w:r w:rsidRPr="003C2268">
              <w:rPr>
                <w:sz w:val="20"/>
                <w:szCs w:val="20"/>
                <w:lang w:eastAsia="ru-RU"/>
              </w:rPr>
              <w:br/>
              <w:t>(тыс. руб.)</w:t>
            </w:r>
          </w:p>
        </w:tc>
        <w:tc>
          <w:tcPr>
            <w:tcW w:w="6520" w:type="dxa"/>
            <w:gridSpan w:val="7"/>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Объемы финансирования по годам</w:t>
            </w:r>
            <w:r w:rsidRPr="003C2268">
              <w:rPr>
                <w:sz w:val="20"/>
                <w:szCs w:val="20"/>
                <w:lang w:eastAsia="ru-RU"/>
              </w:rPr>
              <w:br/>
              <w:t>(тыс. руб.)</w:t>
            </w:r>
          </w:p>
        </w:tc>
        <w:tc>
          <w:tcPr>
            <w:tcW w:w="1276" w:type="dxa"/>
            <w:vMerge w:val="restart"/>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 xml:space="preserve">Ответственный за выполнение мероприятия Подпрограммы </w:t>
            </w:r>
          </w:p>
        </w:tc>
        <w:tc>
          <w:tcPr>
            <w:tcW w:w="992" w:type="dxa"/>
            <w:vMerge w:val="restart"/>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Результаты выполнения мероприятия Подпрограм-мы</w:t>
            </w:r>
          </w:p>
        </w:tc>
      </w:tr>
      <w:tr w:rsidR="00C31553" w:rsidRPr="003C2268" w:rsidTr="00E65BC5">
        <w:trPr>
          <w:jc w:val="center"/>
        </w:trPr>
        <w:tc>
          <w:tcPr>
            <w:tcW w:w="548" w:type="dxa"/>
            <w:vMerge/>
          </w:tcPr>
          <w:p w:rsidR="00E65BC5" w:rsidRPr="003C2268" w:rsidRDefault="00E65BC5" w:rsidP="00563606">
            <w:pPr>
              <w:widowControl w:val="0"/>
              <w:autoSpaceDE w:val="0"/>
              <w:autoSpaceDN w:val="0"/>
              <w:adjustRightInd w:val="0"/>
              <w:ind w:firstLine="720"/>
              <w:jc w:val="both"/>
              <w:rPr>
                <w:sz w:val="20"/>
                <w:szCs w:val="20"/>
                <w:lang w:eastAsia="ru-RU"/>
              </w:rPr>
            </w:pPr>
          </w:p>
        </w:tc>
        <w:tc>
          <w:tcPr>
            <w:tcW w:w="1432" w:type="dxa"/>
            <w:vMerge/>
          </w:tcPr>
          <w:p w:rsidR="00E65BC5" w:rsidRPr="003C2268" w:rsidRDefault="00E65BC5" w:rsidP="00563606">
            <w:pPr>
              <w:widowControl w:val="0"/>
              <w:autoSpaceDE w:val="0"/>
              <w:autoSpaceDN w:val="0"/>
              <w:adjustRightInd w:val="0"/>
              <w:ind w:firstLine="720"/>
              <w:jc w:val="both"/>
              <w:rPr>
                <w:sz w:val="20"/>
                <w:szCs w:val="20"/>
                <w:lang w:eastAsia="ru-RU"/>
              </w:rPr>
            </w:pPr>
          </w:p>
        </w:tc>
        <w:tc>
          <w:tcPr>
            <w:tcW w:w="1276" w:type="dxa"/>
            <w:vMerge/>
          </w:tcPr>
          <w:p w:rsidR="00E65BC5" w:rsidRPr="003C2268" w:rsidRDefault="00E65BC5" w:rsidP="00563606">
            <w:pPr>
              <w:widowControl w:val="0"/>
              <w:autoSpaceDE w:val="0"/>
              <w:autoSpaceDN w:val="0"/>
              <w:adjustRightInd w:val="0"/>
              <w:ind w:firstLine="720"/>
              <w:jc w:val="both"/>
              <w:rPr>
                <w:sz w:val="20"/>
                <w:szCs w:val="20"/>
                <w:lang w:eastAsia="ru-RU"/>
              </w:rPr>
            </w:pPr>
          </w:p>
        </w:tc>
        <w:tc>
          <w:tcPr>
            <w:tcW w:w="1134" w:type="dxa"/>
            <w:vMerge/>
          </w:tcPr>
          <w:p w:rsidR="00E65BC5" w:rsidRPr="003C2268" w:rsidRDefault="00E65BC5" w:rsidP="00563606">
            <w:pPr>
              <w:widowControl w:val="0"/>
              <w:autoSpaceDE w:val="0"/>
              <w:autoSpaceDN w:val="0"/>
              <w:adjustRightInd w:val="0"/>
              <w:ind w:firstLine="720"/>
              <w:jc w:val="both"/>
              <w:rPr>
                <w:sz w:val="20"/>
                <w:szCs w:val="20"/>
                <w:lang w:eastAsia="ru-RU"/>
              </w:rPr>
            </w:pPr>
          </w:p>
        </w:tc>
        <w:tc>
          <w:tcPr>
            <w:tcW w:w="1134" w:type="dxa"/>
            <w:vMerge/>
          </w:tcPr>
          <w:p w:rsidR="00E65BC5" w:rsidRPr="003C2268" w:rsidRDefault="00E65BC5" w:rsidP="00563606">
            <w:pPr>
              <w:widowControl w:val="0"/>
              <w:autoSpaceDE w:val="0"/>
              <w:autoSpaceDN w:val="0"/>
              <w:adjustRightInd w:val="0"/>
              <w:ind w:firstLine="720"/>
              <w:jc w:val="both"/>
              <w:rPr>
                <w:sz w:val="20"/>
                <w:szCs w:val="20"/>
                <w:lang w:eastAsia="ru-RU"/>
              </w:rPr>
            </w:pPr>
          </w:p>
        </w:tc>
        <w:tc>
          <w:tcPr>
            <w:tcW w:w="992" w:type="dxa"/>
            <w:vMerge/>
          </w:tcPr>
          <w:p w:rsidR="00E65BC5" w:rsidRPr="003C2268" w:rsidRDefault="00E65BC5" w:rsidP="00563606">
            <w:pPr>
              <w:widowControl w:val="0"/>
              <w:autoSpaceDE w:val="0"/>
              <w:autoSpaceDN w:val="0"/>
              <w:adjustRightInd w:val="0"/>
              <w:ind w:firstLine="720"/>
              <w:jc w:val="both"/>
              <w:rPr>
                <w:sz w:val="20"/>
                <w:szCs w:val="20"/>
                <w:lang w:eastAsia="ru-RU"/>
              </w:rPr>
            </w:pPr>
          </w:p>
        </w:tc>
        <w:tc>
          <w:tcPr>
            <w:tcW w:w="992"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 xml:space="preserve">2020 </w:t>
            </w:r>
          </w:p>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год</w:t>
            </w:r>
          </w:p>
        </w:tc>
        <w:tc>
          <w:tcPr>
            <w:tcW w:w="992"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 xml:space="preserve">2021 </w:t>
            </w:r>
          </w:p>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год</w:t>
            </w:r>
          </w:p>
        </w:tc>
        <w:tc>
          <w:tcPr>
            <w:tcW w:w="1134"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 xml:space="preserve">2022 </w:t>
            </w:r>
          </w:p>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год</w:t>
            </w:r>
          </w:p>
        </w:tc>
        <w:tc>
          <w:tcPr>
            <w:tcW w:w="851"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 xml:space="preserve">2023 </w:t>
            </w:r>
          </w:p>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год</w:t>
            </w:r>
          </w:p>
        </w:tc>
        <w:tc>
          <w:tcPr>
            <w:tcW w:w="709"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 xml:space="preserve">2024 </w:t>
            </w:r>
          </w:p>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год</w:t>
            </w:r>
          </w:p>
        </w:tc>
        <w:tc>
          <w:tcPr>
            <w:tcW w:w="992" w:type="dxa"/>
          </w:tcPr>
          <w:p w:rsidR="00E65BC5" w:rsidRPr="003C2268" w:rsidRDefault="00E65BC5" w:rsidP="00E65BC5">
            <w:pPr>
              <w:widowControl w:val="0"/>
              <w:autoSpaceDE w:val="0"/>
              <w:autoSpaceDN w:val="0"/>
              <w:adjustRightInd w:val="0"/>
              <w:jc w:val="center"/>
              <w:rPr>
                <w:sz w:val="20"/>
                <w:szCs w:val="20"/>
                <w:lang w:val="en-US" w:eastAsia="ru-RU"/>
              </w:rPr>
            </w:pPr>
            <w:r w:rsidRPr="003C2268">
              <w:rPr>
                <w:sz w:val="20"/>
                <w:szCs w:val="20"/>
                <w:lang w:eastAsia="ru-RU"/>
              </w:rPr>
              <w:t>202</w:t>
            </w:r>
            <w:r w:rsidR="00072ACA" w:rsidRPr="003C2268">
              <w:rPr>
                <w:sz w:val="20"/>
                <w:szCs w:val="20"/>
                <w:lang w:eastAsia="ru-RU"/>
              </w:rPr>
              <w:t>5</w:t>
            </w:r>
            <w:r w:rsidRPr="003C2268">
              <w:rPr>
                <w:sz w:val="20"/>
                <w:szCs w:val="20"/>
                <w:lang w:val="en-US" w:eastAsia="ru-RU"/>
              </w:rPr>
              <w:t xml:space="preserve"> </w:t>
            </w:r>
          </w:p>
          <w:p w:rsidR="00E65BC5" w:rsidRPr="003C2268" w:rsidRDefault="00E65BC5" w:rsidP="00E65BC5">
            <w:pPr>
              <w:widowControl w:val="0"/>
              <w:autoSpaceDE w:val="0"/>
              <w:autoSpaceDN w:val="0"/>
              <w:adjustRightInd w:val="0"/>
              <w:jc w:val="center"/>
              <w:rPr>
                <w:sz w:val="20"/>
                <w:szCs w:val="20"/>
                <w:lang w:eastAsia="ru-RU"/>
              </w:rPr>
            </w:pPr>
            <w:r w:rsidRPr="003C2268">
              <w:rPr>
                <w:sz w:val="20"/>
                <w:szCs w:val="20"/>
                <w:lang w:eastAsia="ru-RU"/>
              </w:rPr>
              <w:t>год</w:t>
            </w:r>
          </w:p>
        </w:tc>
        <w:tc>
          <w:tcPr>
            <w:tcW w:w="850" w:type="dxa"/>
          </w:tcPr>
          <w:p w:rsidR="00E65BC5" w:rsidRPr="003C2268" w:rsidRDefault="00E65BC5" w:rsidP="00072ACA">
            <w:pPr>
              <w:widowControl w:val="0"/>
              <w:autoSpaceDE w:val="0"/>
              <w:autoSpaceDN w:val="0"/>
              <w:adjustRightInd w:val="0"/>
              <w:jc w:val="center"/>
              <w:rPr>
                <w:sz w:val="20"/>
                <w:szCs w:val="20"/>
                <w:lang w:eastAsia="ru-RU"/>
              </w:rPr>
            </w:pPr>
            <w:r w:rsidRPr="003C2268">
              <w:rPr>
                <w:sz w:val="20"/>
                <w:szCs w:val="20"/>
                <w:lang w:eastAsia="ru-RU"/>
              </w:rPr>
              <w:t>202</w:t>
            </w:r>
            <w:r w:rsidR="00072ACA" w:rsidRPr="003C2268">
              <w:rPr>
                <w:sz w:val="20"/>
                <w:szCs w:val="20"/>
                <w:lang w:eastAsia="ru-RU"/>
              </w:rPr>
              <w:t>6</w:t>
            </w:r>
            <w:r w:rsidRPr="003C2268">
              <w:rPr>
                <w:sz w:val="20"/>
                <w:szCs w:val="20"/>
                <w:lang w:val="en-US" w:eastAsia="ru-RU"/>
              </w:rPr>
              <w:t xml:space="preserve"> </w:t>
            </w:r>
            <w:r w:rsidRPr="003C2268">
              <w:rPr>
                <w:sz w:val="20"/>
                <w:szCs w:val="20"/>
                <w:lang w:eastAsia="ru-RU"/>
              </w:rPr>
              <w:t>год</w:t>
            </w:r>
          </w:p>
        </w:tc>
        <w:tc>
          <w:tcPr>
            <w:tcW w:w="1276" w:type="dxa"/>
            <w:vMerge/>
          </w:tcPr>
          <w:p w:rsidR="00E65BC5" w:rsidRPr="003C2268" w:rsidRDefault="00E65BC5" w:rsidP="00563606">
            <w:pPr>
              <w:widowControl w:val="0"/>
              <w:autoSpaceDE w:val="0"/>
              <w:autoSpaceDN w:val="0"/>
              <w:adjustRightInd w:val="0"/>
              <w:ind w:firstLine="720"/>
              <w:jc w:val="both"/>
              <w:rPr>
                <w:sz w:val="20"/>
                <w:szCs w:val="20"/>
                <w:lang w:eastAsia="ru-RU"/>
              </w:rPr>
            </w:pPr>
          </w:p>
        </w:tc>
        <w:tc>
          <w:tcPr>
            <w:tcW w:w="992" w:type="dxa"/>
            <w:vMerge/>
          </w:tcPr>
          <w:p w:rsidR="00E65BC5" w:rsidRPr="003C2268" w:rsidRDefault="00E65BC5" w:rsidP="00563606">
            <w:pPr>
              <w:widowControl w:val="0"/>
              <w:autoSpaceDE w:val="0"/>
              <w:autoSpaceDN w:val="0"/>
              <w:adjustRightInd w:val="0"/>
              <w:ind w:firstLine="720"/>
              <w:jc w:val="both"/>
              <w:rPr>
                <w:sz w:val="20"/>
                <w:szCs w:val="20"/>
                <w:lang w:eastAsia="ru-RU"/>
              </w:rPr>
            </w:pPr>
          </w:p>
        </w:tc>
      </w:tr>
      <w:tr w:rsidR="00C31553" w:rsidRPr="003C2268" w:rsidTr="00E65BC5">
        <w:trPr>
          <w:trHeight w:val="209"/>
          <w:jc w:val="center"/>
        </w:trPr>
        <w:tc>
          <w:tcPr>
            <w:tcW w:w="548" w:type="dxa"/>
          </w:tcPr>
          <w:p w:rsidR="00E65BC5" w:rsidRPr="003C2268" w:rsidRDefault="00E65BC5" w:rsidP="00563606">
            <w:pPr>
              <w:widowControl w:val="0"/>
              <w:autoSpaceDE w:val="0"/>
              <w:autoSpaceDN w:val="0"/>
              <w:adjustRightInd w:val="0"/>
              <w:ind w:left="-505" w:right="-137" w:firstLine="505"/>
              <w:rPr>
                <w:sz w:val="20"/>
                <w:szCs w:val="20"/>
                <w:lang w:eastAsia="ru-RU"/>
              </w:rPr>
            </w:pPr>
            <w:r w:rsidRPr="003C2268">
              <w:rPr>
                <w:sz w:val="20"/>
                <w:szCs w:val="20"/>
                <w:lang w:eastAsia="ru-RU"/>
              </w:rPr>
              <w:t xml:space="preserve"> 1</w:t>
            </w:r>
          </w:p>
        </w:tc>
        <w:tc>
          <w:tcPr>
            <w:tcW w:w="1432"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2</w:t>
            </w:r>
          </w:p>
        </w:tc>
        <w:tc>
          <w:tcPr>
            <w:tcW w:w="1276"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3</w:t>
            </w:r>
          </w:p>
        </w:tc>
        <w:tc>
          <w:tcPr>
            <w:tcW w:w="1134"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4</w:t>
            </w:r>
          </w:p>
        </w:tc>
        <w:tc>
          <w:tcPr>
            <w:tcW w:w="1134"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5</w:t>
            </w:r>
          </w:p>
        </w:tc>
        <w:tc>
          <w:tcPr>
            <w:tcW w:w="992"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6</w:t>
            </w:r>
          </w:p>
        </w:tc>
        <w:tc>
          <w:tcPr>
            <w:tcW w:w="992"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7</w:t>
            </w:r>
          </w:p>
        </w:tc>
        <w:tc>
          <w:tcPr>
            <w:tcW w:w="992"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8</w:t>
            </w:r>
          </w:p>
        </w:tc>
        <w:tc>
          <w:tcPr>
            <w:tcW w:w="1134"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9</w:t>
            </w:r>
          </w:p>
        </w:tc>
        <w:tc>
          <w:tcPr>
            <w:tcW w:w="851"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10</w:t>
            </w:r>
          </w:p>
        </w:tc>
        <w:tc>
          <w:tcPr>
            <w:tcW w:w="709" w:type="dxa"/>
          </w:tcPr>
          <w:p w:rsidR="00E65BC5" w:rsidRPr="003C2268" w:rsidRDefault="00E65BC5" w:rsidP="00563606">
            <w:pPr>
              <w:widowControl w:val="0"/>
              <w:autoSpaceDE w:val="0"/>
              <w:autoSpaceDN w:val="0"/>
              <w:adjustRightInd w:val="0"/>
              <w:jc w:val="center"/>
              <w:rPr>
                <w:sz w:val="20"/>
                <w:szCs w:val="20"/>
                <w:lang w:eastAsia="ru-RU"/>
              </w:rPr>
            </w:pPr>
            <w:r w:rsidRPr="003C2268">
              <w:rPr>
                <w:sz w:val="20"/>
                <w:szCs w:val="20"/>
                <w:lang w:eastAsia="ru-RU"/>
              </w:rPr>
              <w:t>11</w:t>
            </w:r>
          </w:p>
        </w:tc>
        <w:tc>
          <w:tcPr>
            <w:tcW w:w="992" w:type="dxa"/>
          </w:tcPr>
          <w:p w:rsidR="00E65BC5" w:rsidRPr="003C2268" w:rsidRDefault="00E65BC5" w:rsidP="00563606">
            <w:pPr>
              <w:widowControl w:val="0"/>
              <w:autoSpaceDE w:val="0"/>
              <w:autoSpaceDN w:val="0"/>
              <w:adjustRightInd w:val="0"/>
              <w:jc w:val="center"/>
              <w:rPr>
                <w:sz w:val="20"/>
                <w:szCs w:val="20"/>
                <w:lang w:val="en-US" w:eastAsia="ru-RU"/>
              </w:rPr>
            </w:pPr>
            <w:r w:rsidRPr="003C2268">
              <w:rPr>
                <w:sz w:val="20"/>
                <w:szCs w:val="20"/>
                <w:lang w:val="en-US" w:eastAsia="ru-RU"/>
              </w:rPr>
              <w:t>12</w:t>
            </w:r>
          </w:p>
        </w:tc>
        <w:tc>
          <w:tcPr>
            <w:tcW w:w="850" w:type="dxa"/>
          </w:tcPr>
          <w:p w:rsidR="00E65BC5" w:rsidRPr="003C2268" w:rsidRDefault="00E65BC5" w:rsidP="00563606">
            <w:pPr>
              <w:widowControl w:val="0"/>
              <w:autoSpaceDE w:val="0"/>
              <w:autoSpaceDN w:val="0"/>
              <w:adjustRightInd w:val="0"/>
              <w:jc w:val="center"/>
              <w:rPr>
                <w:sz w:val="20"/>
                <w:szCs w:val="20"/>
                <w:lang w:val="en-US" w:eastAsia="ru-RU"/>
              </w:rPr>
            </w:pPr>
            <w:r w:rsidRPr="003C2268">
              <w:rPr>
                <w:sz w:val="20"/>
                <w:szCs w:val="20"/>
                <w:lang w:val="en-US" w:eastAsia="ru-RU"/>
              </w:rPr>
              <w:t>13</w:t>
            </w:r>
          </w:p>
        </w:tc>
        <w:tc>
          <w:tcPr>
            <w:tcW w:w="1276" w:type="dxa"/>
          </w:tcPr>
          <w:p w:rsidR="00E65BC5" w:rsidRPr="003C2268" w:rsidRDefault="00E65BC5" w:rsidP="00E65BC5">
            <w:pPr>
              <w:widowControl w:val="0"/>
              <w:autoSpaceDE w:val="0"/>
              <w:autoSpaceDN w:val="0"/>
              <w:adjustRightInd w:val="0"/>
              <w:jc w:val="center"/>
              <w:rPr>
                <w:sz w:val="20"/>
                <w:szCs w:val="20"/>
                <w:lang w:val="en-US" w:eastAsia="ru-RU"/>
              </w:rPr>
            </w:pPr>
            <w:r w:rsidRPr="003C2268">
              <w:rPr>
                <w:sz w:val="20"/>
                <w:szCs w:val="20"/>
                <w:lang w:eastAsia="ru-RU"/>
              </w:rPr>
              <w:t>1</w:t>
            </w:r>
            <w:r w:rsidRPr="003C2268">
              <w:rPr>
                <w:sz w:val="20"/>
                <w:szCs w:val="20"/>
                <w:lang w:val="en-US" w:eastAsia="ru-RU"/>
              </w:rPr>
              <w:t>4</w:t>
            </w:r>
          </w:p>
        </w:tc>
        <w:tc>
          <w:tcPr>
            <w:tcW w:w="992" w:type="dxa"/>
          </w:tcPr>
          <w:p w:rsidR="00E65BC5" w:rsidRPr="003C2268" w:rsidRDefault="00E65BC5" w:rsidP="00E65BC5">
            <w:pPr>
              <w:widowControl w:val="0"/>
              <w:autoSpaceDE w:val="0"/>
              <w:autoSpaceDN w:val="0"/>
              <w:adjustRightInd w:val="0"/>
              <w:jc w:val="center"/>
              <w:rPr>
                <w:sz w:val="20"/>
                <w:szCs w:val="20"/>
                <w:lang w:val="en-US" w:eastAsia="ru-RU"/>
              </w:rPr>
            </w:pPr>
            <w:r w:rsidRPr="003C2268">
              <w:rPr>
                <w:sz w:val="20"/>
                <w:szCs w:val="20"/>
                <w:lang w:eastAsia="ru-RU"/>
              </w:rPr>
              <w:t>1</w:t>
            </w:r>
            <w:r w:rsidRPr="003C2268">
              <w:rPr>
                <w:sz w:val="20"/>
                <w:szCs w:val="20"/>
                <w:lang w:val="en-US" w:eastAsia="ru-RU"/>
              </w:rPr>
              <w:t>5</w:t>
            </w:r>
          </w:p>
        </w:tc>
      </w:tr>
      <w:tr w:rsidR="00C31553" w:rsidRPr="003C2268" w:rsidTr="00D52855">
        <w:trPr>
          <w:trHeight w:val="282"/>
          <w:jc w:val="center"/>
        </w:trPr>
        <w:tc>
          <w:tcPr>
            <w:tcW w:w="548" w:type="dxa"/>
            <w:vMerge w:val="restart"/>
          </w:tcPr>
          <w:p w:rsidR="00072ACA" w:rsidRPr="003C2268" w:rsidRDefault="00072ACA" w:rsidP="00072ACA">
            <w:pPr>
              <w:widowControl w:val="0"/>
              <w:autoSpaceDE w:val="0"/>
              <w:autoSpaceDN w:val="0"/>
              <w:adjustRightInd w:val="0"/>
              <w:ind w:left="-604" w:firstLine="720"/>
              <w:jc w:val="center"/>
              <w:rPr>
                <w:sz w:val="20"/>
                <w:szCs w:val="20"/>
                <w:lang w:eastAsia="ru-RU"/>
              </w:rPr>
            </w:pPr>
            <w:r w:rsidRPr="003C2268">
              <w:rPr>
                <w:sz w:val="20"/>
                <w:szCs w:val="20"/>
                <w:lang w:eastAsia="ru-RU"/>
              </w:rPr>
              <w:t>1</w:t>
            </w:r>
          </w:p>
        </w:tc>
        <w:tc>
          <w:tcPr>
            <w:tcW w:w="1432" w:type="dxa"/>
            <w:vMerge w:val="restart"/>
          </w:tcPr>
          <w:p w:rsidR="00072ACA" w:rsidRPr="003C2268" w:rsidRDefault="00072ACA" w:rsidP="00072ACA">
            <w:pPr>
              <w:autoSpaceDE w:val="0"/>
              <w:autoSpaceDN w:val="0"/>
              <w:adjustRightInd w:val="0"/>
              <w:rPr>
                <w:sz w:val="20"/>
                <w:szCs w:val="20"/>
                <w:u w:val="single"/>
              </w:rPr>
            </w:pPr>
            <w:r w:rsidRPr="003C2268">
              <w:rPr>
                <w:sz w:val="20"/>
                <w:szCs w:val="20"/>
                <w:u w:val="single"/>
              </w:rPr>
              <w:t>Основное мероприятие 01.</w:t>
            </w:r>
          </w:p>
          <w:p w:rsidR="00072ACA" w:rsidRPr="003C2268" w:rsidRDefault="00072ACA" w:rsidP="00072ACA">
            <w:pPr>
              <w:autoSpaceDE w:val="0"/>
              <w:autoSpaceDN w:val="0"/>
              <w:adjustRightInd w:val="0"/>
              <w:rPr>
                <w:sz w:val="20"/>
                <w:szCs w:val="20"/>
              </w:rPr>
            </w:pPr>
            <w:r w:rsidRPr="003C2268">
              <w:rPr>
                <w:sz w:val="20"/>
                <w:szCs w:val="20"/>
              </w:rPr>
              <w:t>Хранение, комплектован</w:t>
            </w:r>
            <w:r w:rsidRPr="003C2268">
              <w:rPr>
                <w:sz w:val="20"/>
                <w:szCs w:val="20"/>
              </w:rPr>
              <w:lastRenderedPageBreak/>
              <w:t>ие, учет и использование архивных документов в муниципальных архивах</w:t>
            </w:r>
          </w:p>
        </w:tc>
        <w:tc>
          <w:tcPr>
            <w:tcW w:w="1276" w:type="dxa"/>
            <w:vMerge w:val="restart"/>
          </w:tcPr>
          <w:p w:rsidR="00072ACA" w:rsidRPr="003C2268" w:rsidRDefault="00072ACA" w:rsidP="00072ACA">
            <w:pPr>
              <w:ind w:hanging="100"/>
              <w:jc w:val="center"/>
              <w:rPr>
                <w:sz w:val="20"/>
                <w:szCs w:val="20"/>
              </w:rPr>
            </w:pPr>
            <w:r w:rsidRPr="003C2268">
              <w:rPr>
                <w:sz w:val="20"/>
                <w:szCs w:val="20"/>
              </w:rPr>
              <w:lastRenderedPageBreak/>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134"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jc w:val="center"/>
              <w:rPr>
                <w:sz w:val="20"/>
                <w:szCs w:val="20"/>
              </w:rPr>
            </w:pPr>
          </w:p>
        </w:tc>
        <w:tc>
          <w:tcPr>
            <w:tcW w:w="992" w:type="dxa"/>
            <w:vAlign w:val="center"/>
          </w:tcPr>
          <w:p w:rsidR="00072ACA" w:rsidRPr="003C2268" w:rsidRDefault="00072ACA" w:rsidP="00072ACA">
            <w:pPr>
              <w:jc w:val="center"/>
              <w:rPr>
                <w:sz w:val="20"/>
                <w:szCs w:val="20"/>
              </w:rPr>
            </w:pPr>
            <w:r w:rsidRPr="003C2268">
              <w:rPr>
                <w:sz w:val="20"/>
                <w:szCs w:val="20"/>
              </w:rPr>
              <w:t>3 261,3</w:t>
            </w:r>
          </w:p>
        </w:tc>
        <w:tc>
          <w:tcPr>
            <w:tcW w:w="992" w:type="dxa"/>
            <w:vAlign w:val="center"/>
          </w:tcPr>
          <w:p w:rsidR="00072ACA" w:rsidRPr="003C2268" w:rsidRDefault="00072ACA" w:rsidP="00072ACA">
            <w:pPr>
              <w:jc w:val="center"/>
              <w:rPr>
                <w:sz w:val="20"/>
                <w:szCs w:val="20"/>
              </w:rPr>
            </w:pPr>
            <w:r w:rsidRPr="003C2268">
              <w:rPr>
                <w:sz w:val="20"/>
                <w:szCs w:val="20"/>
              </w:rPr>
              <w:t>351,1</w:t>
            </w:r>
          </w:p>
        </w:tc>
        <w:tc>
          <w:tcPr>
            <w:tcW w:w="992" w:type="dxa"/>
            <w:vAlign w:val="center"/>
          </w:tcPr>
          <w:p w:rsidR="00072ACA" w:rsidRPr="003C2268" w:rsidRDefault="00072ACA" w:rsidP="00072ACA">
            <w:pPr>
              <w:jc w:val="center"/>
              <w:rPr>
                <w:sz w:val="20"/>
                <w:szCs w:val="20"/>
              </w:rPr>
            </w:pPr>
            <w:r w:rsidRPr="003C2268">
              <w:rPr>
                <w:sz w:val="20"/>
                <w:szCs w:val="20"/>
              </w:rPr>
              <w:t>578,0</w:t>
            </w:r>
          </w:p>
        </w:tc>
        <w:tc>
          <w:tcPr>
            <w:tcW w:w="1134" w:type="dxa"/>
            <w:vAlign w:val="center"/>
          </w:tcPr>
          <w:p w:rsidR="00072ACA" w:rsidRPr="003C2268" w:rsidRDefault="00072ACA" w:rsidP="00072ACA">
            <w:pPr>
              <w:jc w:val="center"/>
              <w:rPr>
                <w:sz w:val="20"/>
                <w:szCs w:val="20"/>
              </w:rPr>
            </w:pPr>
            <w:r w:rsidRPr="003C2268">
              <w:rPr>
                <w:sz w:val="20"/>
                <w:szCs w:val="20"/>
              </w:rPr>
              <w:t>777,4</w:t>
            </w:r>
          </w:p>
        </w:tc>
        <w:tc>
          <w:tcPr>
            <w:tcW w:w="851" w:type="dxa"/>
            <w:vAlign w:val="center"/>
          </w:tcPr>
          <w:p w:rsidR="00072ACA" w:rsidRPr="003C2268" w:rsidRDefault="00072ACA" w:rsidP="00072ACA">
            <w:pPr>
              <w:jc w:val="center"/>
              <w:rPr>
                <w:sz w:val="20"/>
                <w:szCs w:val="20"/>
              </w:rPr>
            </w:pPr>
            <w:r w:rsidRPr="003C2268">
              <w:rPr>
                <w:sz w:val="20"/>
                <w:szCs w:val="20"/>
              </w:rPr>
              <w:t>777,4</w:t>
            </w:r>
          </w:p>
        </w:tc>
        <w:tc>
          <w:tcPr>
            <w:tcW w:w="709" w:type="dxa"/>
            <w:vAlign w:val="center"/>
          </w:tcPr>
          <w:p w:rsidR="00072ACA" w:rsidRPr="003C2268" w:rsidRDefault="00072ACA" w:rsidP="00072ACA">
            <w:pPr>
              <w:jc w:val="center"/>
              <w:rPr>
                <w:sz w:val="20"/>
                <w:szCs w:val="20"/>
              </w:rPr>
            </w:pPr>
            <w:r w:rsidRPr="003C2268">
              <w:rPr>
                <w:sz w:val="20"/>
                <w:szCs w:val="20"/>
              </w:rPr>
              <w:t>777,4</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val="restart"/>
          </w:tcPr>
          <w:p w:rsidR="00072ACA" w:rsidRPr="003C2268" w:rsidRDefault="00072ACA" w:rsidP="00072ACA">
            <w:pPr>
              <w:widowControl w:val="0"/>
              <w:autoSpaceDE w:val="0"/>
              <w:autoSpaceDN w:val="0"/>
              <w:adjustRightInd w:val="0"/>
              <w:jc w:val="both"/>
              <w:rPr>
                <w:sz w:val="20"/>
                <w:szCs w:val="20"/>
                <w:lang w:eastAsia="ru-RU"/>
              </w:rPr>
            </w:pPr>
            <w:r w:rsidRPr="003C2268">
              <w:rPr>
                <w:sz w:val="20"/>
                <w:szCs w:val="20"/>
                <w:lang w:eastAsia="ru-RU"/>
              </w:rPr>
              <w:t xml:space="preserve">Архивный отдел администрации городского </w:t>
            </w:r>
            <w:r w:rsidRPr="003C2268">
              <w:rPr>
                <w:sz w:val="20"/>
                <w:szCs w:val="20"/>
                <w:lang w:eastAsia="ru-RU"/>
              </w:rPr>
              <w:lastRenderedPageBreak/>
              <w:t>округа Лотошино</w:t>
            </w:r>
          </w:p>
        </w:tc>
        <w:tc>
          <w:tcPr>
            <w:tcW w:w="992"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751"/>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 xml:space="preserve">Средства бюджета Московской </w:t>
            </w:r>
            <w:r w:rsidRPr="003C2268">
              <w:rPr>
                <w:sz w:val="20"/>
                <w:szCs w:val="20"/>
              </w:rPr>
              <w:lastRenderedPageBreak/>
              <w:t>области</w:t>
            </w:r>
          </w:p>
        </w:tc>
        <w:tc>
          <w:tcPr>
            <w:tcW w:w="1134" w:type="dxa"/>
          </w:tcPr>
          <w:p w:rsidR="00072ACA" w:rsidRPr="003C2268" w:rsidRDefault="00072ACA" w:rsidP="00072ACA">
            <w:pPr>
              <w:widowControl w:val="0"/>
              <w:autoSpaceDE w:val="0"/>
              <w:autoSpaceDN w:val="0"/>
              <w:adjustRightInd w:val="0"/>
              <w:jc w:val="center"/>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71"/>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1134" w:type="dxa"/>
          </w:tcPr>
          <w:p w:rsidR="00072ACA" w:rsidRPr="003C2268" w:rsidRDefault="00072ACA" w:rsidP="00072ACA">
            <w:pPr>
              <w:widowControl w:val="0"/>
              <w:autoSpaceDE w:val="0"/>
              <w:autoSpaceDN w:val="0"/>
              <w:adjustRightInd w:val="0"/>
              <w:jc w:val="center"/>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177"/>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3 261,3</w:t>
            </w:r>
          </w:p>
        </w:tc>
        <w:tc>
          <w:tcPr>
            <w:tcW w:w="992" w:type="dxa"/>
            <w:vAlign w:val="center"/>
          </w:tcPr>
          <w:p w:rsidR="00072ACA" w:rsidRPr="003C2268" w:rsidRDefault="00072ACA" w:rsidP="00072ACA">
            <w:pPr>
              <w:jc w:val="center"/>
              <w:rPr>
                <w:sz w:val="20"/>
                <w:szCs w:val="20"/>
              </w:rPr>
            </w:pPr>
            <w:r w:rsidRPr="003C2268">
              <w:rPr>
                <w:sz w:val="20"/>
                <w:szCs w:val="20"/>
              </w:rPr>
              <w:t>351,1</w:t>
            </w:r>
          </w:p>
        </w:tc>
        <w:tc>
          <w:tcPr>
            <w:tcW w:w="992" w:type="dxa"/>
            <w:vAlign w:val="center"/>
          </w:tcPr>
          <w:p w:rsidR="00072ACA" w:rsidRPr="003C2268" w:rsidRDefault="00072ACA" w:rsidP="00072ACA">
            <w:pPr>
              <w:jc w:val="center"/>
              <w:rPr>
                <w:sz w:val="20"/>
                <w:szCs w:val="20"/>
              </w:rPr>
            </w:pPr>
            <w:r w:rsidRPr="003C2268">
              <w:rPr>
                <w:sz w:val="20"/>
                <w:szCs w:val="20"/>
              </w:rPr>
              <w:t>578,0</w:t>
            </w:r>
          </w:p>
        </w:tc>
        <w:tc>
          <w:tcPr>
            <w:tcW w:w="1134" w:type="dxa"/>
            <w:vAlign w:val="center"/>
          </w:tcPr>
          <w:p w:rsidR="00072ACA" w:rsidRPr="003C2268" w:rsidRDefault="00072ACA" w:rsidP="00072ACA">
            <w:pPr>
              <w:jc w:val="center"/>
              <w:rPr>
                <w:sz w:val="20"/>
                <w:szCs w:val="20"/>
              </w:rPr>
            </w:pPr>
            <w:r w:rsidRPr="003C2268">
              <w:rPr>
                <w:sz w:val="20"/>
                <w:szCs w:val="20"/>
              </w:rPr>
              <w:t>777,4</w:t>
            </w:r>
          </w:p>
        </w:tc>
        <w:tc>
          <w:tcPr>
            <w:tcW w:w="851" w:type="dxa"/>
            <w:vAlign w:val="center"/>
          </w:tcPr>
          <w:p w:rsidR="00072ACA" w:rsidRPr="003C2268" w:rsidRDefault="00072ACA" w:rsidP="00072ACA">
            <w:pPr>
              <w:jc w:val="center"/>
              <w:rPr>
                <w:sz w:val="20"/>
                <w:szCs w:val="20"/>
              </w:rPr>
            </w:pPr>
            <w:r w:rsidRPr="003C2268">
              <w:rPr>
                <w:sz w:val="20"/>
                <w:szCs w:val="20"/>
              </w:rPr>
              <w:t>777,4</w:t>
            </w:r>
          </w:p>
        </w:tc>
        <w:tc>
          <w:tcPr>
            <w:tcW w:w="709" w:type="dxa"/>
            <w:vAlign w:val="center"/>
          </w:tcPr>
          <w:p w:rsidR="00072ACA" w:rsidRPr="003C2268" w:rsidRDefault="00072ACA" w:rsidP="00072ACA">
            <w:pPr>
              <w:jc w:val="center"/>
              <w:rPr>
                <w:sz w:val="20"/>
                <w:szCs w:val="20"/>
              </w:rPr>
            </w:pPr>
            <w:r w:rsidRPr="003C2268">
              <w:rPr>
                <w:sz w:val="20"/>
                <w:szCs w:val="20"/>
              </w:rPr>
              <w:t>777,4</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59"/>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82"/>
          <w:jc w:val="center"/>
        </w:trPr>
        <w:tc>
          <w:tcPr>
            <w:tcW w:w="548"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1.1</w:t>
            </w:r>
          </w:p>
        </w:tc>
        <w:tc>
          <w:tcPr>
            <w:tcW w:w="1432" w:type="dxa"/>
            <w:vMerge w:val="restart"/>
          </w:tcPr>
          <w:p w:rsidR="00072ACA" w:rsidRPr="003C2268" w:rsidRDefault="00072ACA" w:rsidP="00072ACA">
            <w:pPr>
              <w:rPr>
                <w:sz w:val="20"/>
                <w:szCs w:val="20"/>
              </w:rPr>
            </w:pPr>
            <w:r w:rsidRPr="003C2268">
              <w:rPr>
                <w:sz w:val="20"/>
                <w:szCs w:val="20"/>
              </w:rPr>
              <w:t>Расходы на страхование имущества, находящегося в муниципальной собственности</w:t>
            </w:r>
          </w:p>
        </w:tc>
        <w:tc>
          <w:tcPr>
            <w:tcW w:w="1276"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134"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jc w:val="center"/>
              <w:rPr>
                <w:sz w:val="20"/>
                <w:szCs w:val="20"/>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val="restart"/>
          </w:tcPr>
          <w:p w:rsidR="00072ACA" w:rsidRPr="003C2268" w:rsidRDefault="00072ACA" w:rsidP="00072ACA">
            <w:pPr>
              <w:widowControl w:val="0"/>
              <w:autoSpaceDE w:val="0"/>
              <w:autoSpaceDN w:val="0"/>
              <w:adjustRightInd w:val="0"/>
              <w:jc w:val="both"/>
              <w:rPr>
                <w:sz w:val="20"/>
                <w:szCs w:val="20"/>
                <w:lang w:eastAsia="ru-RU"/>
              </w:rPr>
            </w:pPr>
          </w:p>
        </w:tc>
        <w:tc>
          <w:tcPr>
            <w:tcW w:w="992"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864"/>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jc w:val="center"/>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63"/>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1134" w:type="dxa"/>
          </w:tcPr>
          <w:p w:rsidR="00072ACA" w:rsidRPr="003C2268" w:rsidRDefault="00072ACA" w:rsidP="00072ACA">
            <w:pPr>
              <w:widowControl w:val="0"/>
              <w:autoSpaceDE w:val="0"/>
              <w:autoSpaceDN w:val="0"/>
              <w:adjustRightInd w:val="0"/>
              <w:jc w:val="center"/>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726"/>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504"/>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51"/>
          <w:jc w:val="center"/>
        </w:trPr>
        <w:tc>
          <w:tcPr>
            <w:tcW w:w="548" w:type="dxa"/>
            <w:vMerge w:val="restart"/>
          </w:tcPr>
          <w:p w:rsidR="00072ACA" w:rsidRPr="003C2268" w:rsidRDefault="00072ACA" w:rsidP="00072ACA">
            <w:pPr>
              <w:rPr>
                <w:sz w:val="20"/>
                <w:szCs w:val="20"/>
                <w:lang w:eastAsia="ru-RU"/>
              </w:rPr>
            </w:pPr>
            <w:r w:rsidRPr="003C2268">
              <w:rPr>
                <w:sz w:val="20"/>
                <w:szCs w:val="20"/>
                <w:lang w:eastAsia="ru-RU"/>
              </w:rPr>
              <w:t>1.2</w:t>
            </w:r>
          </w:p>
        </w:tc>
        <w:tc>
          <w:tcPr>
            <w:tcW w:w="1432"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 xml:space="preserve">Проведение реставрации и переплета метрических книг, находящихся на </w:t>
            </w:r>
            <w:r w:rsidRPr="003C2268">
              <w:rPr>
                <w:sz w:val="20"/>
                <w:szCs w:val="20"/>
                <w:lang w:eastAsia="ru-RU"/>
              </w:rPr>
              <w:lastRenderedPageBreak/>
              <w:t>государственном хранении</w:t>
            </w:r>
          </w:p>
        </w:tc>
        <w:tc>
          <w:tcPr>
            <w:tcW w:w="1276" w:type="dxa"/>
            <w:vMerge w:val="restart"/>
          </w:tcPr>
          <w:p w:rsidR="00072ACA" w:rsidRPr="003C2268" w:rsidRDefault="00072ACA" w:rsidP="00072ACA">
            <w:pPr>
              <w:ind w:hanging="100"/>
              <w:jc w:val="center"/>
              <w:rPr>
                <w:sz w:val="20"/>
                <w:szCs w:val="20"/>
              </w:rPr>
            </w:pPr>
            <w:r w:rsidRPr="003C2268">
              <w:rPr>
                <w:sz w:val="20"/>
                <w:szCs w:val="20"/>
              </w:rPr>
              <w:lastRenderedPageBreak/>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134"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838"/>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84"/>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 xml:space="preserve">Средства </w:t>
            </w:r>
            <w:r w:rsidRPr="003C2268">
              <w:rPr>
                <w:sz w:val="20"/>
                <w:szCs w:val="20"/>
              </w:rPr>
              <w:lastRenderedPageBreak/>
              <w:t>федерального бюджета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352"/>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p w:rsidR="00072ACA" w:rsidRPr="003C2268" w:rsidRDefault="00072ACA" w:rsidP="00072ACA">
            <w:pPr>
              <w:widowControl w:val="0"/>
              <w:tabs>
                <w:tab w:val="center" w:pos="742"/>
              </w:tabs>
              <w:autoSpaceDE w:val="0"/>
              <w:autoSpaceDN w:val="0"/>
              <w:adjustRightInd w:val="0"/>
              <w:jc w:val="both"/>
              <w:rPr>
                <w:sz w:val="20"/>
                <w:szCs w:val="20"/>
                <w:lang w:eastAsia="ru-RU"/>
              </w:rPr>
            </w:pP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91"/>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73"/>
          <w:jc w:val="center"/>
        </w:trPr>
        <w:tc>
          <w:tcPr>
            <w:tcW w:w="548" w:type="dxa"/>
            <w:vMerge w:val="restart"/>
          </w:tcPr>
          <w:p w:rsidR="00072ACA" w:rsidRPr="003C2268" w:rsidRDefault="00072ACA" w:rsidP="00072ACA">
            <w:pPr>
              <w:rPr>
                <w:sz w:val="20"/>
                <w:szCs w:val="20"/>
                <w:lang w:eastAsia="ru-RU"/>
              </w:rPr>
            </w:pPr>
            <w:r w:rsidRPr="003C2268">
              <w:rPr>
                <w:sz w:val="20"/>
                <w:szCs w:val="20"/>
                <w:lang w:eastAsia="ru-RU"/>
              </w:rPr>
              <w:t>1.3</w:t>
            </w:r>
          </w:p>
        </w:tc>
        <w:tc>
          <w:tcPr>
            <w:tcW w:w="1432"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Хранение, комплектование, учет и использование  документов Архивного фонда Московской области и других архивных документов</w:t>
            </w:r>
          </w:p>
        </w:tc>
        <w:tc>
          <w:tcPr>
            <w:tcW w:w="1276"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134"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826"/>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00"/>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364"/>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p w:rsidR="00072ACA" w:rsidRPr="003C2268" w:rsidRDefault="00072ACA" w:rsidP="00072ACA">
            <w:pPr>
              <w:widowControl w:val="0"/>
              <w:tabs>
                <w:tab w:val="center" w:pos="742"/>
              </w:tabs>
              <w:autoSpaceDE w:val="0"/>
              <w:autoSpaceDN w:val="0"/>
              <w:adjustRightInd w:val="0"/>
              <w:jc w:val="both"/>
              <w:rPr>
                <w:sz w:val="20"/>
                <w:szCs w:val="20"/>
                <w:lang w:eastAsia="ru-RU"/>
              </w:rPr>
            </w:pP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88"/>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45"/>
          <w:jc w:val="center"/>
        </w:trPr>
        <w:tc>
          <w:tcPr>
            <w:tcW w:w="548" w:type="dxa"/>
            <w:vMerge w:val="restart"/>
          </w:tcPr>
          <w:p w:rsidR="00072ACA" w:rsidRPr="003C2268" w:rsidRDefault="00072ACA" w:rsidP="00072ACA">
            <w:pPr>
              <w:rPr>
                <w:sz w:val="20"/>
                <w:szCs w:val="20"/>
                <w:lang w:eastAsia="ru-RU"/>
              </w:rPr>
            </w:pPr>
            <w:r w:rsidRPr="003C2268">
              <w:rPr>
                <w:sz w:val="20"/>
                <w:szCs w:val="20"/>
                <w:lang w:eastAsia="ru-RU"/>
              </w:rPr>
              <w:t>1.4</w:t>
            </w:r>
          </w:p>
        </w:tc>
        <w:tc>
          <w:tcPr>
            <w:tcW w:w="1432" w:type="dxa"/>
            <w:vMerge w:val="restart"/>
          </w:tcPr>
          <w:p w:rsidR="00072ACA" w:rsidRPr="003C2268" w:rsidRDefault="00072ACA" w:rsidP="00072ACA">
            <w:pPr>
              <w:rPr>
                <w:sz w:val="20"/>
                <w:szCs w:val="20"/>
                <w:lang w:eastAsia="ru-RU"/>
              </w:rPr>
            </w:pPr>
            <w:r w:rsidRPr="003C2268">
              <w:rPr>
                <w:sz w:val="20"/>
                <w:szCs w:val="20"/>
                <w:lang w:eastAsia="ru-RU"/>
              </w:rPr>
              <w:t>Укрепление материально-технической базы и проведение текущего ремонта муниципального архива</w:t>
            </w:r>
          </w:p>
        </w:tc>
        <w:tc>
          <w:tcPr>
            <w:tcW w:w="1276"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134"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788"/>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38"/>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408"/>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00"/>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19"/>
          <w:jc w:val="center"/>
        </w:trPr>
        <w:tc>
          <w:tcPr>
            <w:tcW w:w="548" w:type="dxa"/>
            <w:vMerge w:val="restart"/>
          </w:tcPr>
          <w:p w:rsidR="00072ACA" w:rsidRPr="003C2268" w:rsidRDefault="00072ACA" w:rsidP="00072ACA">
            <w:pPr>
              <w:rPr>
                <w:sz w:val="20"/>
                <w:szCs w:val="20"/>
                <w:lang w:eastAsia="ru-RU"/>
              </w:rPr>
            </w:pPr>
            <w:r w:rsidRPr="003C2268">
              <w:rPr>
                <w:sz w:val="20"/>
                <w:szCs w:val="20"/>
                <w:lang w:eastAsia="ru-RU"/>
              </w:rPr>
              <w:t>1.5</w:t>
            </w:r>
          </w:p>
        </w:tc>
        <w:tc>
          <w:tcPr>
            <w:tcW w:w="1432"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Расходы на обеспечение деятельности (оказание услуг) муниципальных архивов</w:t>
            </w:r>
          </w:p>
        </w:tc>
        <w:tc>
          <w:tcPr>
            <w:tcW w:w="1276"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134"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3 261,3</w:t>
            </w:r>
          </w:p>
        </w:tc>
        <w:tc>
          <w:tcPr>
            <w:tcW w:w="992" w:type="dxa"/>
            <w:vAlign w:val="center"/>
          </w:tcPr>
          <w:p w:rsidR="00072ACA" w:rsidRPr="003C2268" w:rsidRDefault="00072ACA" w:rsidP="00072ACA">
            <w:pPr>
              <w:jc w:val="center"/>
              <w:rPr>
                <w:sz w:val="20"/>
                <w:szCs w:val="20"/>
              </w:rPr>
            </w:pPr>
            <w:r w:rsidRPr="003C2268">
              <w:rPr>
                <w:sz w:val="20"/>
                <w:szCs w:val="20"/>
              </w:rPr>
              <w:t>351,1</w:t>
            </w:r>
          </w:p>
        </w:tc>
        <w:tc>
          <w:tcPr>
            <w:tcW w:w="992" w:type="dxa"/>
            <w:vAlign w:val="center"/>
          </w:tcPr>
          <w:p w:rsidR="00072ACA" w:rsidRPr="003C2268" w:rsidRDefault="00072ACA" w:rsidP="00072ACA">
            <w:pPr>
              <w:jc w:val="center"/>
              <w:rPr>
                <w:sz w:val="20"/>
                <w:szCs w:val="20"/>
              </w:rPr>
            </w:pPr>
            <w:r w:rsidRPr="003C2268">
              <w:rPr>
                <w:sz w:val="20"/>
                <w:szCs w:val="20"/>
              </w:rPr>
              <w:t>578,0</w:t>
            </w:r>
          </w:p>
        </w:tc>
        <w:tc>
          <w:tcPr>
            <w:tcW w:w="1134" w:type="dxa"/>
            <w:vAlign w:val="center"/>
          </w:tcPr>
          <w:p w:rsidR="00072ACA" w:rsidRPr="003C2268" w:rsidRDefault="00072ACA" w:rsidP="00072ACA">
            <w:pPr>
              <w:jc w:val="center"/>
              <w:rPr>
                <w:sz w:val="20"/>
                <w:szCs w:val="20"/>
              </w:rPr>
            </w:pPr>
            <w:r w:rsidRPr="003C2268">
              <w:rPr>
                <w:sz w:val="20"/>
                <w:szCs w:val="20"/>
              </w:rPr>
              <w:t>777,4</w:t>
            </w:r>
          </w:p>
        </w:tc>
        <w:tc>
          <w:tcPr>
            <w:tcW w:w="851" w:type="dxa"/>
            <w:vAlign w:val="center"/>
          </w:tcPr>
          <w:p w:rsidR="00072ACA" w:rsidRPr="003C2268" w:rsidRDefault="00072ACA" w:rsidP="00072ACA">
            <w:pPr>
              <w:jc w:val="center"/>
              <w:rPr>
                <w:sz w:val="20"/>
                <w:szCs w:val="20"/>
              </w:rPr>
            </w:pPr>
            <w:r w:rsidRPr="003C2268">
              <w:rPr>
                <w:sz w:val="20"/>
                <w:szCs w:val="20"/>
              </w:rPr>
              <w:t>777,4</w:t>
            </w:r>
          </w:p>
        </w:tc>
        <w:tc>
          <w:tcPr>
            <w:tcW w:w="709" w:type="dxa"/>
            <w:vAlign w:val="center"/>
          </w:tcPr>
          <w:p w:rsidR="00072ACA" w:rsidRPr="003C2268" w:rsidRDefault="00072ACA" w:rsidP="00072ACA">
            <w:pPr>
              <w:jc w:val="center"/>
              <w:rPr>
                <w:sz w:val="20"/>
                <w:szCs w:val="20"/>
              </w:rPr>
            </w:pPr>
            <w:r w:rsidRPr="003C2268">
              <w:rPr>
                <w:sz w:val="20"/>
                <w:szCs w:val="20"/>
              </w:rPr>
              <w:t>777,4</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val="restart"/>
          </w:tcPr>
          <w:p w:rsidR="00072ACA" w:rsidRPr="003C2268" w:rsidRDefault="00072ACA" w:rsidP="00072ACA">
            <w:pPr>
              <w:widowControl w:val="0"/>
              <w:autoSpaceDE w:val="0"/>
              <w:autoSpaceDN w:val="0"/>
              <w:adjustRightInd w:val="0"/>
              <w:jc w:val="both"/>
              <w:rPr>
                <w:sz w:val="20"/>
                <w:szCs w:val="20"/>
                <w:lang w:eastAsia="ru-RU"/>
              </w:rPr>
            </w:pPr>
            <w:r w:rsidRPr="003C2268">
              <w:rPr>
                <w:sz w:val="20"/>
                <w:szCs w:val="20"/>
                <w:lang w:eastAsia="ru-RU"/>
              </w:rPr>
              <w:t>Архивный отдел администрации городского округа Лотошино</w:t>
            </w:r>
          </w:p>
        </w:tc>
        <w:tc>
          <w:tcPr>
            <w:tcW w:w="992"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838"/>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88"/>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214"/>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3 261,3</w:t>
            </w:r>
          </w:p>
        </w:tc>
        <w:tc>
          <w:tcPr>
            <w:tcW w:w="992" w:type="dxa"/>
            <w:vAlign w:val="center"/>
          </w:tcPr>
          <w:p w:rsidR="00072ACA" w:rsidRPr="003C2268" w:rsidRDefault="00072ACA" w:rsidP="00072ACA">
            <w:pPr>
              <w:jc w:val="center"/>
              <w:rPr>
                <w:sz w:val="20"/>
                <w:szCs w:val="20"/>
              </w:rPr>
            </w:pPr>
            <w:r w:rsidRPr="003C2268">
              <w:rPr>
                <w:sz w:val="20"/>
                <w:szCs w:val="20"/>
              </w:rPr>
              <w:t>351,1</w:t>
            </w:r>
          </w:p>
        </w:tc>
        <w:tc>
          <w:tcPr>
            <w:tcW w:w="992" w:type="dxa"/>
            <w:vAlign w:val="center"/>
          </w:tcPr>
          <w:p w:rsidR="00072ACA" w:rsidRPr="003C2268" w:rsidRDefault="00072ACA" w:rsidP="00072ACA">
            <w:pPr>
              <w:jc w:val="center"/>
              <w:rPr>
                <w:sz w:val="20"/>
                <w:szCs w:val="20"/>
              </w:rPr>
            </w:pPr>
            <w:r w:rsidRPr="003C2268">
              <w:rPr>
                <w:sz w:val="20"/>
                <w:szCs w:val="20"/>
              </w:rPr>
              <w:t>578,0</w:t>
            </w:r>
          </w:p>
        </w:tc>
        <w:tc>
          <w:tcPr>
            <w:tcW w:w="1134" w:type="dxa"/>
            <w:vAlign w:val="center"/>
          </w:tcPr>
          <w:p w:rsidR="00072ACA" w:rsidRPr="003C2268" w:rsidRDefault="00072ACA" w:rsidP="00072ACA">
            <w:pPr>
              <w:jc w:val="center"/>
              <w:rPr>
                <w:sz w:val="20"/>
                <w:szCs w:val="20"/>
              </w:rPr>
            </w:pPr>
            <w:r w:rsidRPr="003C2268">
              <w:rPr>
                <w:sz w:val="20"/>
                <w:szCs w:val="20"/>
              </w:rPr>
              <w:t>777,4</w:t>
            </w:r>
          </w:p>
        </w:tc>
        <w:tc>
          <w:tcPr>
            <w:tcW w:w="851" w:type="dxa"/>
            <w:vAlign w:val="center"/>
          </w:tcPr>
          <w:p w:rsidR="00072ACA" w:rsidRPr="003C2268" w:rsidRDefault="00072ACA" w:rsidP="00072ACA">
            <w:pPr>
              <w:jc w:val="center"/>
              <w:rPr>
                <w:sz w:val="20"/>
                <w:szCs w:val="20"/>
              </w:rPr>
            </w:pPr>
            <w:r w:rsidRPr="003C2268">
              <w:rPr>
                <w:sz w:val="20"/>
                <w:szCs w:val="20"/>
              </w:rPr>
              <w:t>777,4</w:t>
            </w:r>
          </w:p>
        </w:tc>
        <w:tc>
          <w:tcPr>
            <w:tcW w:w="709" w:type="dxa"/>
            <w:vAlign w:val="center"/>
          </w:tcPr>
          <w:p w:rsidR="00072ACA" w:rsidRPr="003C2268" w:rsidRDefault="00072ACA" w:rsidP="00072ACA">
            <w:pPr>
              <w:jc w:val="center"/>
              <w:rPr>
                <w:sz w:val="20"/>
                <w:szCs w:val="20"/>
              </w:rPr>
            </w:pPr>
            <w:r w:rsidRPr="003C2268">
              <w:rPr>
                <w:sz w:val="20"/>
                <w:szCs w:val="20"/>
              </w:rPr>
              <w:t>777,4</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25"/>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47"/>
          <w:jc w:val="center"/>
        </w:trPr>
        <w:tc>
          <w:tcPr>
            <w:tcW w:w="548" w:type="dxa"/>
            <w:vMerge w:val="restart"/>
          </w:tcPr>
          <w:p w:rsidR="00072ACA" w:rsidRPr="003C2268" w:rsidRDefault="00072ACA" w:rsidP="00072ACA">
            <w:pPr>
              <w:rPr>
                <w:sz w:val="20"/>
                <w:szCs w:val="20"/>
                <w:lang w:eastAsia="ru-RU"/>
              </w:rPr>
            </w:pPr>
            <w:r w:rsidRPr="003C2268">
              <w:rPr>
                <w:sz w:val="20"/>
                <w:szCs w:val="20"/>
                <w:lang w:eastAsia="ru-RU"/>
              </w:rPr>
              <w:t>2</w:t>
            </w:r>
          </w:p>
        </w:tc>
        <w:tc>
          <w:tcPr>
            <w:tcW w:w="1432"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u w:val="single"/>
                <w:lang w:eastAsia="ru-RU"/>
              </w:rPr>
              <w:t>Основное мероприятие 02.</w:t>
            </w:r>
            <w:r w:rsidRPr="003C2268">
              <w:rPr>
                <w:i/>
                <w:sz w:val="20"/>
                <w:szCs w:val="20"/>
                <w:lang w:eastAsia="ru-RU"/>
              </w:rPr>
              <w:t xml:space="preserve"> </w:t>
            </w:r>
            <w:r w:rsidRPr="003C2268">
              <w:rPr>
                <w:sz w:val="20"/>
                <w:szCs w:val="20"/>
                <w:lang w:eastAsia="ru-RU"/>
              </w:rPr>
              <w:t xml:space="preserve">Временное хранение, комплектование, учет и использование архивных документов, относящихся </w:t>
            </w:r>
            <w:r w:rsidRPr="003C2268">
              <w:rPr>
                <w:sz w:val="20"/>
                <w:szCs w:val="20"/>
                <w:lang w:eastAsia="ru-RU"/>
              </w:rPr>
              <w:lastRenderedPageBreak/>
              <w:t>к собственности Московской области и временно хранящихся в муниципальных архивах</w:t>
            </w:r>
          </w:p>
        </w:tc>
        <w:tc>
          <w:tcPr>
            <w:tcW w:w="1276" w:type="dxa"/>
            <w:vMerge w:val="restart"/>
          </w:tcPr>
          <w:p w:rsidR="00072ACA" w:rsidRPr="003C2268" w:rsidRDefault="00072ACA" w:rsidP="00072ACA">
            <w:pPr>
              <w:ind w:hanging="100"/>
              <w:jc w:val="center"/>
              <w:rPr>
                <w:sz w:val="20"/>
                <w:szCs w:val="20"/>
              </w:rPr>
            </w:pPr>
            <w:r w:rsidRPr="003C2268">
              <w:rPr>
                <w:sz w:val="20"/>
                <w:szCs w:val="20"/>
              </w:rPr>
              <w:lastRenderedPageBreak/>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134"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17 026,0</w:t>
            </w:r>
          </w:p>
        </w:tc>
        <w:tc>
          <w:tcPr>
            <w:tcW w:w="992" w:type="dxa"/>
            <w:vAlign w:val="center"/>
          </w:tcPr>
          <w:p w:rsidR="00072ACA" w:rsidRPr="003C2268" w:rsidRDefault="00072ACA" w:rsidP="00072ACA">
            <w:pPr>
              <w:jc w:val="center"/>
              <w:rPr>
                <w:sz w:val="20"/>
                <w:szCs w:val="20"/>
              </w:rPr>
            </w:pPr>
            <w:r w:rsidRPr="003C2268">
              <w:rPr>
                <w:sz w:val="20"/>
                <w:szCs w:val="20"/>
              </w:rPr>
              <w:t>3 454,0</w:t>
            </w:r>
          </w:p>
        </w:tc>
        <w:tc>
          <w:tcPr>
            <w:tcW w:w="992" w:type="dxa"/>
            <w:vAlign w:val="center"/>
          </w:tcPr>
          <w:p w:rsidR="00072ACA" w:rsidRPr="003C2268" w:rsidRDefault="00072ACA" w:rsidP="00072ACA">
            <w:pPr>
              <w:jc w:val="center"/>
              <w:rPr>
                <w:sz w:val="20"/>
                <w:szCs w:val="20"/>
              </w:rPr>
            </w:pPr>
            <w:r w:rsidRPr="003C2268">
              <w:rPr>
                <w:sz w:val="20"/>
                <w:szCs w:val="20"/>
              </w:rPr>
              <w:t>3 383,0</w:t>
            </w:r>
          </w:p>
        </w:tc>
        <w:tc>
          <w:tcPr>
            <w:tcW w:w="1134" w:type="dxa"/>
            <w:vAlign w:val="center"/>
          </w:tcPr>
          <w:p w:rsidR="00072ACA" w:rsidRPr="003C2268" w:rsidRDefault="00072ACA" w:rsidP="00072ACA">
            <w:pPr>
              <w:jc w:val="center"/>
              <w:rPr>
                <w:sz w:val="20"/>
                <w:szCs w:val="20"/>
              </w:rPr>
            </w:pPr>
            <w:r w:rsidRPr="003C2268">
              <w:rPr>
                <w:sz w:val="20"/>
                <w:szCs w:val="20"/>
              </w:rPr>
              <w:t>3 357,0</w:t>
            </w:r>
          </w:p>
        </w:tc>
        <w:tc>
          <w:tcPr>
            <w:tcW w:w="851" w:type="dxa"/>
            <w:vAlign w:val="center"/>
          </w:tcPr>
          <w:p w:rsidR="00072ACA" w:rsidRPr="003C2268" w:rsidRDefault="00072ACA" w:rsidP="00072ACA">
            <w:pPr>
              <w:jc w:val="center"/>
              <w:rPr>
                <w:sz w:val="20"/>
                <w:szCs w:val="20"/>
              </w:rPr>
            </w:pPr>
            <w:r w:rsidRPr="003C2268">
              <w:rPr>
                <w:sz w:val="20"/>
                <w:szCs w:val="20"/>
              </w:rPr>
              <w:t>3 413,0</w:t>
            </w:r>
          </w:p>
        </w:tc>
        <w:tc>
          <w:tcPr>
            <w:tcW w:w="709" w:type="dxa"/>
            <w:vAlign w:val="center"/>
          </w:tcPr>
          <w:p w:rsidR="00072ACA" w:rsidRPr="003C2268" w:rsidRDefault="00072ACA" w:rsidP="00072ACA">
            <w:pPr>
              <w:jc w:val="center"/>
              <w:rPr>
                <w:sz w:val="20"/>
                <w:szCs w:val="20"/>
              </w:rPr>
            </w:pPr>
            <w:r w:rsidRPr="003C2268">
              <w:rPr>
                <w:sz w:val="20"/>
                <w:szCs w:val="20"/>
              </w:rPr>
              <w:t>3 419,0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Архивный отдел администрации городского округа Лотошино</w:t>
            </w:r>
          </w:p>
        </w:tc>
        <w:tc>
          <w:tcPr>
            <w:tcW w:w="992"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788"/>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17 026,0</w:t>
            </w:r>
          </w:p>
        </w:tc>
        <w:tc>
          <w:tcPr>
            <w:tcW w:w="992" w:type="dxa"/>
            <w:vAlign w:val="center"/>
          </w:tcPr>
          <w:p w:rsidR="00072ACA" w:rsidRPr="003C2268" w:rsidRDefault="00072ACA" w:rsidP="00072ACA">
            <w:pPr>
              <w:jc w:val="center"/>
              <w:rPr>
                <w:sz w:val="20"/>
                <w:szCs w:val="20"/>
              </w:rPr>
            </w:pPr>
            <w:r w:rsidRPr="003C2268">
              <w:rPr>
                <w:sz w:val="20"/>
                <w:szCs w:val="20"/>
              </w:rPr>
              <w:t>3 454,0</w:t>
            </w:r>
          </w:p>
        </w:tc>
        <w:tc>
          <w:tcPr>
            <w:tcW w:w="992" w:type="dxa"/>
            <w:vAlign w:val="center"/>
          </w:tcPr>
          <w:p w:rsidR="00072ACA" w:rsidRPr="003C2268" w:rsidRDefault="00072ACA" w:rsidP="00072ACA">
            <w:pPr>
              <w:jc w:val="center"/>
              <w:rPr>
                <w:sz w:val="20"/>
                <w:szCs w:val="20"/>
              </w:rPr>
            </w:pPr>
            <w:r w:rsidRPr="003C2268">
              <w:rPr>
                <w:sz w:val="20"/>
                <w:szCs w:val="20"/>
              </w:rPr>
              <w:t>3 383,0</w:t>
            </w:r>
          </w:p>
        </w:tc>
        <w:tc>
          <w:tcPr>
            <w:tcW w:w="1134" w:type="dxa"/>
            <w:vAlign w:val="center"/>
          </w:tcPr>
          <w:p w:rsidR="00072ACA" w:rsidRPr="003C2268" w:rsidRDefault="00072ACA" w:rsidP="00072ACA">
            <w:pPr>
              <w:jc w:val="center"/>
              <w:rPr>
                <w:sz w:val="20"/>
                <w:szCs w:val="20"/>
              </w:rPr>
            </w:pPr>
            <w:r w:rsidRPr="003C2268">
              <w:rPr>
                <w:sz w:val="20"/>
                <w:szCs w:val="20"/>
              </w:rPr>
              <w:t>3 357,0</w:t>
            </w:r>
          </w:p>
        </w:tc>
        <w:tc>
          <w:tcPr>
            <w:tcW w:w="851" w:type="dxa"/>
            <w:vAlign w:val="center"/>
          </w:tcPr>
          <w:p w:rsidR="00072ACA" w:rsidRPr="003C2268" w:rsidRDefault="00072ACA" w:rsidP="00072ACA">
            <w:pPr>
              <w:jc w:val="center"/>
              <w:rPr>
                <w:sz w:val="20"/>
                <w:szCs w:val="20"/>
              </w:rPr>
            </w:pPr>
            <w:r w:rsidRPr="003C2268">
              <w:rPr>
                <w:sz w:val="20"/>
                <w:szCs w:val="20"/>
              </w:rPr>
              <w:t>3 413,0</w:t>
            </w:r>
          </w:p>
        </w:tc>
        <w:tc>
          <w:tcPr>
            <w:tcW w:w="709" w:type="dxa"/>
            <w:vAlign w:val="center"/>
          </w:tcPr>
          <w:p w:rsidR="00072ACA" w:rsidRPr="003C2268" w:rsidRDefault="00072ACA" w:rsidP="00072ACA">
            <w:pPr>
              <w:jc w:val="center"/>
              <w:rPr>
                <w:sz w:val="20"/>
                <w:szCs w:val="20"/>
              </w:rPr>
            </w:pPr>
            <w:r w:rsidRPr="003C2268">
              <w:rPr>
                <w:sz w:val="20"/>
                <w:szCs w:val="20"/>
              </w:rPr>
              <w:t>3 419,0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34"/>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239"/>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00"/>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82"/>
          <w:jc w:val="center"/>
        </w:trPr>
        <w:tc>
          <w:tcPr>
            <w:tcW w:w="548"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2.1</w:t>
            </w:r>
          </w:p>
        </w:tc>
        <w:tc>
          <w:tcPr>
            <w:tcW w:w="1432" w:type="dxa"/>
            <w:vMerge w:val="restart"/>
          </w:tcPr>
          <w:p w:rsidR="00072ACA" w:rsidRPr="003C2268" w:rsidRDefault="00072ACA" w:rsidP="00072ACA">
            <w:pPr>
              <w:autoSpaceDE w:val="0"/>
              <w:autoSpaceDN w:val="0"/>
              <w:adjustRightInd w:val="0"/>
              <w:rPr>
                <w:sz w:val="20"/>
                <w:szCs w:val="20"/>
              </w:rPr>
            </w:pPr>
            <w:r w:rsidRPr="003C2268">
              <w:rPr>
                <w:sz w:val="20"/>
                <w:szCs w:val="20"/>
              </w:rPr>
              <w:t>Осуществление переданных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1276" w:type="dxa"/>
            <w:vMerge w:val="restart"/>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134"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jc w:val="center"/>
              <w:rPr>
                <w:sz w:val="20"/>
                <w:szCs w:val="20"/>
              </w:rPr>
            </w:pPr>
          </w:p>
        </w:tc>
        <w:tc>
          <w:tcPr>
            <w:tcW w:w="992" w:type="dxa"/>
            <w:vAlign w:val="center"/>
          </w:tcPr>
          <w:p w:rsidR="00072ACA" w:rsidRPr="003C2268" w:rsidRDefault="00072ACA" w:rsidP="00072ACA">
            <w:pPr>
              <w:jc w:val="center"/>
              <w:rPr>
                <w:sz w:val="20"/>
                <w:szCs w:val="20"/>
              </w:rPr>
            </w:pPr>
            <w:r w:rsidRPr="003C2268">
              <w:rPr>
                <w:sz w:val="20"/>
                <w:szCs w:val="20"/>
              </w:rPr>
              <w:t>17 026,0</w:t>
            </w:r>
          </w:p>
        </w:tc>
        <w:tc>
          <w:tcPr>
            <w:tcW w:w="992" w:type="dxa"/>
            <w:vAlign w:val="center"/>
          </w:tcPr>
          <w:p w:rsidR="00072ACA" w:rsidRPr="003C2268" w:rsidRDefault="00072ACA" w:rsidP="00072ACA">
            <w:pPr>
              <w:jc w:val="center"/>
              <w:rPr>
                <w:sz w:val="20"/>
                <w:szCs w:val="20"/>
              </w:rPr>
            </w:pPr>
            <w:r w:rsidRPr="003C2268">
              <w:rPr>
                <w:sz w:val="20"/>
                <w:szCs w:val="20"/>
              </w:rPr>
              <w:t>3 454,0</w:t>
            </w:r>
          </w:p>
        </w:tc>
        <w:tc>
          <w:tcPr>
            <w:tcW w:w="992" w:type="dxa"/>
            <w:vAlign w:val="center"/>
          </w:tcPr>
          <w:p w:rsidR="00072ACA" w:rsidRPr="003C2268" w:rsidRDefault="00072ACA" w:rsidP="00072ACA">
            <w:pPr>
              <w:jc w:val="center"/>
              <w:rPr>
                <w:sz w:val="20"/>
                <w:szCs w:val="20"/>
              </w:rPr>
            </w:pPr>
            <w:r w:rsidRPr="003C2268">
              <w:rPr>
                <w:sz w:val="20"/>
                <w:szCs w:val="20"/>
              </w:rPr>
              <w:t>3 383,0</w:t>
            </w:r>
          </w:p>
        </w:tc>
        <w:tc>
          <w:tcPr>
            <w:tcW w:w="1134" w:type="dxa"/>
            <w:vAlign w:val="center"/>
          </w:tcPr>
          <w:p w:rsidR="00072ACA" w:rsidRPr="003C2268" w:rsidRDefault="00072ACA" w:rsidP="00072ACA">
            <w:pPr>
              <w:jc w:val="center"/>
              <w:rPr>
                <w:sz w:val="20"/>
                <w:szCs w:val="20"/>
              </w:rPr>
            </w:pPr>
            <w:r w:rsidRPr="003C2268">
              <w:rPr>
                <w:sz w:val="20"/>
                <w:szCs w:val="20"/>
              </w:rPr>
              <w:t>3 357,0</w:t>
            </w:r>
          </w:p>
        </w:tc>
        <w:tc>
          <w:tcPr>
            <w:tcW w:w="851" w:type="dxa"/>
            <w:vAlign w:val="center"/>
          </w:tcPr>
          <w:p w:rsidR="00072ACA" w:rsidRPr="003C2268" w:rsidRDefault="00072ACA" w:rsidP="00072ACA">
            <w:pPr>
              <w:jc w:val="center"/>
              <w:rPr>
                <w:sz w:val="20"/>
                <w:szCs w:val="20"/>
              </w:rPr>
            </w:pPr>
            <w:r w:rsidRPr="003C2268">
              <w:rPr>
                <w:sz w:val="20"/>
                <w:szCs w:val="20"/>
              </w:rPr>
              <w:t>3 413,0</w:t>
            </w:r>
          </w:p>
        </w:tc>
        <w:tc>
          <w:tcPr>
            <w:tcW w:w="709" w:type="dxa"/>
            <w:vAlign w:val="center"/>
          </w:tcPr>
          <w:p w:rsidR="00072ACA" w:rsidRPr="003C2268" w:rsidRDefault="00072ACA" w:rsidP="00072ACA">
            <w:pPr>
              <w:jc w:val="center"/>
              <w:rPr>
                <w:sz w:val="20"/>
                <w:szCs w:val="20"/>
              </w:rPr>
            </w:pPr>
            <w:r w:rsidRPr="003C2268">
              <w:rPr>
                <w:sz w:val="20"/>
                <w:szCs w:val="20"/>
              </w:rPr>
              <w:t>3 419,0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val="restart"/>
          </w:tcPr>
          <w:p w:rsidR="00072ACA" w:rsidRPr="003C2268" w:rsidRDefault="00072ACA" w:rsidP="00072ACA">
            <w:pPr>
              <w:widowControl w:val="0"/>
              <w:autoSpaceDE w:val="0"/>
              <w:autoSpaceDN w:val="0"/>
              <w:adjustRightInd w:val="0"/>
              <w:jc w:val="both"/>
              <w:rPr>
                <w:sz w:val="20"/>
                <w:szCs w:val="20"/>
                <w:lang w:eastAsia="ru-RU"/>
              </w:rPr>
            </w:pPr>
            <w:r w:rsidRPr="003C2268">
              <w:rPr>
                <w:sz w:val="20"/>
                <w:szCs w:val="20"/>
                <w:lang w:eastAsia="ru-RU"/>
              </w:rPr>
              <w:t>Архивный отдел администрации городского округа Лотошино</w:t>
            </w:r>
          </w:p>
        </w:tc>
        <w:tc>
          <w:tcPr>
            <w:tcW w:w="992"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851"/>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i/>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jc w:val="center"/>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17 026,0</w:t>
            </w:r>
          </w:p>
        </w:tc>
        <w:tc>
          <w:tcPr>
            <w:tcW w:w="992" w:type="dxa"/>
            <w:vAlign w:val="center"/>
          </w:tcPr>
          <w:p w:rsidR="00072ACA" w:rsidRPr="003C2268" w:rsidRDefault="00072ACA" w:rsidP="00072ACA">
            <w:pPr>
              <w:jc w:val="center"/>
              <w:rPr>
                <w:sz w:val="20"/>
                <w:szCs w:val="20"/>
              </w:rPr>
            </w:pPr>
            <w:r w:rsidRPr="003C2268">
              <w:rPr>
                <w:sz w:val="20"/>
                <w:szCs w:val="20"/>
              </w:rPr>
              <w:t>3 454,0</w:t>
            </w:r>
          </w:p>
        </w:tc>
        <w:tc>
          <w:tcPr>
            <w:tcW w:w="992" w:type="dxa"/>
            <w:vAlign w:val="center"/>
          </w:tcPr>
          <w:p w:rsidR="00072ACA" w:rsidRPr="003C2268" w:rsidRDefault="00072ACA" w:rsidP="00072ACA">
            <w:pPr>
              <w:jc w:val="center"/>
              <w:rPr>
                <w:sz w:val="20"/>
                <w:szCs w:val="20"/>
              </w:rPr>
            </w:pPr>
            <w:r w:rsidRPr="003C2268">
              <w:rPr>
                <w:sz w:val="20"/>
                <w:szCs w:val="20"/>
              </w:rPr>
              <w:t>3 383,0</w:t>
            </w:r>
          </w:p>
        </w:tc>
        <w:tc>
          <w:tcPr>
            <w:tcW w:w="1134" w:type="dxa"/>
            <w:vAlign w:val="center"/>
          </w:tcPr>
          <w:p w:rsidR="00072ACA" w:rsidRPr="003C2268" w:rsidRDefault="00072ACA" w:rsidP="00072ACA">
            <w:pPr>
              <w:jc w:val="center"/>
              <w:rPr>
                <w:sz w:val="20"/>
                <w:szCs w:val="20"/>
              </w:rPr>
            </w:pPr>
            <w:r w:rsidRPr="003C2268">
              <w:rPr>
                <w:sz w:val="20"/>
                <w:szCs w:val="20"/>
              </w:rPr>
              <w:t>3 357,0</w:t>
            </w:r>
          </w:p>
        </w:tc>
        <w:tc>
          <w:tcPr>
            <w:tcW w:w="851" w:type="dxa"/>
            <w:vAlign w:val="center"/>
          </w:tcPr>
          <w:p w:rsidR="00072ACA" w:rsidRPr="003C2268" w:rsidRDefault="00072ACA" w:rsidP="00072ACA">
            <w:pPr>
              <w:jc w:val="center"/>
              <w:rPr>
                <w:sz w:val="20"/>
                <w:szCs w:val="20"/>
              </w:rPr>
            </w:pPr>
            <w:r w:rsidRPr="003C2268">
              <w:rPr>
                <w:sz w:val="20"/>
                <w:szCs w:val="20"/>
              </w:rPr>
              <w:t>3 413,0</w:t>
            </w:r>
          </w:p>
        </w:tc>
        <w:tc>
          <w:tcPr>
            <w:tcW w:w="709" w:type="dxa"/>
            <w:vAlign w:val="center"/>
          </w:tcPr>
          <w:p w:rsidR="00072ACA" w:rsidRPr="003C2268" w:rsidRDefault="00072ACA" w:rsidP="00072ACA">
            <w:pPr>
              <w:jc w:val="center"/>
              <w:rPr>
                <w:sz w:val="20"/>
                <w:szCs w:val="20"/>
              </w:rPr>
            </w:pPr>
            <w:r w:rsidRPr="003C2268">
              <w:rPr>
                <w:sz w:val="20"/>
                <w:szCs w:val="20"/>
              </w:rPr>
              <w:t>3 419,0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75"/>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i/>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1134" w:type="dxa"/>
          </w:tcPr>
          <w:p w:rsidR="00072ACA" w:rsidRPr="003C2268" w:rsidRDefault="00072ACA" w:rsidP="00072ACA">
            <w:pPr>
              <w:widowControl w:val="0"/>
              <w:autoSpaceDE w:val="0"/>
              <w:autoSpaceDN w:val="0"/>
              <w:adjustRightInd w:val="0"/>
              <w:jc w:val="center"/>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239"/>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i/>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00"/>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i/>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236"/>
          <w:jc w:val="center"/>
        </w:trPr>
        <w:tc>
          <w:tcPr>
            <w:tcW w:w="548" w:type="dxa"/>
            <w:vMerge w:val="restart"/>
          </w:tcPr>
          <w:p w:rsidR="00072ACA" w:rsidRPr="003C2268" w:rsidRDefault="00072ACA" w:rsidP="00072ACA">
            <w:pPr>
              <w:rPr>
                <w:sz w:val="20"/>
                <w:szCs w:val="20"/>
                <w:lang w:eastAsia="ru-RU"/>
              </w:rPr>
            </w:pPr>
            <w:r w:rsidRPr="003C2268">
              <w:rPr>
                <w:sz w:val="20"/>
                <w:szCs w:val="20"/>
                <w:lang w:eastAsia="ru-RU"/>
              </w:rPr>
              <w:t>2.3</w:t>
            </w:r>
          </w:p>
        </w:tc>
        <w:tc>
          <w:tcPr>
            <w:tcW w:w="1432" w:type="dxa"/>
            <w:vMerge w:val="restart"/>
          </w:tcPr>
          <w:p w:rsidR="00072ACA" w:rsidRPr="003C2268" w:rsidRDefault="00072ACA" w:rsidP="00072ACA">
            <w:pPr>
              <w:widowControl w:val="0"/>
              <w:autoSpaceDE w:val="0"/>
              <w:autoSpaceDN w:val="0"/>
              <w:adjustRightInd w:val="0"/>
              <w:rPr>
                <w:sz w:val="20"/>
                <w:szCs w:val="20"/>
                <w:lang w:eastAsia="ru-RU"/>
              </w:rPr>
            </w:pPr>
            <w:r w:rsidRPr="003C2268">
              <w:rPr>
                <w:sz w:val="20"/>
                <w:szCs w:val="20"/>
                <w:lang w:eastAsia="ru-RU"/>
              </w:rPr>
              <w:t xml:space="preserve">Проведение капитального (текущего) ремонта и технического переоснащения помещений, выделенных для хранения </w:t>
            </w:r>
            <w:r w:rsidRPr="003C2268">
              <w:rPr>
                <w:sz w:val="20"/>
                <w:szCs w:val="20"/>
                <w:lang w:eastAsia="ru-RU"/>
              </w:rPr>
              <w:lastRenderedPageBreak/>
              <w:t>архивных документов, относящихся к собственности Московской области</w:t>
            </w:r>
          </w:p>
        </w:tc>
        <w:tc>
          <w:tcPr>
            <w:tcW w:w="1276" w:type="dxa"/>
            <w:vMerge w:val="restart"/>
          </w:tcPr>
          <w:p w:rsidR="00072ACA" w:rsidRPr="003C2268" w:rsidRDefault="00072ACA" w:rsidP="00072ACA">
            <w:pPr>
              <w:ind w:hanging="100"/>
              <w:jc w:val="center"/>
              <w:rPr>
                <w:sz w:val="20"/>
                <w:szCs w:val="20"/>
              </w:rPr>
            </w:pPr>
            <w:r w:rsidRPr="003C2268">
              <w:rPr>
                <w:sz w:val="20"/>
                <w:szCs w:val="20"/>
              </w:rPr>
              <w:lastRenderedPageBreak/>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134" w:type="dxa"/>
          </w:tcPr>
          <w:p w:rsidR="00072ACA" w:rsidRPr="003C2268" w:rsidRDefault="00072ACA" w:rsidP="00072ACA">
            <w:pPr>
              <w:tabs>
                <w:tab w:val="center" w:pos="175"/>
              </w:tabs>
              <w:ind w:hanging="100"/>
              <w:rPr>
                <w:sz w:val="20"/>
                <w:szCs w:val="20"/>
              </w:rPr>
            </w:pPr>
            <w:r w:rsidRPr="003C2268">
              <w:rPr>
                <w:sz w:val="20"/>
                <w:szCs w:val="20"/>
              </w:rPr>
              <w:tab/>
              <w:t>Итого</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val="restart"/>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838"/>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lang w:eastAsia="ru-RU"/>
              </w:rPr>
            </w:pPr>
            <w:r w:rsidRPr="003C2268">
              <w:rPr>
                <w:sz w:val="20"/>
                <w:szCs w:val="20"/>
              </w:rPr>
              <w:t>Средства бюджета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88"/>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C31553" w:rsidRPr="003C2268" w:rsidTr="00D52855">
        <w:trPr>
          <w:trHeight w:val="1252"/>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Средства бюджетов городского округа Московской области</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r w:rsidR="00072ACA" w:rsidRPr="003C2268" w:rsidTr="00D52855">
        <w:trPr>
          <w:trHeight w:val="188"/>
          <w:jc w:val="center"/>
        </w:trPr>
        <w:tc>
          <w:tcPr>
            <w:tcW w:w="548"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1432" w:type="dxa"/>
            <w:vMerge/>
          </w:tcPr>
          <w:p w:rsidR="00072ACA" w:rsidRPr="003C2268" w:rsidRDefault="00072ACA" w:rsidP="00072ACA">
            <w:pPr>
              <w:widowControl w:val="0"/>
              <w:autoSpaceDE w:val="0"/>
              <w:autoSpaceDN w:val="0"/>
              <w:adjustRightInd w:val="0"/>
              <w:ind w:firstLine="720"/>
              <w:jc w:val="both"/>
              <w:rPr>
                <w:sz w:val="20"/>
                <w:szCs w:val="20"/>
                <w:lang w:eastAsia="ru-RU"/>
              </w:rPr>
            </w:pPr>
          </w:p>
        </w:tc>
        <w:tc>
          <w:tcPr>
            <w:tcW w:w="1276" w:type="dxa"/>
            <w:vMerge/>
          </w:tcPr>
          <w:p w:rsidR="00072ACA" w:rsidRPr="003C2268" w:rsidRDefault="00072ACA" w:rsidP="00072ACA">
            <w:pPr>
              <w:widowControl w:val="0"/>
              <w:autoSpaceDE w:val="0"/>
              <w:autoSpaceDN w:val="0"/>
              <w:adjustRightInd w:val="0"/>
              <w:ind w:hanging="100"/>
              <w:jc w:val="center"/>
              <w:rPr>
                <w:sz w:val="20"/>
                <w:szCs w:val="20"/>
                <w:lang w:eastAsia="ru-RU"/>
              </w:rPr>
            </w:pPr>
          </w:p>
        </w:tc>
        <w:tc>
          <w:tcPr>
            <w:tcW w:w="1134" w:type="dxa"/>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134" w:type="dxa"/>
          </w:tcPr>
          <w:p w:rsidR="00072ACA" w:rsidRPr="003C2268" w:rsidRDefault="00072ACA" w:rsidP="00072ACA">
            <w:pPr>
              <w:widowControl w:val="0"/>
              <w:autoSpaceDE w:val="0"/>
              <w:autoSpaceDN w:val="0"/>
              <w:adjustRightInd w:val="0"/>
              <w:rPr>
                <w:sz w:val="20"/>
                <w:szCs w:val="20"/>
                <w:lang w:eastAsia="ru-RU"/>
              </w:rPr>
            </w:pP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1134" w:type="dxa"/>
            <w:vAlign w:val="center"/>
          </w:tcPr>
          <w:p w:rsidR="00072ACA" w:rsidRPr="003C2268" w:rsidRDefault="00072ACA" w:rsidP="00072ACA">
            <w:pPr>
              <w:jc w:val="center"/>
              <w:rPr>
                <w:sz w:val="20"/>
                <w:szCs w:val="20"/>
              </w:rPr>
            </w:pPr>
            <w:r w:rsidRPr="003C2268">
              <w:rPr>
                <w:sz w:val="20"/>
                <w:szCs w:val="20"/>
              </w:rPr>
              <w:t>0,0</w:t>
            </w:r>
          </w:p>
        </w:tc>
        <w:tc>
          <w:tcPr>
            <w:tcW w:w="851" w:type="dxa"/>
            <w:vAlign w:val="center"/>
          </w:tcPr>
          <w:p w:rsidR="00072ACA" w:rsidRPr="003C2268" w:rsidRDefault="00072ACA" w:rsidP="00072ACA">
            <w:pPr>
              <w:jc w:val="center"/>
              <w:rPr>
                <w:sz w:val="20"/>
                <w:szCs w:val="20"/>
              </w:rPr>
            </w:pPr>
            <w:r w:rsidRPr="003C2268">
              <w:rPr>
                <w:sz w:val="20"/>
                <w:szCs w:val="20"/>
              </w:rPr>
              <w:t>0,0</w:t>
            </w:r>
          </w:p>
        </w:tc>
        <w:tc>
          <w:tcPr>
            <w:tcW w:w="709" w:type="dxa"/>
            <w:vAlign w:val="center"/>
          </w:tcPr>
          <w:p w:rsidR="00072ACA" w:rsidRPr="003C2268" w:rsidRDefault="00072ACA" w:rsidP="00072ACA">
            <w:pPr>
              <w:jc w:val="center"/>
              <w:rPr>
                <w:sz w:val="20"/>
                <w:szCs w:val="20"/>
              </w:rPr>
            </w:pPr>
            <w:r w:rsidRPr="003C2268">
              <w:rPr>
                <w:sz w:val="20"/>
                <w:szCs w:val="20"/>
              </w:rPr>
              <w:t>0,0</w:t>
            </w:r>
          </w:p>
        </w:tc>
        <w:tc>
          <w:tcPr>
            <w:tcW w:w="992" w:type="dxa"/>
            <w:vAlign w:val="center"/>
          </w:tcPr>
          <w:p w:rsidR="00072ACA" w:rsidRPr="003C2268" w:rsidRDefault="00072ACA" w:rsidP="00072ACA">
            <w:pPr>
              <w:jc w:val="center"/>
              <w:rPr>
                <w:sz w:val="20"/>
                <w:szCs w:val="20"/>
              </w:rPr>
            </w:pPr>
            <w:r w:rsidRPr="003C2268">
              <w:rPr>
                <w:sz w:val="20"/>
                <w:szCs w:val="20"/>
              </w:rPr>
              <w:t>0,0</w:t>
            </w:r>
          </w:p>
        </w:tc>
        <w:tc>
          <w:tcPr>
            <w:tcW w:w="850" w:type="dxa"/>
            <w:vAlign w:val="center"/>
          </w:tcPr>
          <w:p w:rsidR="00072ACA" w:rsidRPr="003C2268" w:rsidRDefault="00072ACA" w:rsidP="00072ACA">
            <w:pPr>
              <w:jc w:val="center"/>
              <w:rPr>
                <w:sz w:val="20"/>
                <w:szCs w:val="20"/>
              </w:rPr>
            </w:pPr>
            <w:r w:rsidRPr="003C2268">
              <w:rPr>
                <w:sz w:val="20"/>
                <w:szCs w:val="20"/>
              </w:rPr>
              <w:t>0,0</w:t>
            </w:r>
          </w:p>
        </w:tc>
        <w:tc>
          <w:tcPr>
            <w:tcW w:w="1276"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c>
          <w:tcPr>
            <w:tcW w:w="992" w:type="dxa"/>
            <w:vMerge/>
          </w:tcPr>
          <w:p w:rsidR="00072ACA" w:rsidRPr="003C2268" w:rsidRDefault="00072ACA" w:rsidP="00072ACA">
            <w:pPr>
              <w:widowControl w:val="0"/>
              <w:autoSpaceDE w:val="0"/>
              <w:autoSpaceDN w:val="0"/>
              <w:adjustRightInd w:val="0"/>
              <w:ind w:firstLine="720"/>
              <w:jc w:val="center"/>
              <w:rPr>
                <w:sz w:val="20"/>
                <w:szCs w:val="20"/>
                <w:lang w:eastAsia="ru-RU"/>
              </w:rPr>
            </w:pPr>
          </w:p>
        </w:tc>
      </w:tr>
    </w:tbl>
    <w:p w:rsidR="00AA6FA7" w:rsidRPr="003C2268" w:rsidRDefault="00AA6FA7" w:rsidP="00D84CE3">
      <w:pPr>
        <w:jc w:val="center"/>
        <w:rPr>
          <w:b/>
          <w:szCs w:val="28"/>
        </w:rPr>
      </w:pPr>
    </w:p>
    <w:p w:rsidR="006B0F41" w:rsidRPr="003C2268" w:rsidRDefault="006B0F41" w:rsidP="006B0F41">
      <w:pPr>
        <w:ind w:firstLine="567"/>
        <w:rPr>
          <w:sz w:val="24"/>
          <w:szCs w:val="24"/>
        </w:rPr>
      </w:pPr>
      <w:r w:rsidRPr="003C2268">
        <w:rPr>
          <w:sz w:val="24"/>
          <w:szCs w:val="24"/>
        </w:rPr>
        <w:t>Справочно: взаимосвязь Основных мероприятий и показателей Подпрограммы VII «Развитие архивного дела»</w:t>
      </w:r>
    </w:p>
    <w:p w:rsidR="006B0F41" w:rsidRPr="003C2268" w:rsidRDefault="006B0F41" w:rsidP="006B0F41">
      <w:pPr>
        <w:ind w:firstLine="567"/>
        <w:rPr>
          <w:sz w:val="22"/>
        </w:rPr>
      </w:pPr>
    </w:p>
    <w:tbl>
      <w:tblPr>
        <w:tblStyle w:val="a3"/>
        <w:tblW w:w="14204" w:type="dxa"/>
        <w:tblInd w:w="108" w:type="dxa"/>
        <w:tblLayout w:type="fixed"/>
        <w:tblLook w:val="04A0" w:firstRow="1" w:lastRow="0" w:firstColumn="1" w:lastColumn="0" w:noHBand="0" w:noVBand="1"/>
      </w:tblPr>
      <w:tblGrid>
        <w:gridCol w:w="655"/>
        <w:gridCol w:w="2493"/>
        <w:gridCol w:w="8646"/>
        <w:gridCol w:w="2410"/>
      </w:tblGrid>
      <w:tr w:rsidR="00C31553" w:rsidRPr="003C2268" w:rsidTr="006B0F41">
        <w:tc>
          <w:tcPr>
            <w:tcW w:w="655" w:type="dxa"/>
          </w:tcPr>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 п/п</w:t>
            </w:r>
          </w:p>
        </w:tc>
        <w:tc>
          <w:tcPr>
            <w:tcW w:w="2493" w:type="dxa"/>
          </w:tcPr>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Наименование                         основного мероприятия</w:t>
            </w:r>
          </w:p>
        </w:tc>
        <w:tc>
          <w:tcPr>
            <w:tcW w:w="8646" w:type="dxa"/>
          </w:tcPr>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Наименование показателя</w:t>
            </w:r>
          </w:p>
        </w:tc>
        <w:tc>
          <w:tcPr>
            <w:tcW w:w="2410" w:type="dxa"/>
          </w:tcPr>
          <w:p w:rsidR="006B0F41" w:rsidRPr="003C2268" w:rsidRDefault="006B0F41" w:rsidP="00A911C9">
            <w:pPr>
              <w:rPr>
                <w:sz w:val="24"/>
                <w:szCs w:val="24"/>
                <w:lang w:eastAsia="ru-RU"/>
              </w:rPr>
            </w:pPr>
            <w:r w:rsidRPr="003C2268">
              <w:rPr>
                <w:sz w:val="24"/>
                <w:szCs w:val="24"/>
                <w:lang w:eastAsia="ru-RU"/>
              </w:rPr>
              <w:t>Единица измерения</w:t>
            </w:r>
          </w:p>
        </w:tc>
      </w:tr>
      <w:tr w:rsidR="00C31553" w:rsidRPr="003C2268" w:rsidTr="006B0F41">
        <w:tc>
          <w:tcPr>
            <w:tcW w:w="655" w:type="dxa"/>
          </w:tcPr>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1</w:t>
            </w:r>
          </w:p>
        </w:tc>
        <w:tc>
          <w:tcPr>
            <w:tcW w:w="2493" w:type="dxa"/>
          </w:tcPr>
          <w:p w:rsidR="006B0F41" w:rsidRPr="003C2268" w:rsidRDefault="006B0F41" w:rsidP="00A911C9">
            <w:pPr>
              <w:autoSpaceDE w:val="0"/>
              <w:autoSpaceDN w:val="0"/>
              <w:adjustRightInd w:val="0"/>
              <w:rPr>
                <w:sz w:val="24"/>
                <w:szCs w:val="24"/>
                <w:lang w:eastAsia="ru-RU"/>
              </w:rPr>
            </w:pPr>
            <w:r w:rsidRPr="003C2268">
              <w:rPr>
                <w:sz w:val="24"/>
                <w:szCs w:val="24"/>
                <w:lang w:eastAsia="ru-RU"/>
              </w:rPr>
              <w:t>Основное мероприятие 01.</w:t>
            </w:r>
          </w:p>
          <w:p w:rsidR="006B0F41" w:rsidRPr="003C2268" w:rsidRDefault="006B0F41" w:rsidP="00A911C9">
            <w:pPr>
              <w:autoSpaceDE w:val="0"/>
              <w:autoSpaceDN w:val="0"/>
              <w:adjustRightInd w:val="0"/>
              <w:rPr>
                <w:sz w:val="24"/>
                <w:szCs w:val="24"/>
                <w:lang w:eastAsia="ru-RU"/>
              </w:rPr>
            </w:pPr>
            <w:r w:rsidRPr="003C2268">
              <w:rPr>
                <w:sz w:val="24"/>
                <w:szCs w:val="24"/>
                <w:lang w:eastAsia="ru-RU"/>
              </w:rPr>
              <w:t>Хранение, комплектование, учет и использование архивных документов в муниципальных архивах</w:t>
            </w:r>
          </w:p>
        </w:tc>
        <w:tc>
          <w:tcPr>
            <w:tcW w:w="8646" w:type="dxa"/>
          </w:tcPr>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Показатель 1</w:t>
            </w:r>
          </w:p>
          <w:p w:rsidR="006B0F41" w:rsidRPr="003C2268" w:rsidRDefault="006B0F41" w:rsidP="00A911C9">
            <w:pPr>
              <w:autoSpaceDE w:val="0"/>
              <w:autoSpaceDN w:val="0"/>
              <w:adjustRightInd w:val="0"/>
              <w:spacing w:after="120"/>
              <w:jc w:val="both"/>
              <w:rPr>
                <w:sz w:val="24"/>
                <w:szCs w:val="24"/>
                <w:lang w:eastAsia="ru-RU"/>
              </w:rPr>
            </w:pPr>
            <w:r w:rsidRPr="003C2268">
              <w:rPr>
                <w:sz w:val="24"/>
                <w:szCs w:val="24"/>
                <w:lang w:eastAsia="ru-RU"/>
              </w:rPr>
              <w:t>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Показатель 2</w:t>
            </w:r>
          </w:p>
          <w:p w:rsidR="006B0F41" w:rsidRPr="003C2268" w:rsidRDefault="006B0F41" w:rsidP="00A911C9">
            <w:pPr>
              <w:autoSpaceDE w:val="0"/>
              <w:autoSpaceDN w:val="0"/>
              <w:adjustRightInd w:val="0"/>
              <w:spacing w:after="120"/>
              <w:jc w:val="both"/>
              <w:rPr>
                <w:sz w:val="24"/>
                <w:szCs w:val="24"/>
                <w:lang w:eastAsia="ru-RU"/>
              </w:rPr>
            </w:pPr>
            <w:r w:rsidRPr="003C2268">
              <w:rPr>
                <w:sz w:val="24"/>
                <w:szCs w:val="24"/>
                <w:lang w:eastAsia="ru-RU"/>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Показатель 3</w:t>
            </w:r>
          </w:p>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tc>
        <w:tc>
          <w:tcPr>
            <w:tcW w:w="2410" w:type="dxa"/>
          </w:tcPr>
          <w:p w:rsidR="006B0F41" w:rsidRPr="003C2268" w:rsidRDefault="006B0F41" w:rsidP="00A911C9">
            <w:pPr>
              <w:rPr>
                <w:sz w:val="24"/>
                <w:szCs w:val="24"/>
                <w:lang w:eastAsia="ru-RU"/>
              </w:rPr>
            </w:pPr>
            <w:r w:rsidRPr="003C2268">
              <w:rPr>
                <w:sz w:val="24"/>
                <w:szCs w:val="24"/>
                <w:lang w:eastAsia="ru-RU"/>
              </w:rPr>
              <w:t>процент</w:t>
            </w:r>
          </w:p>
        </w:tc>
      </w:tr>
      <w:tr w:rsidR="006B0F41" w:rsidRPr="003C2268" w:rsidTr="006B0F41">
        <w:tc>
          <w:tcPr>
            <w:tcW w:w="655" w:type="dxa"/>
          </w:tcPr>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2</w:t>
            </w:r>
          </w:p>
        </w:tc>
        <w:tc>
          <w:tcPr>
            <w:tcW w:w="2493" w:type="dxa"/>
          </w:tcPr>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Основное мероприятие 02.</w:t>
            </w:r>
          </w:p>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 xml:space="preserve">Временное хранение, комплектование, учет и использование архивных документов, относящихся к собственности Московской области </w:t>
            </w:r>
            <w:r w:rsidRPr="003C2268">
              <w:rPr>
                <w:sz w:val="24"/>
                <w:szCs w:val="24"/>
                <w:lang w:eastAsia="ru-RU"/>
              </w:rPr>
              <w:lastRenderedPageBreak/>
              <w:t>и временно хранящихся в муниципальных архивах</w:t>
            </w:r>
          </w:p>
        </w:tc>
        <w:tc>
          <w:tcPr>
            <w:tcW w:w="8646" w:type="dxa"/>
          </w:tcPr>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lastRenderedPageBreak/>
              <w:t>Показатель 1</w:t>
            </w:r>
          </w:p>
          <w:p w:rsidR="006B0F41" w:rsidRPr="003C2268" w:rsidRDefault="006B0F41" w:rsidP="00A911C9">
            <w:pPr>
              <w:autoSpaceDE w:val="0"/>
              <w:autoSpaceDN w:val="0"/>
              <w:adjustRightInd w:val="0"/>
              <w:spacing w:after="120"/>
              <w:jc w:val="both"/>
              <w:rPr>
                <w:sz w:val="24"/>
                <w:szCs w:val="24"/>
                <w:lang w:eastAsia="ru-RU"/>
              </w:rPr>
            </w:pPr>
            <w:r w:rsidRPr="003C2268">
              <w:rPr>
                <w:sz w:val="24"/>
                <w:szCs w:val="24"/>
                <w:lang w:eastAsia="ru-RU"/>
              </w:rPr>
              <w:t>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 xml:space="preserve">Показатель 2 </w:t>
            </w:r>
          </w:p>
          <w:p w:rsidR="006B0F41" w:rsidRPr="003C2268" w:rsidRDefault="006B0F41" w:rsidP="00A911C9">
            <w:pPr>
              <w:autoSpaceDE w:val="0"/>
              <w:autoSpaceDN w:val="0"/>
              <w:adjustRightInd w:val="0"/>
              <w:spacing w:after="120"/>
              <w:jc w:val="both"/>
              <w:rPr>
                <w:sz w:val="24"/>
                <w:szCs w:val="24"/>
                <w:lang w:eastAsia="ru-RU"/>
              </w:rPr>
            </w:pPr>
            <w:r w:rsidRPr="003C2268">
              <w:rPr>
                <w:sz w:val="24"/>
                <w:szCs w:val="24"/>
                <w:lang w:eastAsia="ru-RU"/>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Показатель 3</w:t>
            </w:r>
          </w:p>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lastRenderedPageBreak/>
              <w:t>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Показатель 4</w:t>
            </w:r>
          </w:p>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Количество помещений, выделенных для хранения архивных документов, относящихся к собственности Московской области, на которых проведены работы по капитальному (текущему) ремонту и техническому переоснащению</w:t>
            </w:r>
          </w:p>
          <w:p w:rsidR="00C4028F" w:rsidRPr="003C2268" w:rsidRDefault="00C4028F" w:rsidP="00A911C9">
            <w:pPr>
              <w:autoSpaceDE w:val="0"/>
              <w:autoSpaceDN w:val="0"/>
              <w:adjustRightInd w:val="0"/>
              <w:jc w:val="both"/>
              <w:rPr>
                <w:sz w:val="24"/>
                <w:szCs w:val="24"/>
                <w:lang w:eastAsia="ru-RU"/>
              </w:rPr>
            </w:pPr>
          </w:p>
          <w:p w:rsidR="00C4028F" w:rsidRPr="003C2268" w:rsidRDefault="00C4028F" w:rsidP="00C4028F">
            <w:pPr>
              <w:autoSpaceDE w:val="0"/>
              <w:autoSpaceDN w:val="0"/>
              <w:adjustRightInd w:val="0"/>
              <w:jc w:val="both"/>
              <w:rPr>
                <w:sz w:val="24"/>
                <w:szCs w:val="24"/>
                <w:lang w:eastAsia="ru-RU"/>
              </w:rPr>
            </w:pPr>
            <w:r w:rsidRPr="003C2268">
              <w:rPr>
                <w:sz w:val="24"/>
                <w:szCs w:val="24"/>
                <w:lang w:eastAsia="ru-RU"/>
              </w:rPr>
              <w:t>Показатель 5</w:t>
            </w:r>
          </w:p>
          <w:p w:rsidR="00C4028F" w:rsidRPr="003C2268" w:rsidRDefault="00C4028F" w:rsidP="00A911C9">
            <w:pPr>
              <w:autoSpaceDE w:val="0"/>
              <w:autoSpaceDN w:val="0"/>
              <w:adjustRightInd w:val="0"/>
              <w:jc w:val="both"/>
              <w:rPr>
                <w:sz w:val="24"/>
                <w:szCs w:val="24"/>
                <w:lang w:eastAsia="ru-RU"/>
              </w:rPr>
            </w:pPr>
            <w:r w:rsidRPr="003C2268">
              <w:rPr>
                <w:sz w:val="24"/>
                <w:szCs w:val="24"/>
                <w:lang w:eastAsia="ru-RU"/>
              </w:rPr>
              <w:t>Доля субвенции бюджету муниципального образования Московской области на обеспечение переданных государственных 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муниципальном архиве, освоенная бюджетом муниципального образования Московской области в общей сумме указанной субвенции</w:t>
            </w:r>
          </w:p>
        </w:tc>
        <w:tc>
          <w:tcPr>
            <w:tcW w:w="2410" w:type="dxa"/>
          </w:tcPr>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lastRenderedPageBreak/>
              <w:t>процент</w:t>
            </w: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p>
          <w:p w:rsidR="006B0F41" w:rsidRPr="003C2268" w:rsidRDefault="006B0F41" w:rsidP="00A911C9">
            <w:pPr>
              <w:autoSpaceDE w:val="0"/>
              <w:autoSpaceDN w:val="0"/>
              <w:adjustRightInd w:val="0"/>
              <w:jc w:val="both"/>
              <w:rPr>
                <w:sz w:val="24"/>
                <w:szCs w:val="24"/>
                <w:lang w:eastAsia="ru-RU"/>
              </w:rPr>
            </w:pPr>
            <w:r w:rsidRPr="003C2268">
              <w:rPr>
                <w:sz w:val="24"/>
                <w:szCs w:val="24"/>
                <w:lang w:eastAsia="ru-RU"/>
              </w:rPr>
              <w:t>единица</w:t>
            </w:r>
          </w:p>
        </w:tc>
      </w:tr>
    </w:tbl>
    <w:p w:rsidR="00AA6FA7" w:rsidRPr="003C2268" w:rsidRDefault="00AA6FA7" w:rsidP="00D84CE3">
      <w:pPr>
        <w:jc w:val="center"/>
        <w:rPr>
          <w:b/>
          <w:szCs w:val="28"/>
        </w:rPr>
      </w:pPr>
    </w:p>
    <w:p w:rsidR="00AA6FA7" w:rsidRPr="003C2268" w:rsidRDefault="00AA6FA7" w:rsidP="00A936A0">
      <w:pPr>
        <w:rPr>
          <w:b/>
          <w:szCs w:val="28"/>
        </w:rPr>
      </w:pPr>
    </w:p>
    <w:p w:rsidR="00914259" w:rsidRPr="003C2268" w:rsidRDefault="00914259" w:rsidP="00A936A0">
      <w:pPr>
        <w:rPr>
          <w:b/>
          <w:szCs w:val="28"/>
        </w:rPr>
      </w:pPr>
    </w:p>
    <w:p w:rsidR="007F4E57" w:rsidRPr="003C2268" w:rsidRDefault="007F4E57"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4046A1" w:rsidRPr="003C2268" w:rsidRDefault="004046A1" w:rsidP="00A936A0">
      <w:pPr>
        <w:rPr>
          <w:b/>
          <w:szCs w:val="28"/>
        </w:rPr>
      </w:pPr>
    </w:p>
    <w:p w:rsidR="00AA6FA7" w:rsidRPr="003C2268" w:rsidRDefault="00B372D5" w:rsidP="00AA6FA7">
      <w:pPr>
        <w:jc w:val="center"/>
        <w:rPr>
          <w:b/>
          <w:szCs w:val="28"/>
        </w:rPr>
      </w:pPr>
      <w:r w:rsidRPr="003C2268">
        <w:rPr>
          <w:b/>
          <w:szCs w:val="28"/>
        </w:rPr>
        <w:lastRenderedPageBreak/>
        <w:t>7.7</w:t>
      </w:r>
      <w:r w:rsidR="00AA6FA7" w:rsidRPr="003C2268">
        <w:rPr>
          <w:b/>
          <w:szCs w:val="28"/>
        </w:rPr>
        <w:t xml:space="preserve">. Подпрограмма </w:t>
      </w:r>
      <w:r w:rsidR="00AA6FA7" w:rsidRPr="003C2268">
        <w:rPr>
          <w:b/>
          <w:szCs w:val="28"/>
          <w:lang w:val="en-US"/>
        </w:rPr>
        <w:t>VIII</w:t>
      </w:r>
      <w:r w:rsidR="00AA6FA7" w:rsidRPr="003C2268">
        <w:rPr>
          <w:b/>
          <w:szCs w:val="28"/>
        </w:rPr>
        <w:t xml:space="preserve"> «Обеспечивающая программа»</w:t>
      </w:r>
    </w:p>
    <w:p w:rsidR="00AA6FA7" w:rsidRPr="003C2268" w:rsidRDefault="00AA6FA7" w:rsidP="00AA6FA7">
      <w:pPr>
        <w:rPr>
          <w:b/>
          <w:szCs w:val="28"/>
        </w:rPr>
      </w:pPr>
    </w:p>
    <w:p w:rsidR="00D84CE3" w:rsidRPr="003C2268" w:rsidRDefault="0027584C" w:rsidP="00D84CE3">
      <w:pPr>
        <w:jc w:val="center"/>
        <w:rPr>
          <w:b/>
          <w:szCs w:val="28"/>
        </w:rPr>
      </w:pPr>
      <w:r w:rsidRPr="003C2268">
        <w:rPr>
          <w:b/>
          <w:szCs w:val="28"/>
        </w:rPr>
        <w:t>7.</w:t>
      </w:r>
      <w:r w:rsidR="00B372D5" w:rsidRPr="003C2268">
        <w:rPr>
          <w:b/>
          <w:szCs w:val="28"/>
        </w:rPr>
        <w:t>7</w:t>
      </w:r>
      <w:r w:rsidRPr="003C2268">
        <w:rPr>
          <w:b/>
          <w:szCs w:val="28"/>
        </w:rPr>
        <w:t xml:space="preserve">.1 </w:t>
      </w:r>
      <w:r w:rsidR="00D84CE3" w:rsidRPr="003C2268">
        <w:rPr>
          <w:b/>
          <w:szCs w:val="28"/>
        </w:rPr>
        <w:t xml:space="preserve">Паспорт подпрограммы </w:t>
      </w:r>
      <w:r w:rsidR="00AA6FA7" w:rsidRPr="003C2268">
        <w:rPr>
          <w:b/>
          <w:szCs w:val="28"/>
          <w:lang w:val="en-US"/>
        </w:rPr>
        <w:t>VIII</w:t>
      </w:r>
    </w:p>
    <w:p w:rsidR="00D84CE3" w:rsidRPr="003C2268" w:rsidRDefault="00D84CE3" w:rsidP="00D84CE3">
      <w:pPr>
        <w:jc w:val="center"/>
        <w:rPr>
          <w:b/>
          <w:szCs w:val="28"/>
        </w:rPr>
      </w:pPr>
      <w:r w:rsidRPr="003C2268">
        <w:rPr>
          <w:b/>
          <w:szCs w:val="28"/>
        </w:rPr>
        <w:t xml:space="preserve"> «Обеспечивающая программа»</w:t>
      </w:r>
    </w:p>
    <w:p w:rsidR="00D84CE3" w:rsidRPr="003C2268" w:rsidRDefault="00D84CE3" w:rsidP="00D84CE3">
      <w:pPr>
        <w:jc w:val="center"/>
      </w:pPr>
    </w:p>
    <w:tbl>
      <w:tblPr>
        <w:tblW w:w="14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751"/>
        <w:gridCol w:w="1639"/>
        <w:gridCol w:w="1984"/>
        <w:gridCol w:w="992"/>
        <w:gridCol w:w="851"/>
        <w:gridCol w:w="992"/>
        <w:gridCol w:w="992"/>
        <w:gridCol w:w="993"/>
        <w:gridCol w:w="820"/>
        <w:gridCol w:w="945"/>
        <w:gridCol w:w="1405"/>
      </w:tblGrid>
      <w:tr w:rsidR="00C31553" w:rsidRPr="003C2268" w:rsidTr="00275FA7">
        <w:trPr>
          <w:trHeight w:val="554"/>
          <w:jc w:val="center"/>
        </w:trPr>
        <w:tc>
          <w:tcPr>
            <w:tcW w:w="2751" w:type="dxa"/>
          </w:tcPr>
          <w:p w:rsidR="00833F71" w:rsidRPr="003C2268" w:rsidRDefault="00833F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Муниципальный заказчик подпрограммы</w:t>
            </w:r>
          </w:p>
        </w:tc>
        <w:tc>
          <w:tcPr>
            <w:tcW w:w="11613" w:type="dxa"/>
            <w:gridSpan w:val="10"/>
          </w:tcPr>
          <w:p w:rsidR="00833F71" w:rsidRPr="003C2268" w:rsidRDefault="00833F71" w:rsidP="00F40695">
            <w:pPr>
              <w:pStyle w:val="ConsPlusCell"/>
            </w:pPr>
            <w:r w:rsidRPr="003C2268">
              <w:t>Отдел по культуре, делам молодежи, спорту и туризму администрации Городского округа Лотошино Московской области</w:t>
            </w:r>
          </w:p>
        </w:tc>
      </w:tr>
      <w:tr w:rsidR="00C31553" w:rsidRPr="003C2268" w:rsidTr="00A75B5C">
        <w:trPr>
          <w:trHeight w:val="374"/>
          <w:jc w:val="center"/>
        </w:trPr>
        <w:tc>
          <w:tcPr>
            <w:tcW w:w="2751" w:type="dxa"/>
            <w:vMerge w:val="restart"/>
          </w:tcPr>
          <w:p w:rsidR="002E4BBB" w:rsidRPr="003C2268" w:rsidRDefault="002E4BBB"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1639" w:type="dxa"/>
            <w:vMerge w:val="restart"/>
          </w:tcPr>
          <w:p w:rsidR="002E4BBB" w:rsidRPr="003C2268" w:rsidRDefault="002E4BBB"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Главный распорядитель бюджетных средств</w:t>
            </w:r>
          </w:p>
        </w:tc>
        <w:tc>
          <w:tcPr>
            <w:tcW w:w="1984" w:type="dxa"/>
            <w:vMerge w:val="restart"/>
          </w:tcPr>
          <w:p w:rsidR="002E4BBB" w:rsidRPr="003C2268" w:rsidRDefault="002E4BBB"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Источник финансирования</w:t>
            </w:r>
          </w:p>
        </w:tc>
        <w:tc>
          <w:tcPr>
            <w:tcW w:w="7990" w:type="dxa"/>
            <w:gridSpan w:val="8"/>
          </w:tcPr>
          <w:p w:rsidR="002E4BBB" w:rsidRPr="003C2268" w:rsidRDefault="002E4BBB" w:rsidP="002E4BBB">
            <w:pPr>
              <w:pStyle w:val="ConsPlusNormal"/>
              <w:rPr>
                <w:rFonts w:ascii="Times New Roman" w:hAnsi="Times New Roman" w:cs="Times New Roman"/>
                <w:sz w:val="24"/>
                <w:szCs w:val="24"/>
              </w:rPr>
            </w:pPr>
            <w:r w:rsidRPr="003C2268">
              <w:rPr>
                <w:rFonts w:ascii="Times New Roman" w:hAnsi="Times New Roman" w:cs="Times New Roman"/>
                <w:sz w:val="24"/>
                <w:szCs w:val="24"/>
              </w:rPr>
              <w:t>Расходы (тыс. рублей)</w:t>
            </w:r>
          </w:p>
        </w:tc>
      </w:tr>
      <w:tr w:rsidR="00C31553" w:rsidRPr="003C2268" w:rsidTr="002E4BBB">
        <w:trPr>
          <w:trHeight w:val="144"/>
          <w:jc w:val="center"/>
        </w:trPr>
        <w:tc>
          <w:tcPr>
            <w:tcW w:w="2751" w:type="dxa"/>
            <w:vMerge/>
          </w:tcPr>
          <w:p w:rsidR="002E4BBB" w:rsidRPr="003C2268" w:rsidRDefault="002E4BBB" w:rsidP="00F40695">
            <w:pPr>
              <w:rPr>
                <w:sz w:val="24"/>
                <w:szCs w:val="24"/>
              </w:rPr>
            </w:pPr>
          </w:p>
        </w:tc>
        <w:tc>
          <w:tcPr>
            <w:tcW w:w="1639" w:type="dxa"/>
            <w:vMerge/>
          </w:tcPr>
          <w:p w:rsidR="002E4BBB" w:rsidRPr="003C2268" w:rsidRDefault="002E4BBB" w:rsidP="00F40695">
            <w:pPr>
              <w:rPr>
                <w:sz w:val="24"/>
                <w:szCs w:val="24"/>
              </w:rPr>
            </w:pPr>
          </w:p>
        </w:tc>
        <w:tc>
          <w:tcPr>
            <w:tcW w:w="1984" w:type="dxa"/>
            <w:vMerge/>
          </w:tcPr>
          <w:p w:rsidR="002E4BBB" w:rsidRPr="003C2268" w:rsidRDefault="002E4BBB" w:rsidP="00F40695">
            <w:pPr>
              <w:rPr>
                <w:sz w:val="24"/>
                <w:szCs w:val="24"/>
              </w:rPr>
            </w:pPr>
          </w:p>
        </w:tc>
        <w:tc>
          <w:tcPr>
            <w:tcW w:w="992" w:type="dxa"/>
          </w:tcPr>
          <w:p w:rsidR="002E4BBB" w:rsidRPr="003C2268" w:rsidRDefault="002E4BBB"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2020</w:t>
            </w:r>
          </w:p>
        </w:tc>
        <w:tc>
          <w:tcPr>
            <w:tcW w:w="851" w:type="dxa"/>
          </w:tcPr>
          <w:p w:rsidR="002E4BBB" w:rsidRPr="003C2268" w:rsidRDefault="002E4BBB"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2021</w:t>
            </w:r>
          </w:p>
        </w:tc>
        <w:tc>
          <w:tcPr>
            <w:tcW w:w="992" w:type="dxa"/>
          </w:tcPr>
          <w:p w:rsidR="002E4BBB" w:rsidRPr="003C2268" w:rsidRDefault="002E4BBB"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2022</w:t>
            </w:r>
          </w:p>
        </w:tc>
        <w:tc>
          <w:tcPr>
            <w:tcW w:w="992" w:type="dxa"/>
          </w:tcPr>
          <w:p w:rsidR="002E4BBB" w:rsidRPr="003C2268" w:rsidRDefault="002E4BBB"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2023</w:t>
            </w:r>
          </w:p>
        </w:tc>
        <w:tc>
          <w:tcPr>
            <w:tcW w:w="993" w:type="dxa"/>
          </w:tcPr>
          <w:p w:rsidR="002E4BBB" w:rsidRPr="003C2268" w:rsidRDefault="002E4BBB"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2024</w:t>
            </w:r>
          </w:p>
        </w:tc>
        <w:tc>
          <w:tcPr>
            <w:tcW w:w="820" w:type="dxa"/>
          </w:tcPr>
          <w:p w:rsidR="002E4BBB" w:rsidRPr="003C2268" w:rsidRDefault="002E4BBB" w:rsidP="002E4BBB">
            <w:pPr>
              <w:pStyle w:val="ConsPlusNormal"/>
              <w:jc w:val="center"/>
              <w:rPr>
                <w:rFonts w:ascii="Times New Roman" w:hAnsi="Times New Roman" w:cs="Times New Roman"/>
                <w:sz w:val="24"/>
                <w:szCs w:val="24"/>
                <w:lang w:val="en-US"/>
              </w:rPr>
            </w:pPr>
            <w:r w:rsidRPr="003C2268">
              <w:rPr>
                <w:rFonts w:ascii="Times New Roman" w:hAnsi="Times New Roman" w:cs="Times New Roman"/>
                <w:sz w:val="24"/>
                <w:szCs w:val="24"/>
              </w:rPr>
              <w:t>202</w:t>
            </w:r>
            <w:r w:rsidRPr="003C2268">
              <w:rPr>
                <w:rFonts w:ascii="Times New Roman" w:hAnsi="Times New Roman" w:cs="Times New Roman"/>
                <w:sz w:val="24"/>
                <w:szCs w:val="24"/>
                <w:lang w:val="en-US"/>
              </w:rPr>
              <w:t>5</w:t>
            </w:r>
          </w:p>
        </w:tc>
        <w:tc>
          <w:tcPr>
            <w:tcW w:w="945" w:type="dxa"/>
          </w:tcPr>
          <w:p w:rsidR="002E4BBB" w:rsidRPr="003C2268" w:rsidRDefault="002E4BBB" w:rsidP="002E4BBB">
            <w:pPr>
              <w:pStyle w:val="ConsPlusNormal"/>
              <w:jc w:val="center"/>
              <w:rPr>
                <w:rFonts w:ascii="Times New Roman" w:hAnsi="Times New Roman" w:cs="Times New Roman"/>
                <w:sz w:val="24"/>
                <w:szCs w:val="24"/>
                <w:lang w:val="en-US"/>
              </w:rPr>
            </w:pPr>
            <w:r w:rsidRPr="003C2268">
              <w:rPr>
                <w:rFonts w:ascii="Times New Roman" w:hAnsi="Times New Roman" w:cs="Times New Roman"/>
                <w:sz w:val="24"/>
                <w:szCs w:val="24"/>
              </w:rPr>
              <w:t>202</w:t>
            </w:r>
            <w:r w:rsidRPr="003C2268">
              <w:rPr>
                <w:rFonts w:ascii="Times New Roman" w:hAnsi="Times New Roman" w:cs="Times New Roman"/>
                <w:sz w:val="24"/>
                <w:szCs w:val="24"/>
                <w:lang w:val="en-US"/>
              </w:rPr>
              <w:t>6</w:t>
            </w:r>
          </w:p>
        </w:tc>
        <w:tc>
          <w:tcPr>
            <w:tcW w:w="1405" w:type="dxa"/>
          </w:tcPr>
          <w:p w:rsidR="002E4BBB" w:rsidRPr="003C2268" w:rsidRDefault="002E4BBB"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Итого</w:t>
            </w:r>
          </w:p>
        </w:tc>
      </w:tr>
      <w:tr w:rsidR="00C31553" w:rsidRPr="003C2268" w:rsidTr="002E4BBB">
        <w:trPr>
          <w:trHeight w:val="144"/>
          <w:jc w:val="center"/>
        </w:trPr>
        <w:tc>
          <w:tcPr>
            <w:tcW w:w="2751" w:type="dxa"/>
            <w:vMerge/>
          </w:tcPr>
          <w:p w:rsidR="002B1133" w:rsidRPr="003C2268" w:rsidRDefault="002B1133" w:rsidP="002B1133">
            <w:pPr>
              <w:pStyle w:val="ConsPlusNormal"/>
              <w:rPr>
                <w:rFonts w:ascii="Times New Roman" w:hAnsi="Times New Roman" w:cs="Times New Roman"/>
                <w:sz w:val="24"/>
                <w:szCs w:val="24"/>
              </w:rPr>
            </w:pPr>
          </w:p>
        </w:tc>
        <w:tc>
          <w:tcPr>
            <w:tcW w:w="1639" w:type="dxa"/>
            <w:vMerge w:val="restart"/>
          </w:tcPr>
          <w:p w:rsidR="002B1133" w:rsidRPr="003C2268" w:rsidRDefault="002B1133" w:rsidP="002B1133">
            <w:pPr>
              <w:pStyle w:val="ConsPlusNormal"/>
              <w:rPr>
                <w:rFonts w:ascii="Times New Roman" w:hAnsi="Times New Roman" w:cs="Times New Roman"/>
                <w:sz w:val="24"/>
                <w:szCs w:val="24"/>
              </w:rPr>
            </w:pPr>
            <w:r w:rsidRPr="003C2268">
              <w:rPr>
                <w:rFonts w:ascii="Times New Roman" w:hAnsi="Times New Roman" w:cs="Times New Roman"/>
                <w:sz w:val="24"/>
                <w:szCs w:val="24"/>
              </w:rPr>
              <w:t>Отдел по культуре, делам молодежи, спорту и туризму администрации городского округа Лотошино Московской области</w:t>
            </w:r>
          </w:p>
        </w:tc>
        <w:tc>
          <w:tcPr>
            <w:tcW w:w="1984" w:type="dxa"/>
          </w:tcPr>
          <w:p w:rsidR="002B1133" w:rsidRPr="003C2268" w:rsidRDefault="002B1133" w:rsidP="002B1133">
            <w:pPr>
              <w:pStyle w:val="ConsPlusNormal"/>
              <w:rPr>
                <w:rFonts w:ascii="Times New Roman" w:hAnsi="Times New Roman" w:cs="Times New Roman"/>
                <w:sz w:val="24"/>
                <w:szCs w:val="24"/>
              </w:rPr>
            </w:pPr>
            <w:r w:rsidRPr="003C2268">
              <w:rPr>
                <w:rFonts w:ascii="Times New Roman" w:hAnsi="Times New Roman" w:cs="Times New Roman"/>
                <w:sz w:val="24"/>
                <w:szCs w:val="24"/>
              </w:rPr>
              <w:t>Всего:</w:t>
            </w:r>
          </w:p>
          <w:p w:rsidR="002B1133" w:rsidRPr="003C2268" w:rsidRDefault="002B1133" w:rsidP="002B1133">
            <w:pPr>
              <w:pStyle w:val="ConsPlusNormal"/>
              <w:rPr>
                <w:rFonts w:ascii="Times New Roman" w:hAnsi="Times New Roman" w:cs="Times New Roman"/>
                <w:sz w:val="24"/>
                <w:szCs w:val="24"/>
              </w:rPr>
            </w:pPr>
            <w:r w:rsidRPr="003C2268">
              <w:rPr>
                <w:rFonts w:ascii="Times New Roman" w:hAnsi="Times New Roman" w:cs="Times New Roman"/>
                <w:sz w:val="24"/>
                <w:szCs w:val="24"/>
              </w:rPr>
              <w:t>в том числе:</w:t>
            </w:r>
          </w:p>
        </w:tc>
        <w:tc>
          <w:tcPr>
            <w:tcW w:w="992" w:type="dxa"/>
            <w:shd w:val="clear" w:color="auto" w:fill="auto"/>
            <w:vAlign w:val="center"/>
          </w:tcPr>
          <w:p w:rsidR="002B1133" w:rsidRPr="003C2268" w:rsidRDefault="002B1133" w:rsidP="002B1133">
            <w:pPr>
              <w:jc w:val="center"/>
              <w:rPr>
                <w:sz w:val="24"/>
                <w:szCs w:val="24"/>
              </w:rPr>
            </w:pPr>
            <w:r w:rsidRPr="003C2268">
              <w:rPr>
                <w:sz w:val="24"/>
                <w:szCs w:val="24"/>
              </w:rPr>
              <w:t>6 850,1</w:t>
            </w:r>
          </w:p>
        </w:tc>
        <w:tc>
          <w:tcPr>
            <w:tcW w:w="851" w:type="dxa"/>
            <w:shd w:val="clear" w:color="auto" w:fill="auto"/>
            <w:vAlign w:val="center"/>
          </w:tcPr>
          <w:p w:rsidR="002B1133" w:rsidRPr="003C2268" w:rsidRDefault="002B1133" w:rsidP="002B1133">
            <w:pPr>
              <w:jc w:val="center"/>
              <w:rPr>
                <w:sz w:val="24"/>
                <w:szCs w:val="24"/>
              </w:rPr>
            </w:pPr>
            <w:r w:rsidRPr="003C2268">
              <w:rPr>
                <w:sz w:val="24"/>
                <w:szCs w:val="24"/>
              </w:rPr>
              <w:t>7 090,6</w:t>
            </w:r>
          </w:p>
        </w:tc>
        <w:tc>
          <w:tcPr>
            <w:tcW w:w="992" w:type="dxa"/>
            <w:shd w:val="clear" w:color="auto" w:fill="auto"/>
            <w:vAlign w:val="center"/>
          </w:tcPr>
          <w:p w:rsidR="002B1133" w:rsidRPr="003C2268" w:rsidRDefault="002B1133" w:rsidP="002B1133">
            <w:pPr>
              <w:jc w:val="center"/>
              <w:rPr>
                <w:sz w:val="24"/>
                <w:szCs w:val="24"/>
              </w:rPr>
            </w:pPr>
            <w:r w:rsidRPr="003C2268">
              <w:rPr>
                <w:sz w:val="24"/>
                <w:szCs w:val="24"/>
              </w:rPr>
              <w:t>7 676,3</w:t>
            </w:r>
          </w:p>
        </w:tc>
        <w:tc>
          <w:tcPr>
            <w:tcW w:w="992" w:type="dxa"/>
            <w:shd w:val="clear" w:color="auto" w:fill="auto"/>
            <w:vAlign w:val="center"/>
          </w:tcPr>
          <w:p w:rsidR="002B1133" w:rsidRPr="003C2268" w:rsidRDefault="002B1133" w:rsidP="002B1133">
            <w:pPr>
              <w:jc w:val="center"/>
              <w:rPr>
                <w:sz w:val="24"/>
                <w:szCs w:val="24"/>
              </w:rPr>
            </w:pPr>
            <w:r w:rsidRPr="003C2268">
              <w:rPr>
                <w:sz w:val="24"/>
                <w:szCs w:val="24"/>
              </w:rPr>
              <w:t>6 212,7</w:t>
            </w:r>
          </w:p>
        </w:tc>
        <w:tc>
          <w:tcPr>
            <w:tcW w:w="993" w:type="dxa"/>
            <w:shd w:val="clear" w:color="auto" w:fill="auto"/>
            <w:vAlign w:val="center"/>
          </w:tcPr>
          <w:p w:rsidR="002B1133" w:rsidRPr="003C2268" w:rsidRDefault="002B1133" w:rsidP="002B1133">
            <w:pPr>
              <w:jc w:val="center"/>
              <w:rPr>
                <w:sz w:val="24"/>
                <w:szCs w:val="24"/>
              </w:rPr>
            </w:pPr>
            <w:r w:rsidRPr="003C2268">
              <w:rPr>
                <w:sz w:val="24"/>
                <w:szCs w:val="24"/>
              </w:rPr>
              <w:t>6 212,7</w:t>
            </w:r>
          </w:p>
        </w:tc>
        <w:tc>
          <w:tcPr>
            <w:tcW w:w="820" w:type="dxa"/>
            <w:shd w:val="clear" w:color="auto" w:fill="auto"/>
            <w:vAlign w:val="center"/>
          </w:tcPr>
          <w:p w:rsidR="002B1133" w:rsidRPr="003C2268" w:rsidRDefault="002B1133" w:rsidP="002B1133">
            <w:pPr>
              <w:jc w:val="center"/>
              <w:rPr>
                <w:sz w:val="24"/>
                <w:szCs w:val="24"/>
              </w:rPr>
            </w:pPr>
            <w:r w:rsidRPr="003C2268">
              <w:rPr>
                <w:sz w:val="24"/>
                <w:szCs w:val="24"/>
              </w:rPr>
              <w:t>0,0</w:t>
            </w:r>
          </w:p>
        </w:tc>
        <w:tc>
          <w:tcPr>
            <w:tcW w:w="945" w:type="dxa"/>
            <w:shd w:val="clear" w:color="auto" w:fill="auto"/>
            <w:vAlign w:val="center"/>
          </w:tcPr>
          <w:p w:rsidR="002B1133" w:rsidRPr="003C2268" w:rsidRDefault="002B1133" w:rsidP="002B1133">
            <w:pPr>
              <w:jc w:val="center"/>
              <w:rPr>
                <w:sz w:val="24"/>
                <w:szCs w:val="24"/>
              </w:rPr>
            </w:pPr>
            <w:r w:rsidRPr="003C2268">
              <w:rPr>
                <w:sz w:val="24"/>
                <w:szCs w:val="24"/>
              </w:rPr>
              <w:t>0,0</w:t>
            </w:r>
          </w:p>
        </w:tc>
        <w:tc>
          <w:tcPr>
            <w:tcW w:w="1405" w:type="dxa"/>
            <w:shd w:val="clear" w:color="auto" w:fill="auto"/>
            <w:vAlign w:val="center"/>
          </w:tcPr>
          <w:p w:rsidR="002B1133" w:rsidRPr="003C2268" w:rsidRDefault="002B1133" w:rsidP="002B1133">
            <w:pPr>
              <w:jc w:val="center"/>
              <w:rPr>
                <w:sz w:val="24"/>
                <w:szCs w:val="24"/>
              </w:rPr>
            </w:pPr>
            <w:r w:rsidRPr="003C2268">
              <w:rPr>
                <w:sz w:val="24"/>
                <w:szCs w:val="24"/>
              </w:rPr>
              <w:t>34 042,4</w:t>
            </w:r>
          </w:p>
        </w:tc>
      </w:tr>
      <w:tr w:rsidR="00C31553" w:rsidRPr="003C2268" w:rsidTr="002E4BBB">
        <w:trPr>
          <w:trHeight w:val="144"/>
          <w:jc w:val="center"/>
        </w:trPr>
        <w:tc>
          <w:tcPr>
            <w:tcW w:w="2751" w:type="dxa"/>
            <w:vMerge/>
          </w:tcPr>
          <w:p w:rsidR="00072ACA" w:rsidRPr="003C2268" w:rsidRDefault="00072ACA" w:rsidP="00072ACA">
            <w:pPr>
              <w:pStyle w:val="ConsPlusNormal"/>
              <w:rPr>
                <w:rFonts w:ascii="Times New Roman" w:hAnsi="Times New Roman" w:cs="Times New Roman"/>
                <w:sz w:val="24"/>
                <w:szCs w:val="24"/>
              </w:rPr>
            </w:pPr>
          </w:p>
        </w:tc>
        <w:tc>
          <w:tcPr>
            <w:tcW w:w="1639" w:type="dxa"/>
            <w:vMerge/>
          </w:tcPr>
          <w:p w:rsidR="00072ACA" w:rsidRPr="003C2268" w:rsidRDefault="00072ACA" w:rsidP="00072ACA">
            <w:pPr>
              <w:pStyle w:val="ConsPlusNormal"/>
              <w:rPr>
                <w:rFonts w:ascii="Times New Roman" w:hAnsi="Times New Roman" w:cs="Times New Roman"/>
                <w:sz w:val="24"/>
                <w:szCs w:val="24"/>
              </w:rPr>
            </w:pPr>
          </w:p>
        </w:tc>
        <w:tc>
          <w:tcPr>
            <w:tcW w:w="1984" w:type="dxa"/>
          </w:tcPr>
          <w:p w:rsidR="00072ACA" w:rsidRPr="003C2268" w:rsidRDefault="00072ACA" w:rsidP="00072ACA">
            <w:pPr>
              <w:rPr>
                <w:sz w:val="24"/>
                <w:szCs w:val="24"/>
              </w:rPr>
            </w:pPr>
            <w:r w:rsidRPr="003C2268">
              <w:rPr>
                <w:sz w:val="24"/>
                <w:szCs w:val="24"/>
              </w:rPr>
              <w:t>Средства бюджета Московской области</w:t>
            </w:r>
          </w:p>
        </w:tc>
        <w:tc>
          <w:tcPr>
            <w:tcW w:w="992"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851"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992"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992"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993"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820"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945"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1405" w:type="dxa"/>
            <w:shd w:val="clear" w:color="auto" w:fill="auto"/>
            <w:vAlign w:val="center"/>
          </w:tcPr>
          <w:p w:rsidR="00072ACA" w:rsidRPr="003C2268" w:rsidRDefault="00072ACA" w:rsidP="00072ACA">
            <w:pPr>
              <w:jc w:val="center"/>
              <w:rPr>
                <w:sz w:val="24"/>
                <w:szCs w:val="24"/>
              </w:rPr>
            </w:pPr>
            <w:r w:rsidRPr="003C2268">
              <w:rPr>
                <w:sz w:val="24"/>
                <w:szCs w:val="24"/>
              </w:rPr>
              <w:t>0,0</w:t>
            </w:r>
          </w:p>
        </w:tc>
      </w:tr>
      <w:tr w:rsidR="00C31553" w:rsidRPr="003C2268" w:rsidTr="002E4BBB">
        <w:trPr>
          <w:trHeight w:val="841"/>
          <w:jc w:val="center"/>
        </w:trPr>
        <w:tc>
          <w:tcPr>
            <w:tcW w:w="2751" w:type="dxa"/>
            <w:vMerge/>
          </w:tcPr>
          <w:p w:rsidR="002B1133" w:rsidRPr="003C2268" w:rsidRDefault="002B1133" w:rsidP="002B1133">
            <w:pPr>
              <w:rPr>
                <w:sz w:val="24"/>
                <w:szCs w:val="24"/>
              </w:rPr>
            </w:pPr>
          </w:p>
        </w:tc>
        <w:tc>
          <w:tcPr>
            <w:tcW w:w="1639" w:type="dxa"/>
            <w:vMerge/>
          </w:tcPr>
          <w:p w:rsidR="002B1133" w:rsidRPr="003C2268" w:rsidRDefault="002B1133" w:rsidP="002B1133">
            <w:pPr>
              <w:rPr>
                <w:sz w:val="24"/>
                <w:szCs w:val="24"/>
              </w:rPr>
            </w:pPr>
          </w:p>
        </w:tc>
        <w:tc>
          <w:tcPr>
            <w:tcW w:w="1984" w:type="dxa"/>
          </w:tcPr>
          <w:p w:rsidR="002B1133" w:rsidRPr="003C2268" w:rsidRDefault="002B1133" w:rsidP="002B1133">
            <w:pPr>
              <w:rPr>
                <w:sz w:val="24"/>
                <w:szCs w:val="24"/>
              </w:rPr>
            </w:pPr>
            <w:r w:rsidRPr="003C2268">
              <w:rPr>
                <w:sz w:val="24"/>
                <w:szCs w:val="24"/>
              </w:rPr>
              <w:t>Средства муниципального бюджета</w:t>
            </w:r>
          </w:p>
        </w:tc>
        <w:tc>
          <w:tcPr>
            <w:tcW w:w="992" w:type="dxa"/>
            <w:shd w:val="clear" w:color="auto" w:fill="auto"/>
            <w:vAlign w:val="center"/>
          </w:tcPr>
          <w:p w:rsidR="002B1133" w:rsidRPr="003C2268" w:rsidRDefault="002B1133" w:rsidP="002B1133">
            <w:pPr>
              <w:jc w:val="center"/>
              <w:rPr>
                <w:sz w:val="24"/>
                <w:szCs w:val="24"/>
              </w:rPr>
            </w:pPr>
            <w:r w:rsidRPr="003C2268">
              <w:rPr>
                <w:sz w:val="24"/>
                <w:szCs w:val="24"/>
              </w:rPr>
              <w:t>6 850,1</w:t>
            </w:r>
          </w:p>
        </w:tc>
        <w:tc>
          <w:tcPr>
            <w:tcW w:w="851" w:type="dxa"/>
            <w:shd w:val="clear" w:color="auto" w:fill="auto"/>
            <w:vAlign w:val="center"/>
          </w:tcPr>
          <w:p w:rsidR="002B1133" w:rsidRPr="003C2268" w:rsidRDefault="002B1133" w:rsidP="002B1133">
            <w:pPr>
              <w:jc w:val="center"/>
              <w:rPr>
                <w:sz w:val="24"/>
                <w:szCs w:val="24"/>
              </w:rPr>
            </w:pPr>
            <w:r w:rsidRPr="003C2268">
              <w:rPr>
                <w:sz w:val="24"/>
                <w:szCs w:val="24"/>
              </w:rPr>
              <w:t>7 090,6</w:t>
            </w:r>
          </w:p>
        </w:tc>
        <w:tc>
          <w:tcPr>
            <w:tcW w:w="992" w:type="dxa"/>
            <w:shd w:val="clear" w:color="auto" w:fill="auto"/>
            <w:vAlign w:val="center"/>
          </w:tcPr>
          <w:p w:rsidR="002B1133" w:rsidRPr="003C2268" w:rsidRDefault="002B1133" w:rsidP="002B1133">
            <w:pPr>
              <w:jc w:val="center"/>
              <w:rPr>
                <w:sz w:val="24"/>
                <w:szCs w:val="24"/>
              </w:rPr>
            </w:pPr>
            <w:r w:rsidRPr="003C2268">
              <w:rPr>
                <w:sz w:val="24"/>
                <w:szCs w:val="24"/>
              </w:rPr>
              <w:t>7 676,3</w:t>
            </w:r>
          </w:p>
        </w:tc>
        <w:tc>
          <w:tcPr>
            <w:tcW w:w="992" w:type="dxa"/>
            <w:shd w:val="clear" w:color="auto" w:fill="auto"/>
            <w:vAlign w:val="center"/>
          </w:tcPr>
          <w:p w:rsidR="002B1133" w:rsidRPr="003C2268" w:rsidRDefault="002B1133" w:rsidP="002B1133">
            <w:pPr>
              <w:jc w:val="center"/>
              <w:rPr>
                <w:sz w:val="24"/>
                <w:szCs w:val="24"/>
              </w:rPr>
            </w:pPr>
            <w:r w:rsidRPr="003C2268">
              <w:rPr>
                <w:sz w:val="24"/>
                <w:szCs w:val="24"/>
              </w:rPr>
              <w:t>6 212,7</w:t>
            </w:r>
          </w:p>
        </w:tc>
        <w:tc>
          <w:tcPr>
            <w:tcW w:w="993" w:type="dxa"/>
            <w:shd w:val="clear" w:color="auto" w:fill="auto"/>
            <w:vAlign w:val="center"/>
          </w:tcPr>
          <w:p w:rsidR="002B1133" w:rsidRPr="003C2268" w:rsidRDefault="002B1133" w:rsidP="002B1133">
            <w:pPr>
              <w:jc w:val="center"/>
              <w:rPr>
                <w:sz w:val="24"/>
                <w:szCs w:val="24"/>
              </w:rPr>
            </w:pPr>
            <w:r w:rsidRPr="003C2268">
              <w:rPr>
                <w:sz w:val="24"/>
                <w:szCs w:val="24"/>
              </w:rPr>
              <w:t>6 212,7</w:t>
            </w:r>
          </w:p>
        </w:tc>
        <w:tc>
          <w:tcPr>
            <w:tcW w:w="820" w:type="dxa"/>
            <w:shd w:val="clear" w:color="auto" w:fill="auto"/>
            <w:vAlign w:val="center"/>
          </w:tcPr>
          <w:p w:rsidR="002B1133" w:rsidRPr="003C2268" w:rsidRDefault="002B1133" w:rsidP="002B1133">
            <w:pPr>
              <w:jc w:val="center"/>
              <w:rPr>
                <w:sz w:val="24"/>
                <w:szCs w:val="24"/>
              </w:rPr>
            </w:pPr>
            <w:r w:rsidRPr="003C2268">
              <w:rPr>
                <w:sz w:val="24"/>
                <w:szCs w:val="24"/>
              </w:rPr>
              <w:t>0,0</w:t>
            </w:r>
          </w:p>
        </w:tc>
        <w:tc>
          <w:tcPr>
            <w:tcW w:w="945" w:type="dxa"/>
            <w:shd w:val="clear" w:color="auto" w:fill="auto"/>
            <w:vAlign w:val="center"/>
          </w:tcPr>
          <w:p w:rsidR="002B1133" w:rsidRPr="003C2268" w:rsidRDefault="002B1133" w:rsidP="002B1133">
            <w:pPr>
              <w:jc w:val="center"/>
              <w:rPr>
                <w:sz w:val="24"/>
                <w:szCs w:val="24"/>
              </w:rPr>
            </w:pPr>
            <w:r w:rsidRPr="003C2268">
              <w:rPr>
                <w:sz w:val="24"/>
                <w:szCs w:val="24"/>
              </w:rPr>
              <w:t>0,0</w:t>
            </w:r>
          </w:p>
        </w:tc>
        <w:tc>
          <w:tcPr>
            <w:tcW w:w="1405" w:type="dxa"/>
            <w:shd w:val="clear" w:color="auto" w:fill="auto"/>
            <w:vAlign w:val="center"/>
          </w:tcPr>
          <w:p w:rsidR="002B1133" w:rsidRPr="003C2268" w:rsidRDefault="002B1133" w:rsidP="002B1133">
            <w:pPr>
              <w:jc w:val="center"/>
              <w:rPr>
                <w:sz w:val="24"/>
                <w:szCs w:val="24"/>
              </w:rPr>
            </w:pPr>
            <w:r w:rsidRPr="003C2268">
              <w:rPr>
                <w:sz w:val="24"/>
                <w:szCs w:val="24"/>
              </w:rPr>
              <w:t>34 042,4</w:t>
            </w:r>
          </w:p>
        </w:tc>
      </w:tr>
      <w:tr w:rsidR="00072ACA" w:rsidRPr="003C2268" w:rsidTr="002E4BBB">
        <w:trPr>
          <w:trHeight w:val="144"/>
          <w:jc w:val="center"/>
        </w:trPr>
        <w:tc>
          <w:tcPr>
            <w:tcW w:w="2751" w:type="dxa"/>
            <w:vMerge/>
          </w:tcPr>
          <w:p w:rsidR="00072ACA" w:rsidRPr="003C2268" w:rsidRDefault="00072ACA" w:rsidP="00072ACA">
            <w:pPr>
              <w:rPr>
                <w:sz w:val="24"/>
                <w:szCs w:val="24"/>
              </w:rPr>
            </w:pPr>
          </w:p>
        </w:tc>
        <w:tc>
          <w:tcPr>
            <w:tcW w:w="1639" w:type="dxa"/>
            <w:vMerge/>
          </w:tcPr>
          <w:p w:rsidR="00072ACA" w:rsidRPr="003C2268" w:rsidRDefault="00072ACA" w:rsidP="00072ACA">
            <w:pPr>
              <w:rPr>
                <w:sz w:val="24"/>
                <w:szCs w:val="24"/>
              </w:rPr>
            </w:pPr>
          </w:p>
        </w:tc>
        <w:tc>
          <w:tcPr>
            <w:tcW w:w="1984" w:type="dxa"/>
          </w:tcPr>
          <w:p w:rsidR="00072ACA" w:rsidRPr="003C2268" w:rsidRDefault="00072ACA" w:rsidP="00072ACA">
            <w:pPr>
              <w:rPr>
                <w:sz w:val="24"/>
                <w:szCs w:val="24"/>
              </w:rPr>
            </w:pPr>
            <w:r w:rsidRPr="003C2268">
              <w:rPr>
                <w:sz w:val="24"/>
                <w:szCs w:val="24"/>
              </w:rPr>
              <w:t>Внебюджетные средства</w:t>
            </w:r>
          </w:p>
        </w:tc>
        <w:tc>
          <w:tcPr>
            <w:tcW w:w="992" w:type="dxa"/>
            <w:vAlign w:val="center"/>
          </w:tcPr>
          <w:p w:rsidR="00072ACA" w:rsidRPr="003C2268" w:rsidRDefault="00072ACA" w:rsidP="00072ACA">
            <w:pPr>
              <w:jc w:val="center"/>
              <w:rPr>
                <w:sz w:val="24"/>
                <w:szCs w:val="24"/>
              </w:rPr>
            </w:pPr>
            <w:r w:rsidRPr="003C2268">
              <w:rPr>
                <w:sz w:val="24"/>
                <w:szCs w:val="24"/>
              </w:rPr>
              <w:t>0,0</w:t>
            </w:r>
          </w:p>
        </w:tc>
        <w:tc>
          <w:tcPr>
            <w:tcW w:w="851" w:type="dxa"/>
            <w:vAlign w:val="center"/>
          </w:tcPr>
          <w:p w:rsidR="00072ACA" w:rsidRPr="003C2268" w:rsidRDefault="00072ACA" w:rsidP="00072ACA">
            <w:pPr>
              <w:jc w:val="center"/>
              <w:rPr>
                <w:sz w:val="24"/>
                <w:szCs w:val="24"/>
              </w:rPr>
            </w:pPr>
            <w:r w:rsidRPr="003C2268">
              <w:rPr>
                <w:sz w:val="24"/>
                <w:szCs w:val="24"/>
              </w:rPr>
              <w:t>0,0</w:t>
            </w:r>
          </w:p>
        </w:tc>
        <w:tc>
          <w:tcPr>
            <w:tcW w:w="992" w:type="dxa"/>
            <w:vAlign w:val="center"/>
          </w:tcPr>
          <w:p w:rsidR="00072ACA" w:rsidRPr="003C2268" w:rsidRDefault="00072ACA" w:rsidP="00072ACA">
            <w:pPr>
              <w:jc w:val="center"/>
              <w:rPr>
                <w:sz w:val="24"/>
                <w:szCs w:val="24"/>
              </w:rPr>
            </w:pPr>
            <w:r w:rsidRPr="003C2268">
              <w:rPr>
                <w:sz w:val="24"/>
                <w:szCs w:val="24"/>
              </w:rPr>
              <w:t>0,0</w:t>
            </w:r>
          </w:p>
        </w:tc>
        <w:tc>
          <w:tcPr>
            <w:tcW w:w="992" w:type="dxa"/>
            <w:vAlign w:val="center"/>
          </w:tcPr>
          <w:p w:rsidR="00072ACA" w:rsidRPr="003C2268" w:rsidRDefault="00072ACA" w:rsidP="00072ACA">
            <w:pPr>
              <w:jc w:val="center"/>
              <w:rPr>
                <w:sz w:val="24"/>
                <w:szCs w:val="24"/>
              </w:rPr>
            </w:pPr>
            <w:r w:rsidRPr="003C2268">
              <w:rPr>
                <w:sz w:val="24"/>
                <w:szCs w:val="24"/>
              </w:rPr>
              <w:t>0,0</w:t>
            </w:r>
          </w:p>
        </w:tc>
        <w:tc>
          <w:tcPr>
            <w:tcW w:w="993" w:type="dxa"/>
            <w:vAlign w:val="center"/>
          </w:tcPr>
          <w:p w:rsidR="00072ACA" w:rsidRPr="003C2268" w:rsidRDefault="00072ACA" w:rsidP="00072ACA">
            <w:pPr>
              <w:jc w:val="center"/>
              <w:rPr>
                <w:sz w:val="24"/>
                <w:szCs w:val="24"/>
              </w:rPr>
            </w:pPr>
            <w:r w:rsidRPr="003C2268">
              <w:rPr>
                <w:sz w:val="24"/>
                <w:szCs w:val="24"/>
              </w:rPr>
              <w:t>0,0</w:t>
            </w:r>
          </w:p>
        </w:tc>
        <w:tc>
          <w:tcPr>
            <w:tcW w:w="820" w:type="dxa"/>
            <w:vAlign w:val="center"/>
          </w:tcPr>
          <w:p w:rsidR="00072ACA" w:rsidRPr="003C2268" w:rsidRDefault="00072ACA" w:rsidP="00072ACA">
            <w:pPr>
              <w:jc w:val="center"/>
              <w:rPr>
                <w:sz w:val="24"/>
                <w:szCs w:val="24"/>
              </w:rPr>
            </w:pPr>
            <w:r w:rsidRPr="003C2268">
              <w:rPr>
                <w:sz w:val="24"/>
                <w:szCs w:val="24"/>
              </w:rPr>
              <w:t>0,0</w:t>
            </w:r>
          </w:p>
        </w:tc>
        <w:tc>
          <w:tcPr>
            <w:tcW w:w="945" w:type="dxa"/>
            <w:vAlign w:val="center"/>
          </w:tcPr>
          <w:p w:rsidR="00072ACA" w:rsidRPr="003C2268" w:rsidRDefault="00072ACA" w:rsidP="00072ACA">
            <w:pPr>
              <w:jc w:val="center"/>
              <w:rPr>
                <w:sz w:val="24"/>
                <w:szCs w:val="24"/>
              </w:rPr>
            </w:pPr>
            <w:r w:rsidRPr="003C2268">
              <w:rPr>
                <w:sz w:val="24"/>
                <w:szCs w:val="24"/>
              </w:rPr>
              <w:t>0,0</w:t>
            </w:r>
          </w:p>
        </w:tc>
        <w:tc>
          <w:tcPr>
            <w:tcW w:w="1405" w:type="dxa"/>
            <w:vAlign w:val="center"/>
          </w:tcPr>
          <w:p w:rsidR="00072ACA" w:rsidRPr="003C2268" w:rsidRDefault="00072ACA" w:rsidP="00072ACA">
            <w:pPr>
              <w:jc w:val="center"/>
              <w:rPr>
                <w:sz w:val="24"/>
                <w:szCs w:val="24"/>
              </w:rPr>
            </w:pPr>
            <w:r w:rsidRPr="003C2268">
              <w:rPr>
                <w:sz w:val="24"/>
                <w:szCs w:val="24"/>
              </w:rPr>
              <w:t>0,0</w:t>
            </w:r>
          </w:p>
        </w:tc>
      </w:tr>
    </w:tbl>
    <w:p w:rsidR="00D84CE3" w:rsidRPr="003C2268" w:rsidRDefault="00D84CE3" w:rsidP="00D84CE3">
      <w:pPr>
        <w:jc w:val="center"/>
        <w:rPr>
          <w:b/>
          <w:szCs w:val="28"/>
        </w:rPr>
      </w:pPr>
    </w:p>
    <w:p w:rsidR="00D84CE3" w:rsidRPr="003C2268" w:rsidRDefault="00D84CE3" w:rsidP="00D84CE3">
      <w:pPr>
        <w:jc w:val="center"/>
        <w:rPr>
          <w:b/>
          <w:szCs w:val="28"/>
        </w:rPr>
      </w:pPr>
      <w:r w:rsidRPr="003C2268">
        <w:rPr>
          <w:b/>
          <w:szCs w:val="28"/>
        </w:rPr>
        <w:t>7.</w:t>
      </w:r>
      <w:r w:rsidR="008B39BF" w:rsidRPr="003C2268">
        <w:rPr>
          <w:b/>
          <w:szCs w:val="28"/>
        </w:rPr>
        <w:t>6</w:t>
      </w:r>
      <w:r w:rsidRPr="003C2268">
        <w:rPr>
          <w:b/>
          <w:szCs w:val="28"/>
        </w:rPr>
        <w:t>.</w:t>
      </w:r>
      <w:r w:rsidR="0027584C" w:rsidRPr="003C2268">
        <w:rPr>
          <w:b/>
          <w:szCs w:val="28"/>
        </w:rPr>
        <w:t>2</w:t>
      </w:r>
      <w:r w:rsidRPr="003C2268">
        <w:rPr>
          <w:b/>
          <w:szCs w:val="28"/>
        </w:rPr>
        <w:t>. Характеристика проблем, решаемых посредством мероприятий</w:t>
      </w:r>
    </w:p>
    <w:p w:rsidR="00BB088E" w:rsidRPr="003C2268" w:rsidRDefault="00BB088E" w:rsidP="00E46825">
      <w:pPr>
        <w:widowControl w:val="0"/>
        <w:autoSpaceDE w:val="0"/>
        <w:autoSpaceDN w:val="0"/>
        <w:ind w:firstLine="708"/>
        <w:rPr>
          <w:szCs w:val="28"/>
        </w:rPr>
      </w:pPr>
    </w:p>
    <w:p w:rsidR="00E46825" w:rsidRPr="003C2268" w:rsidRDefault="00E46825" w:rsidP="00412BAD">
      <w:pPr>
        <w:widowControl w:val="0"/>
        <w:autoSpaceDE w:val="0"/>
        <w:autoSpaceDN w:val="0"/>
        <w:ind w:firstLine="708"/>
        <w:jc w:val="both"/>
        <w:rPr>
          <w:szCs w:val="28"/>
        </w:rPr>
      </w:pPr>
      <w:r w:rsidRPr="003C2268">
        <w:rPr>
          <w:szCs w:val="28"/>
        </w:rPr>
        <w:t xml:space="preserve">В рамках муниципальной программы городского округа Лотошино Московской области «Культура» на 2020-2024 годы реализуются мероприятия, обеспечивающие функционирование и развитие сферы культуры округа. </w:t>
      </w:r>
    </w:p>
    <w:p w:rsidR="00E42B27" w:rsidRPr="003C2268" w:rsidRDefault="00E46825" w:rsidP="00412BAD">
      <w:pPr>
        <w:widowControl w:val="0"/>
        <w:autoSpaceDE w:val="0"/>
        <w:autoSpaceDN w:val="0"/>
        <w:ind w:firstLine="1"/>
        <w:jc w:val="both"/>
        <w:rPr>
          <w:szCs w:val="28"/>
        </w:rPr>
      </w:pPr>
      <w:r w:rsidRPr="003C2268">
        <w:rPr>
          <w:szCs w:val="28"/>
        </w:rPr>
        <w:t xml:space="preserve">Отдел по культуре, делам молодежи, спорту и туризму администрации Городского округа Лотошино предоставляет </w:t>
      </w:r>
      <w:r w:rsidR="00FB30A6" w:rsidRPr="003C2268">
        <w:rPr>
          <w:szCs w:val="28"/>
        </w:rPr>
        <w:t>необх</w:t>
      </w:r>
      <w:r w:rsidRPr="003C2268">
        <w:rPr>
          <w:szCs w:val="28"/>
        </w:rPr>
        <w:t xml:space="preserve">одимые мероприятия: </w:t>
      </w:r>
    </w:p>
    <w:p w:rsidR="00E42B27" w:rsidRPr="003C2268" w:rsidRDefault="00FB30A6" w:rsidP="00412BAD">
      <w:pPr>
        <w:widowControl w:val="0"/>
        <w:autoSpaceDE w:val="0"/>
        <w:autoSpaceDN w:val="0"/>
        <w:ind w:left="1" w:firstLine="707"/>
        <w:jc w:val="both"/>
        <w:rPr>
          <w:szCs w:val="28"/>
        </w:rPr>
      </w:pPr>
      <w:r w:rsidRPr="003C2268">
        <w:rPr>
          <w:szCs w:val="28"/>
        </w:rPr>
        <w:t xml:space="preserve">- для реализации прав граждан на свободу творчества, участие в культурной жизни и пользование </w:t>
      </w:r>
      <w:r w:rsidRPr="003C2268">
        <w:rPr>
          <w:szCs w:val="28"/>
        </w:rPr>
        <w:lastRenderedPageBreak/>
        <w:t>учреждениями культуры и учреждениями дополнительного образования детей сферы культуры, на доступ к культурным ценностям, сохранение историчес</w:t>
      </w:r>
      <w:r w:rsidR="00E46825" w:rsidRPr="003C2268">
        <w:rPr>
          <w:szCs w:val="28"/>
        </w:rPr>
        <w:t>кого и культурного наследия;</w:t>
      </w:r>
    </w:p>
    <w:p w:rsidR="00E42B27" w:rsidRPr="003C2268" w:rsidRDefault="00FB30A6" w:rsidP="00412BAD">
      <w:pPr>
        <w:widowControl w:val="0"/>
        <w:autoSpaceDE w:val="0"/>
        <w:autoSpaceDN w:val="0"/>
        <w:ind w:left="1" w:firstLine="707"/>
        <w:jc w:val="both"/>
        <w:rPr>
          <w:szCs w:val="28"/>
        </w:rPr>
      </w:pPr>
      <w:r w:rsidRPr="003C2268">
        <w:rPr>
          <w:szCs w:val="28"/>
        </w:rPr>
        <w:t>- для реализации молодежью общественно значимых инициатив и включения молодежи в активную общественную жизнь, воспитание г</w:t>
      </w:r>
      <w:r w:rsidR="00E46825" w:rsidRPr="003C2268">
        <w:rPr>
          <w:szCs w:val="28"/>
        </w:rPr>
        <w:t>ражданственности и патриотизма;</w:t>
      </w:r>
    </w:p>
    <w:p w:rsidR="00E42B27" w:rsidRPr="003C2268" w:rsidRDefault="00FB30A6" w:rsidP="00412BAD">
      <w:pPr>
        <w:widowControl w:val="0"/>
        <w:autoSpaceDE w:val="0"/>
        <w:autoSpaceDN w:val="0"/>
        <w:ind w:left="1" w:firstLine="707"/>
        <w:jc w:val="both"/>
        <w:rPr>
          <w:szCs w:val="28"/>
        </w:rPr>
      </w:pPr>
      <w:r w:rsidRPr="003C2268">
        <w:rPr>
          <w:szCs w:val="28"/>
        </w:rPr>
        <w:t>- для формирования у на</w:t>
      </w:r>
      <w:r w:rsidR="00E46825" w:rsidRPr="003C2268">
        <w:rPr>
          <w:szCs w:val="28"/>
        </w:rPr>
        <w:t>селения здорового образа жизни.</w:t>
      </w:r>
    </w:p>
    <w:p w:rsidR="00BB088E" w:rsidRPr="003C2268" w:rsidRDefault="00E42B27" w:rsidP="00412BAD">
      <w:pPr>
        <w:pStyle w:val="af2"/>
        <w:ind w:left="0" w:firstLine="709"/>
        <w:jc w:val="both"/>
        <w:rPr>
          <w:szCs w:val="28"/>
        </w:rPr>
      </w:pPr>
      <w:r w:rsidRPr="003C2268">
        <w:rPr>
          <w:szCs w:val="28"/>
        </w:rPr>
        <w:t xml:space="preserve">Основное мероприятие </w:t>
      </w:r>
      <w:r w:rsidR="00BB088E" w:rsidRPr="003C2268">
        <w:rPr>
          <w:szCs w:val="28"/>
        </w:rPr>
        <w:t xml:space="preserve">подпрограммы: </w:t>
      </w:r>
      <w:r w:rsidRPr="003C2268">
        <w:rPr>
          <w:szCs w:val="28"/>
        </w:rPr>
        <w:t xml:space="preserve">«Создание условий для реализации полномочий органов </w:t>
      </w:r>
      <w:r w:rsidR="00BB088E" w:rsidRPr="003C2268">
        <w:rPr>
          <w:szCs w:val="28"/>
        </w:rPr>
        <w:t>местного самоуправления».</w:t>
      </w:r>
    </w:p>
    <w:p w:rsidR="00E42B27" w:rsidRPr="003C2268" w:rsidRDefault="00E42B27" w:rsidP="00412BAD">
      <w:pPr>
        <w:pStyle w:val="af2"/>
        <w:ind w:left="0" w:firstLine="709"/>
        <w:jc w:val="both"/>
        <w:rPr>
          <w:szCs w:val="28"/>
        </w:rPr>
      </w:pPr>
      <w:r w:rsidRPr="003C2268">
        <w:rPr>
          <w:szCs w:val="28"/>
        </w:rPr>
        <w:t>«Обеспечивающая подпрограмма» включает</w:t>
      </w:r>
      <w:r w:rsidR="00BB088E" w:rsidRPr="003C2268">
        <w:rPr>
          <w:szCs w:val="28"/>
        </w:rPr>
        <w:t>:</w:t>
      </w:r>
    </w:p>
    <w:p w:rsidR="00E42B27" w:rsidRPr="003C2268" w:rsidRDefault="00E42B27" w:rsidP="00412BAD">
      <w:pPr>
        <w:pStyle w:val="af2"/>
        <w:ind w:left="0" w:firstLine="709"/>
        <w:jc w:val="both"/>
        <w:rPr>
          <w:szCs w:val="28"/>
        </w:rPr>
      </w:pPr>
      <w:r w:rsidRPr="003C2268">
        <w:rPr>
          <w:szCs w:val="28"/>
        </w:rPr>
        <w:t>- обеспечение деятельности муниципальных органов - учреждений в сфере культуры;</w:t>
      </w:r>
    </w:p>
    <w:p w:rsidR="00E42B27" w:rsidRPr="003C2268" w:rsidRDefault="00E42B27" w:rsidP="00412BAD">
      <w:pPr>
        <w:pStyle w:val="af2"/>
        <w:ind w:left="0" w:firstLine="709"/>
        <w:jc w:val="both"/>
        <w:rPr>
          <w:szCs w:val="28"/>
        </w:rPr>
      </w:pPr>
      <w:r w:rsidRPr="003C2268">
        <w:rPr>
          <w:szCs w:val="28"/>
        </w:rPr>
        <w:t>- мероприятия в сфере культуры;</w:t>
      </w:r>
    </w:p>
    <w:p w:rsidR="00412BAD" w:rsidRPr="003C2268" w:rsidRDefault="00E42B27" w:rsidP="00A90991">
      <w:pPr>
        <w:widowControl w:val="0"/>
        <w:autoSpaceDE w:val="0"/>
        <w:autoSpaceDN w:val="0"/>
        <w:ind w:firstLine="708"/>
        <w:jc w:val="both"/>
        <w:rPr>
          <w:szCs w:val="28"/>
        </w:rPr>
      </w:pPr>
      <w:r w:rsidRPr="003C2268">
        <w:rPr>
          <w:szCs w:val="28"/>
        </w:rPr>
        <w:t xml:space="preserve">- проведение культурно-массовых мероприятий в сфере культуры и искусства </w:t>
      </w:r>
      <w:r w:rsidR="00412BAD" w:rsidRPr="003C2268">
        <w:rPr>
          <w:szCs w:val="28"/>
        </w:rPr>
        <w:t xml:space="preserve">Министерством культуры </w:t>
      </w:r>
      <w:r w:rsidRPr="003C2268">
        <w:rPr>
          <w:szCs w:val="28"/>
        </w:rPr>
        <w:t>Московской области.</w:t>
      </w:r>
    </w:p>
    <w:p w:rsidR="00FB30A6" w:rsidRPr="003C2268" w:rsidRDefault="00E42B27" w:rsidP="00412BAD">
      <w:pPr>
        <w:widowControl w:val="0"/>
        <w:autoSpaceDE w:val="0"/>
        <w:autoSpaceDN w:val="0"/>
        <w:ind w:firstLine="708"/>
        <w:jc w:val="both"/>
        <w:rPr>
          <w:szCs w:val="28"/>
        </w:rPr>
      </w:pPr>
      <w:r w:rsidRPr="003C2268">
        <w:rPr>
          <w:szCs w:val="28"/>
        </w:rPr>
        <w:t>Затраты на реализацию программных мероприятий определены исходя из затрат на реализацию полномочий органов местного самоуправления, в т.ч. расходов на оплату работ и услуг (услуги связи, коммунальные услуги, работы и услуги по содержанию имущества и т.п.), приобретение основных средств и материальных запасов, организацию и проведение культурно- массовых мероприяти</w:t>
      </w:r>
      <w:r w:rsidR="00BB088E" w:rsidRPr="003C2268">
        <w:rPr>
          <w:szCs w:val="28"/>
        </w:rPr>
        <w:t>й в сфере культуры и искусства.</w:t>
      </w:r>
    </w:p>
    <w:p w:rsidR="00A90991" w:rsidRPr="003C2268" w:rsidRDefault="00A90991" w:rsidP="00412BAD">
      <w:pPr>
        <w:widowControl w:val="0"/>
        <w:autoSpaceDE w:val="0"/>
        <w:autoSpaceDN w:val="0"/>
        <w:ind w:firstLine="708"/>
        <w:jc w:val="both"/>
        <w:rPr>
          <w:szCs w:val="28"/>
        </w:rPr>
      </w:pPr>
    </w:p>
    <w:p w:rsidR="00F46B5A" w:rsidRPr="003C2268" w:rsidRDefault="00B372D5" w:rsidP="00F46B5A">
      <w:pPr>
        <w:jc w:val="center"/>
        <w:rPr>
          <w:b/>
          <w:szCs w:val="28"/>
        </w:rPr>
      </w:pPr>
      <w:r w:rsidRPr="003C2268">
        <w:rPr>
          <w:b/>
          <w:szCs w:val="28"/>
        </w:rPr>
        <w:t>7.7</w:t>
      </w:r>
      <w:r w:rsidR="00F46B5A" w:rsidRPr="003C2268">
        <w:rPr>
          <w:b/>
          <w:szCs w:val="28"/>
        </w:rPr>
        <w:t>.3. Концептуальные направления реформирования, модернизации,</w:t>
      </w:r>
    </w:p>
    <w:p w:rsidR="00F46B5A" w:rsidRPr="003C2268" w:rsidRDefault="00F46B5A" w:rsidP="00F46B5A">
      <w:pPr>
        <w:jc w:val="center"/>
        <w:rPr>
          <w:b/>
          <w:szCs w:val="28"/>
        </w:rPr>
      </w:pPr>
      <w:r w:rsidRPr="003C2268">
        <w:rPr>
          <w:b/>
          <w:szCs w:val="28"/>
        </w:rPr>
        <w:t xml:space="preserve"> </w:t>
      </w:r>
      <w:r w:rsidR="00010500" w:rsidRPr="003C2268">
        <w:rPr>
          <w:b/>
          <w:szCs w:val="28"/>
        </w:rPr>
        <w:t>преобразования сферы социально-экономического развития</w:t>
      </w:r>
    </w:p>
    <w:p w:rsidR="00F46B5A" w:rsidRPr="003C2268" w:rsidRDefault="00F46B5A" w:rsidP="00F46B5A">
      <w:pPr>
        <w:jc w:val="center"/>
        <w:rPr>
          <w:b/>
          <w:szCs w:val="28"/>
        </w:rPr>
      </w:pPr>
      <w:r w:rsidRPr="003C2268">
        <w:rPr>
          <w:b/>
          <w:szCs w:val="28"/>
        </w:rPr>
        <w:t xml:space="preserve"> городского округа Лотошино Московской области,</w:t>
      </w:r>
    </w:p>
    <w:p w:rsidR="00F46B5A" w:rsidRPr="003C2268" w:rsidRDefault="00F46B5A" w:rsidP="00F46B5A">
      <w:pPr>
        <w:jc w:val="center"/>
        <w:rPr>
          <w:b/>
          <w:szCs w:val="28"/>
        </w:rPr>
      </w:pPr>
      <w:r w:rsidRPr="003C2268">
        <w:rPr>
          <w:b/>
          <w:szCs w:val="28"/>
        </w:rPr>
        <w:t xml:space="preserve"> реализуемой в рамках Подпрограммы </w:t>
      </w:r>
      <w:r w:rsidRPr="003C2268">
        <w:rPr>
          <w:b/>
          <w:szCs w:val="28"/>
          <w:lang w:val="en-US"/>
        </w:rPr>
        <w:t>VIII</w:t>
      </w:r>
    </w:p>
    <w:p w:rsidR="00F46B5A" w:rsidRPr="003C2268" w:rsidRDefault="00F46B5A" w:rsidP="00F46B5A">
      <w:pPr>
        <w:jc w:val="center"/>
        <w:rPr>
          <w:b/>
          <w:szCs w:val="28"/>
        </w:rPr>
      </w:pPr>
      <w:r w:rsidRPr="003C2268">
        <w:rPr>
          <w:b/>
          <w:szCs w:val="28"/>
        </w:rPr>
        <w:t xml:space="preserve"> «Обеспечивающая программа»</w:t>
      </w:r>
    </w:p>
    <w:p w:rsidR="00F46B5A" w:rsidRPr="003C2268" w:rsidRDefault="00F46B5A" w:rsidP="00F46B5A">
      <w:pPr>
        <w:jc w:val="center"/>
        <w:rPr>
          <w:b/>
          <w:szCs w:val="28"/>
        </w:rPr>
      </w:pPr>
    </w:p>
    <w:p w:rsidR="00A90991" w:rsidRPr="003C2268" w:rsidRDefault="00D87E85" w:rsidP="00A90991">
      <w:pPr>
        <w:jc w:val="both"/>
        <w:rPr>
          <w:szCs w:val="28"/>
        </w:rPr>
      </w:pPr>
      <w:r w:rsidRPr="003C2268">
        <w:rPr>
          <w:szCs w:val="28"/>
        </w:rPr>
        <w:t xml:space="preserve">Выполнение в полном объеме мероприятий </w:t>
      </w:r>
      <w:r w:rsidR="00A90991" w:rsidRPr="003C2268">
        <w:rPr>
          <w:szCs w:val="28"/>
        </w:rPr>
        <w:t>Подпрограммы VIII «Обеспечивающая программа» будет способствовать:</w:t>
      </w:r>
    </w:p>
    <w:p w:rsidR="00A90991" w:rsidRPr="003C2268" w:rsidRDefault="00A90991" w:rsidP="00A90991">
      <w:pPr>
        <w:ind w:firstLine="539"/>
        <w:jc w:val="both"/>
        <w:rPr>
          <w:szCs w:val="28"/>
        </w:rPr>
      </w:pPr>
      <w:r w:rsidRPr="003C2268">
        <w:rPr>
          <w:szCs w:val="28"/>
        </w:rPr>
        <w:t xml:space="preserve">- </w:t>
      </w:r>
      <w:r w:rsidR="00D87E85" w:rsidRPr="003C2268">
        <w:rPr>
          <w:szCs w:val="28"/>
        </w:rPr>
        <w:t>решению задач по повышению эффективности управления муниципальными финансами и использованию муниципального имущества</w:t>
      </w:r>
    </w:p>
    <w:p w:rsidR="00A90991" w:rsidRPr="003C2268" w:rsidRDefault="00A90991" w:rsidP="00A90991">
      <w:pPr>
        <w:ind w:firstLine="539"/>
        <w:jc w:val="both"/>
        <w:rPr>
          <w:szCs w:val="28"/>
        </w:rPr>
      </w:pPr>
      <w:r w:rsidRPr="003C2268">
        <w:rPr>
          <w:szCs w:val="28"/>
        </w:rPr>
        <w:t>- р</w:t>
      </w:r>
      <w:r w:rsidR="00D87E85" w:rsidRPr="003C2268">
        <w:rPr>
          <w:szCs w:val="28"/>
        </w:rPr>
        <w:t>азвитию физической культуры и массового спорта на территории городского округа Лотошино</w:t>
      </w:r>
    </w:p>
    <w:p w:rsidR="00D87E85" w:rsidRPr="003C2268" w:rsidRDefault="00A90991" w:rsidP="00A90991">
      <w:pPr>
        <w:ind w:firstLine="539"/>
        <w:jc w:val="both"/>
        <w:rPr>
          <w:b/>
          <w:szCs w:val="28"/>
        </w:rPr>
      </w:pPr>
      <w:r w:rsidRPr="003C2268">
        <w:rPr>
          <w:szCs w:val="28"/>
        </w:rPr>
        <w:t>- р</w:t>
      </w:r>
      <w:r w:rsidR="00D87E85" w:rsidRPr="003C2268">
        <w:rPr>
          <w:szCs w:val="28"/>
        </w:rPr>
        <w:t xml:space="preserve">азвитию благоприятной социокультурной среды для воспитания и развития личности, формирования у жителей позитивных ценностных установок. </w:t>
      </w:r>
    </w:p>
    <w:p w:rsidR="00F46B5A" w:rsidRPr="003C2268" w:rsidRDefault="00F46B5A" w:rsidP="00D84CE3">
      <w:pPr>
        <w:jc w:val="center"/>
        <w:rPr>
          <w:b/>
          <w:szCs w:val="28"/>
        </w:rPr>
      </w:pPr>
    </w:p>
    <w:p w:rsidR="00F46B5A" w:rsidRPr="003C2268" w:rsidRDefault="00F46B5A" w:rsidP="00D84CE3">
      <w:pPr>
        <w:jc w:val="center"/>
        <w:rPr>
          <w:b/>
          <w:szCs w:val="28"/>
        </w:rPr>
      </w:pPr>
    </w:p>
    <w:p w:rsidR="0027584C" w:rsidRPr="003C2268" w:rsidRDefault="0027584C" w:rsidP="0027584C">
      <w:pPr>
        <w:pStyle w:val="ConsPlusNormal"/>
        <w:ind w:firstLine="539"/>
        <w:jc w:val="center"/>
        <w:rPr>
          <w:rFonts w:ascii="Times New Roman" w:hAnsi="Times New Roman" w:cs="Times New Roman"/>
          <w:b/>
          <w:sz w:val="28"/>
          <w:szCs w:val="28"/>
        </w:rPr>
      </w:pPr>
      <w:r w:rsidRPr="003C2268">
        <w:rPr>
          <w:rFonts w:ascii="Times New Roman" w:hAnsi="Times New Roman" w:cs="Times New Roman"/>
          <w:b/>
          <w:sz w:val="28"/>
          <w:szCs w:val="28"/>
        </w:rPr>
        <w:t>7.</w:t>
      </w:r>
      <w:r w:rsidR="00B372D5" w:rsidRPr="003C2268">
        <w:rPr>
          <w:rFonts w:ascii="Times New Roman" w:hAnsi="Times New Roman" w:cs="Times New Roman"/>
          <w:b/>
          <w:sz w:val="28"/>
          <w:szCs w:val="28"/>
        </w:rPr>
        <w:t>7</w:t>
      </w:r>
      <w:r w:rsidRPr="003C2268">
        <w:rPr>
          <w:rFonts w:ascii="Times New Roman" w:hAnsi="Times New Roman" w:cs="Times New Roman"/>
          <w:b/>
          <w:sz w:val="28"/>
          <w:szCs w:val="28"/>
        </w:rPr>
        <w:t xml:space="preserve">.4. Перечень мероприятий подпрограммы </w:t>
      </w:r>
      <w:r w:rsidR="00B00614" w:rsidRPr="003C2268">
        <w:rPr>
          <w:rFonts w:ascii="Times New Roman" w:hAnsi="Times New Roman" w:cs="Times New Roman"/>
          <w:b/>
          <w:sz w:val="28"/>
          <w:szCs w:val="28"/>
          <w:lang w:val="en-US"/>
        </w:rPr>
        <w:t>VIII</w:t>
      </w:r>
    </w:p>
    <w:p w:rsidR="00BD71E0" w:rsidRPr="003C2268" w:rsidRDefault="00BD71E0" w:rsidP="00BD71E0">
      <w:pPr>
        <w:jc w:val="center"/>
        <w:rPr>
          <w:b/>
          <w:szCs w:val="28"/>
        </w:rPr>
      </w:pPr>
      <w:r w:rsidRPr="003C2268">
        <w:rPr>
          <w:b/>
          <w:szCs w:val="28"/>
        </w:rPr>
        <w:t>«Обеспечивающая программа»</w:t>
      </w:r>
    </w:p>
    <w:p w:rsidR="00D84CE3" w:rsidRPr="003C2268" w:rsidRDefault="00D84CE3"/>
    <w:tbl>
      <w:tblPr>
        <w:tblW w:w="14455" w:type="dxa"/>
        <w:jc w:val="center"/>
        <w:tblLayout w:type="fixed"/>
        <w:tblLook w:val="00A0" w:firstRow="1" w:lastRow="0" w:firstColumn="1" w:lastColumn="0" w:noHBand="0" w:noVBand="0"/>
      </w:tblPr>
      <w:tblGrid>
        <w:gridCol w:w="559"/>
        <w:gridCol w:w="1421"/>
        <w:gridCol w:w="1134"/>
        <w:gridCol w:w="1276"/>
        <w:gridCol w:w="992"/>
        <w:gridCol w:w="992"/>
        <w:gridCol w:w="851"/>
        <w:gridCol w:w="850"/>
        <w:gridCol w:w="851"/>
        <w:gridCol w:w="850"/>
        <w:gridCol w:w="851"/>
        <w:gridCol w:w="567"/>
        <w:gridCol w:w="709"/>
        <w:gridCol w:w="1418"/>
        <w:gridCol w:w="1134"/>
      </w:tblGrid>
      <w:tr w:rsidR="00C31553" w:rsidRPr="003C2268" w:rsidTr="002B1133">
        <w:trPr>
          <w:trHeight w:val="497"/>
          <w:jc w:val="center"/>
        </w:trPr>
        <w:tc>
          <w:tcPr>
            <w:tcW w:w="559"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ind w:left="-392" w:right="-120" w:firstLine="397"/>
              <w:jc w:val="both"/>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w:t>
            </w:r>
          </w:p>
          <w:p w:rsidR="002931C7" w:rsidRPr="003C2268" w:rsidRDefault="002931C7" w:rsidP="00563606">
            <w:pPr>
              <w:widowControl w:val="0"/>
              <w:autoSpaceDE w:val="0"/>
              <w:autoSpaceDN w:val="0"/>
              <w:adjustRightInd w:val="0"/>
              <w:ind w:left="-392" w:right="-120" w:firstLine="397"/>
              <w:jc w:val="both"/>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п/п</w:t>
            </w:r>
          </w:p>
        </w:tc>
        <w:tc>
          <w:tcPr>
            <w:tcW w:w="1421"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ind w:firstLine="42"/>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Сроки исполнения мероприятия</w:t>
            </w:r>
          </w:p>
        </w:tc>
        <w:tc>
          <w:tcPr>
            <w:tcW w:w="1276"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Источники финансирования</w:t>
            </w:r>
          </w:p>
        </w:tc>
        <w:tc>
          <w:tcPr>
            <w:tcW w:w="992"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Объем финанси-рования мероприятия в году, предшест-</w:t>
            </w:r>
          </w:p>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вующему году начала реализации муниципальной программы</w:t>
            </w:r>
            <w:r w:rsidRPr="003C2268">
              <w:rPr>
                <w:rFonts w:ascii="Times New Roman CYR" w:hAnsi="Times New Roman CYR" w:cs="Times New Roman CYR"/>
                <w:sz w:val="20"/>
                <w:szCs w:val="20"/>
                <w:lang w:eastAsia="ru-RU"/>
              </w:rPr>
              <w:br/>
              <w:t>(тыс. руб.)</w:t>
            </w:r>
          </w:p>
        </w:tc>
        <w:tc>
          <w:tcPr>
            <w:tcW w:w="992"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Всего</w:t>
            </w:r>
            <w:r w:rsidRPr="003C2268">
              <w:rPr>
                <w:rFonts w:ascii="Times New Roman CYR" w:hAnsi="Times New Roman CYR" w:cs="Times New Roman CYR"/>
                <w:sz w:val="20"/>
                <w:szCs w:val="20"/>
                <w:lang w:eastAsia="ru-RU"/>
              </w:rPr>
              <w:br/>
              <w:t>(тыс. руб.)</w:t>
            </w:r>
          </w:p>
        </w:tc>
        <w:tc>
          <w:tcPr>
            <w:tcW w:w="5529" w:type="dxa"/>
            <w:gridSpan w:val="7"/>
            <w:tcBorders>
              <w:top w:val="single" w:sz="4" w:space="0" w:color="auto"/>
              <w:left w:val="single" w:sz="4" w:space="0" w:color="auto"/>
              <w:bottom w:val="single" w:sz="4" w:space="0" w:color="auto"/>
              <w:right w:val="single" w:sz="4" w:space="0" w:color="auto"/>
            </w:tcBorders>
          </w:tcPr>
          <w:p w:rsidR="002931C7" w:rsidRPr="003C2268" w:rsidRDefault="002931C7" w:rsidP="002931C7">
            <w:pPr>
              <w:widowControl w:val="0"/>
              <w:autoSpaceDE w:val="0"/>
              <w:autoSpaceDN w:val="0"/>
              <w:adjustRightInd w:val="0"/>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Объемы финансирования по годам</w:t>
            </w:r>
            <w:r w:rsidRPr="003C2268">
              <w:rPr>
                <w:rFonts w:ascii="Times New Roman CYR" w:hAnsi="Times New Roman CYR" w:cs="Times New Roman CYR"/>
                <w:sz w:val="20"/>
                <w:szCs w:val="20"/>
                <w:lang w:eastAsia="ru-RU"/>
              </w:rPr>
              <w:br/>
              <w:t>(тыс. руб.)</w:t>
            </w:r>
          </w:p>
        </w:tc>
        <w:tc>
          <w:tcPr>
            <w:tcW w:w="1418"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Ответственный за выполнение мероприятия Подпрограммы </w:t>
            </w:r>
          </w:p>
        </w:tc>
        <w:tc>
          <w:tcPr>
            <w:tcW w:w="1134"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Результаты выполнения мероприятия Подпрограм-мы</w:t>
            </w:r>
          </w:p>
        </w:tc>
      </w:tr>
      <w:tr w:rsidR="00C31553" w:rsidRPr="003C2268" w:rsidTr="002B1133">
        <w:trPr>
          <w:jc w:val="center"/>
        </w:trPr>
        <w:tc>
          <w:tcPr>
            <w:tcW w:w="559" w:type="dxa"/>
            <w:vMerge/>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2020 </w:t>
            </w:r>
          </w:p>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2021 </w:t>
            </w:r>
          </w:p>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2022 </w:t>
            </w:r>
          </w:p>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2023 </w:t>
            </w:r>
          </w:p>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2024 </w:t>
            </w:r>
          </w:p>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год</w:t>
            </w:r>
          </w:p>
        </w:tc>
        <w:tc>
          <w:tcPr>
            <w:tcW w:w="567" w:type="dxa"/>
            <w:tcBorders>
              <w:top w:val="single" w:sz="4" w:space="0" w:color="auto"/>
              <w:left w:val="single" w:sz="4" w:space="0" w:color="auto"/>
              <w:bottom w:val="single" w:sz="4" w:space="0" w:color="auto"/>
              <w:right w:val="single" w:sz="4" w:space="0" w:color="auto"/>
            </w:tcBorders>
          </w:tcPr>
          <w:p w:rsidR="002931C7" w:rsidRPr="003C2268" w:rsidRDefault="002931C7" w:rsidP="00072ACA">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202</w:t>
            </w:r>
            <w:r w:rsidR="00072ACA" w:rsidRPr="003C2268">
              <w:rPr>
                <w:rFonts w:ascii="Times New Roman CYR" w:hAnsi="Times New Roman CYR" w:cs="Times New Roman CYR"/>
                <w:sz w:val="20"/>
                <w:szCs w:val="20"/>
                <w:lang w:eastAsia="ru-RU"/>
              </w:rPr>
              <w:t>5</w:t>
            </w:r>
            <w:r w:rsidRPr="003C2268">
              <w:rPr>
                <w:rFonts w:ascii="Times New Roman CYR" w:hAnsi="Times New Roman CYR" w:cs="Times New Roman CYR"/>
                <w:sz w:val="20"/>
                <w:szCs w:val="20"/>
                <w:lang w:eastAsia="ru-RU"/>
              </w:rPr>
              <w:t xml:space="preserve"> год</w:t>
            </w:r>
          </w:p>
        </w:tc>
        <w:tc>
          <w:tcPr>
            <w:tcW w:w="709" w:type="dxa"/>
            <w:tcBorders>
              <w:top w:val="single" w:sz="4" w:space="0" w:color="auto"/>
              <w:left w:val="single" w:sz="4" w:space="0" w:color="auto"/>
              <w:bottom w:val="single" w:sz="4" w:space="0" w:color="auto"/>
              <w:right w:val="single" w:sz="4" w:space="0" w:color="auto"/>
            </w:tcBorders>
          </w:tcPr>
          <w:p w:rsidR="002931C7" w:rsidRPr="003C2268" w:rsidRDefault="002931C7" w:rsidP="00072ACA">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202</w:t>
            </w:r>
            <w:r w:rsidR="00072ACA" w:rsidRPr="003C2268">
              <w:rPr>
                <w:rFonts w:ascii="Times New Roman CYR" w:hAnsi="Times New Roman CYR" w:cs="Times New Roman CYR"/>
                <w:sz w:val="20"/>
                <w:szCs w:val="20"/>
                <w:lang w:eastAsia="ru-RU"/>
              </w:rPr>
              <w:t xml:space="preserve">6 </w:t>
            </w:r>
            <w:r w:rsidRPr="003C2268">
              <w:rPr>
                <w:rFonts w:ascii="Times New Roman CYR" w:hAnsi="Times New Roman CYR" w:cs="Times New Roman CYR"/>
                <w:sz w:val="20"/>
                <w:szCs w:val="20"/>
                <w:lang w:eastAsia="ru-RU"/>
              </w:rPr>
              <w:t>год</w:t>
            </w:r>
          </w:p>
        </w:tc>
        <w:tc>
          <w:tcPr>
            <w:tcW w:w="1418"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ind w:firstLine="720"/>
              <w:jc w:val="both"/>
              <w:rPr>
                <w:rFonts w:ascii="Times New Roman CYR" w:hAnsi="Times New Roman CYR" w:cs="Times New Roman CYR"/>
                <w:sz w:val="20"/>
                <w:szCs w:val="20"/>
                <w:lang w:eastAsia="ru-RU"/>
              </w:rPr>
            </w:pPr>
          </w:p>
        </w:tc>
      </w:tr>
      <w:tr w:rsidR="00C31553" w:rsidRPr="003C2268" w:rsidTr="002B1133">
        <w:trPr>
          <w:trHeight w:val="209"/>
          <w:jc w:val="center"/>
        </w:trPr>
        <w:tc>
          <w:tcPr>
            <w:tcW w:w="559"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ind w:left="-505" w:right="-137" w:firstLine="505"/>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 1</w:t>
            </w:r>
          </w:p>
        </w:tc>
        <w:tc>
          <w:tcPr>
            <w:tcW w:w="1421"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2</w:t>
            </w:r>
          </w:p>
        </w:tc>
        <w:tc>
          <w:tcPr>
            <w:tcW w:w="1134"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3</w:t>
            </w:r>
          </w:p>
        </w:tc>
        <w:tc>
          <w:tcPr>
            <w:tcW w:w="1276"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4</w:t>
            </w:r>
          </w:p>
        </w:tc>
        <w:tc>
          <w:tcPr>
            <w:tcW w:w="992"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6</w:t>
            </w:r>
          </w:p>
        </w:tc>
        <w:tc>
          <w:tcPr>
            <w:tcW w:w="851"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7</w:t>
            </w:r>
          </w:p>
        </w:tc>
        <w:tc>
          <w:tcPr>
            <w:tcW w:w="850"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8</w:t>
            </w:r>
          </w:p>
        </w:tc>
        <w:tc>
          <w:tcPr>
            <w:tcW w:w="851"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9</w:t>
            </w:r>
          </w:p>
        </w:tc>
        <w:tc>
          <w:tcPr>
            <w:tcW w:w="850"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11</w:t>
            </w:r>
          </w:p>
        </w:tc>
        <w:tc>
          <w:tcPr>
            <w:tcW w:w="567"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val="en-US" w:eastAsia="ru-RU"/>
              </w:rPr>
            </w:pPr>
            <w:r w:rsidRPr="003C2268">
              <w:rPr>
                <w:rFonts w:ascii="Times New Roman CYR" w:hAnsi="Times New Roman CYR" w:cs="Times New Roman CYR"/>
                <w:sz w:val="20"/>
                <w:szCs w:val="20"/>
                <w:lang w:val="en-US" w:eastAsia="ru-RU"/>
              </w:rPr>
              <w:t>12</w:t>
            </w:r>
          </w:p>
        </w:tc>
        <w:tc>
          <w:tcPr>
            <w:tcW w:w="709"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val="en-US" w:eastAsia="ru-RU"/>
              </w:rPr>
            </w:pPr>
            <w:r w:rsidRPr="003C2268">
              <w:rPr>
                <w:rFonts w:ascii="Times New Roman CYR" w:hAnsi="Times New Roman CYR" w:cs="Times New Roman CYR"/>
                <w:sz w:val="20"/>
                <w:szCs w:val="20"/>
                <w:lang w:val="en-US" w:eastAsia="ru-RU"/>
              </w:rPr>
              <w:t>13</w:t>
            </w:r>
          </w:p>
        </w:tc>
        <w:tc>
          <w:tcPr>
            <w:tcW w:w="1418"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val="en-US" w:eastAsia="ru-RU"/>
              </w:rPr>
            </w:pPr>
            <w:r w:rsidRPr="003C2268">
              <w:rPr>
                <w:rFonts w:ascii="Times New Roman CYR" w:hAnsi="Times New Roman CYR" w:cs="Times New Roman CYR"/>
                <w:sz w:val="20"/>
                <w:szCs w:val="20"/>
                <w:lang w:val="en-US" w:eastAsia="ru-RU"/>
              </w:rPr>
              <w:t>14</w:t>
            </w:r>
          </w:p>
        </w:tc>
        <w:tc>
          <w:tcPr>
            <w:tcW w:w="1134" w:type="dxa"/>
            <w:tcBorders>
              <w:top w:val="single" w:sz="4" w:space="0" w:color="auto"/>
              <w:left w:val="single" w:sz="4" w:space="0" w:color="auto"/>
              <w:bottom w:val="single" w:sz="4" w:space="0" w:color="auto"/>
              <w:right w:val="single" w:sz="4" w:space="0" w:color="auto"/>
            </w:tcBorders>
          </w:tcPr>
          <w:p w:rsidR="002931C7" w:rsidRPr="003C2268" w:rsidRDefault="002931C7" w:rsidP="00563606">
            <w:pPr>
              <w:widowControl w:val="0"/>
              <w:autoSpaceDE w:val="0"/>
              <w:autoSpaceDN w:val="0"/>
              <w:adjustRightInd w:val="0"/>
              <w:jc w:val="center"/>
              <w:rPr>
                <w:rFonts w:ascii="Times New Roman CYR" w:hAnsi="Times New Roman CYR" w:cs="Times New Roman CYR"/>
                <w:sz w:val="20"/>
                <w:szCs w:val="20"/>
                <w:lang w:val="en-US" w:eastAsia="ru-RU"/>
              </w:rPr>
            </w:pPr>
            <w:r w:rsidRPr="003C2268">
              <w:rPr>
                <w:rFonts w:ascii="Times New Roman CYR" w:hAnsi="Times New Roman CYR" w:cs="Times New Roman CYR"/>
                <w:sz w:val="20"/>
                <w:szCs w:val="20"/>
                <w:lang w:val="en-US" w:eastAsia="ru-RU"/>
              </w:rPr>
              <w:t>15</w:t>
            </w:r>
          </w:p>
        </w:tc>
      </w:tr>
      <w:tr w:rsidR="00C31553" w:rsidRPr="003C2268" w:rsidTr="002B1133">
        <w:trPr>
          <w:trHeight w:val="282"/>
          <w:jc w:val="center"/>
        </w:trPr>
        <w:tc>
          <w:tcPr>
            <w:tcW w:w="559"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1</w:t>
            </w:r>
          </w:p>
        </w:tc>
        <w:tc>
          <w:tcPr>
            <w:tcW w:w="1421"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autoSpaceDE w:val="0"/>
              <w:autoSpaceDN w:val="0"/>
              <w:adjustRightInd w:val="0"/>
              <w:rPr>
                <w:sz w:val="20"/>
                <w:szCs w:val="20"/>
                <w:u w:val="single"/>
              </w:rPr>
            </w:pPr>
            <w:r w:rsidRPr="003C2268">
              <w:rPr>
                <w:sz w:val="20"/>
                <w:szCs w:val="20"/>
                <w:u w:val="single"/>
              </w:rPr>
              <w:t>Основное мероприятие 01.</w:t>
            </w:r>
          </w:p>
          <w:p w:rsidR="00072ACA" w:rsidRPr="003C2268" w:rsidRDefault="00072ACA" w:rsidP="00072ACA">
            <w:pPr>
              <w:autoSpaceDE w:val="0"/>
              <w:autoSpaceDN w:val="0"/>
              <w:adjustRightInd w:val="0"/>
              <w:rPr>
                <w:sz w:val="20"/>
                <w:szCs w:val="20"/>
              </w:rPr>
            </w:pPr>
            <w:r w:rsidRPr="003C2268">
              <w:rPr>
                <w:sz w:val="20"/>
                <w:szCs w:val="20"/>
              </w:rPr>
              <w:t>Создание условий для реализации полномочий органов местного самоуправления</w:t>
            </w:r>
          </w:p>
        </w:tc>
        <w:tc>
          <w:tcPr>
            <w:tcW w:w="1134"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rPr>
                <w:sz w:val="20"/>
                <w:szCs w:val="20"/>
              </w:rPr>
            </w:pPr>
            <w:r w:rsidRPr="003C2268">
              <w:rPr>
                <w:sz w:val="20"/>
                <w:szCs w:val="20"/>
              </w:rPr>
              <w:t>31.12.2024</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tabs>
                <w:tab w:val="center" w:pos="175"/>
              </w:tabs>
              <w:ind w:hanging="100"/>
              <w:rPr>
                <w:sz w:val="20"/>
                <w:szCs w:val="20"/>
              </w:rPr>
            </w:pPr>
            <w:r w:rsidRPr="003C2268">
              <w:rPr>
                <w:sz w:val="20"/>
                <w:szCs w:val="20"/>
              </w:rPr>
              <w:tab/>
              <w:t>Итого</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2B1133" w:rsidP="00072ACA">
            <w:pPr>
              <w:jc w:val="center"/>
              <w:rPr>
                <w:sz w:val="20"/>
                <w:szCs w:val="20"/>
              </w:rPr>
            </w:pPr>
            <w:r w:rsidRPr="003C2268">
              <w:rPr>
                <w:sz w:val="20"/>
                <w:szCs w:val="20"/>
              </w:rPr>
              <w:t>34 042,4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6 850,1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7 090,6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2B1133" w:rsidP="00072ACA">
            <w:pPr>
              <w:jc w:val="center"/>
              <w:rPr>
                <w:sz w:val="20"/>
                <w:szCs w:val="20"/>
              </w:rPr>
            </w:pPr>
            <w:r w:rsidRPr="003C2268">
              <w:rPr>
                <w:sz w:val="20"/>
                <w:szCs w:val="20"/>
              </w:rPr>
              <w:t>7 676,3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6 212,7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6 212,7</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jc w:val="both"/>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Отдел по культуре, делам молодежи, спорту и туризму</w:t>
            </w:r>
          </w:p>
        </w:tc>
        <w:tc>
          <w:tcPr>
            <w:tcW w:w="1134"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788"/>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rFonts w:ascii="Times New Roman CYR" w:hAnsi="Times New Roman CYR" w:cs="Times New Roman CYR"/>
                <w:sz w:val="20"/>
                <w:szCs w:val="20"/>
                <w:lang w:eastAsia="ru-RU"/>
              </w:rPr>
            </w:pPr>
            <w:r w:rsidRPr="003C2268">
              <w:rPr>
                <w:sz w:val="20"/>
                <w:szCs w:val="20"/>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jc w:val="center"/>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238"/>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jc w:val="center"/>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1177"/>
          <w:jc w:val="center"/>
        </w:trPr>
        <w:tc>
          <w:tcPr>
            <w:tcW w:w="559"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tabs>
                <w:tab w:val="center" w:pos="742"/>
              </w:tabs>
              <w:autoSpaceDE w:val="0"/>
              <w:autoSpaceDN w:val="0"/>
              <w:adjustRightInd w:val="0"/>
              <w:jc w:val="both"/>
              <w:rPr>
                <w:rFonts w:ascii="Times New Roman CYR" w:hAnsi="Times New Roman CYR" w:cs="Times New Roman CYR"/>
                <w:sz w:val="20"/>
                <w:szCs w:val="20"/>
                <w:lang w:eastAsia="ru-RU"/>
              </w:rPr>
            </w:pPr>
            <w:r w:rsidRPr="003C2268">
              <w:rPr>
                <w:sz w:val="20"/>
                <w:szCs w:val="20"/>
                <w:lang w:eastAsia="ru-RU"/>
              </w:rPr>
              <w:t>Средства бюджетов городского округа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34 042,4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6 850,1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7 090,6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7 676,3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6 212,7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6 212,7</w:t>
            </w:r>
          </w:p>
        </w:tc>
        <w:tc>
          <w:tcPr>
            <w:tcW w:w="567" w:type="dxa"/>
            <w:tcBorders>
              <w:top w:val="single" w:sz="4" w:space="0" w:color="auto"/>
              <w:left w:val="single" w:sz="4" w:space="0" w:color="auto"/>
              <w:bottom w:val="single" w:sz="4" w:space="0" w:color="auto"/>
              <w:right w:val="single" w:sz="4" w:space="0" w:color="auto"/>
            </w:tcBorders>
            <w:vAlign w:val="center"/>
          </w:tcPr>
          <w:p w:rsidR="002B1133" w:rsidRPr="003C2268" w:rsidRDefault="002B1133" w:rsidP="002B1133">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2B1133" w:rsidRPr="003C2268" w:rsidRDefault="002B1133" w:rsidP="002B1133">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259"/>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282"/>
          <w:jc w:val="center"/>
        </w:trPr>
        <w:tc>
          <w:tcPr>
            <w:tcW w:w="559" w:type="dxa"/>
            <w:vMerge w:val="restart"/>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1.1</w:t>
            </w:r>
          </w:p>
        </w:tc>
        <w:tc>
          <w:tcPr>
            <w:tcW w:w="1421" w:type="dxa"/>
            <w:vMerge w:val="restart"/>
            <w:tcBorders>
              <w:top w:val="single" w:sz="4" w:space="0" w:color="auto"/>
              <w:left w:val="single" w:sz="4" w:space="0" w:color="auto"/>
              <w:bottom w:val="single" w:sz="4" w:space="0" w:color="auto"/>
              <w:right w:val="single" w:sz="4" w:space="0" w:color="auto"/>
            </w:tcBorders>
          </w:tcPr>
          <w:p w:rsidR="002B1133" w:rsidRPr="003C2268" w:rsidRDefault="002B1133" w:rsidP="002B1133">
            <w:pPr>
              <w:rPr>
                <w:sz w:val="20"/>
                <w:szCs w:val="20"/>
              </w:rPr>
            </w:pPr>
            <w:r w:rsidRPr="003C2268">
              <w:rPr>
                <w:sz w:val="20"/>
                <w:szCs w:val="20"/>
              </w:rPr>
              <w:t>Обеспечение деятельности муниципальных органов - учреждения в сфере культуры</w:t>
            </w:r>
          </w:p>
        </w:tc>
        <w:tc>
          <w:tcPr>
            <w:tcW w:w="1134" w:type="dxa"/>
            <w:vMerge w:val="restart"/>
            <w:tcBorders>
              <w:top w:val="single" w:sz="4" w:space="0" w:color="auto"/>
              <w:left w:val="single" w:sz="4" w:space="0" w:color="auto"/>
              <w:bottom w:val="single" w:sz="4" w:space="0" w:color="auto"/>
              <w:right w:val="single" w:sz="4" w:space="0" w:color="auto"/>
            </w:tcBorders>
          </w:tcPr>
          <w:p w:rsidR="002B1133" w:rsidRPr="003C2268" w:rsidRDefault="002B1133" w:rsidP="002B1133">
            <w:pPr>
              <w:ind w:hanging="100"/>
              <w:jc w:val="center"/>
              <w:rPr>
                <w:sz w:val="20"/>
                <w:szCs w:val="20"/>
              </w:rPr>
            </w:pPr>
            <w:r w:rsidRPr="003C2268">
              <w:rPr>
                <w:sz w:val="20"/>
                <w:szCs w:val="20"/>
              </w:rPr>
              <w:t>01.01.2020</w:t>
            </w:r>
          </w:p>
          <w:p w:rsidR="002B1133" w:rsidRPr="003C2268" w:rsidRDefault="002B1133" w:rsidP="002B1133">
            <w:pPr>
              <w:ind w:hanging="100"/>
              <w:jc w:val="center"/>
              <w:rPr>
                <w:sz w:val="20"/>
                <w:szCs w:val="20"/>
              </w:rPr>
            </w:pPr>
            <w:r w:rsidRPr="003C2268">
              <w:rPr>
                <w:sz w:val="20"/>
                <w:szCs w:val="20"/>
              </w:rPr>
              <w:lastRenderedPageBreak/>
              <w:t>-</w:t>
            </w:r>
          </w:p>
          <w:p w:rsidR="002B1133" w:rsidRPr="003C2268" w:rsidRDefault="002B1133" w:rsidP="002B1133">
            <w:pPr>
              <w:ind w:hanging="100"/>
              <w:jc w:val="center"/>
              <w:rPr>
                <w:sz w:val="20"/>
                <w:szCs w:val="20"/>
              </w:rPr>
            </w:pPr>
            <w:r w:rsidRPr="003C2268">
              <w:rPr>
                <w:sz w:val="20"/>
                <w:szCs w:val="20"/>
              </w:rPr>
              <w:t>31.12.2024</w:t>
            </w:r>
          </w:p>
        </w:tc>
        <w:tc>
          <w:tcPr>
            <w:tcW w:w="1276" w:type="dxa"/>
            <w:tcBorders>
              <w:top w:val="single" w:sz="4" w:space="0" w:color="auto"/>
              <w:left w:val="single" w:sz="4" w:space="0" w:color="auto"/>
              <w:bottom w:val="single" w:sz="4" w:space="0" w:color="auto"/>
              <w:right w:val="single" w:sz="4" w:space="0" w:color="auto"/>
            </w:tcBorders>
          </w:tcPr>
          <w:p w:rsidR="002B1133" w:rsidRPr="003C2268" w:rsidRDefault="002B1133" w:rsidP="002B1133">
            <w:pPr>
              <w:tabs>
                <w:tab w:val="center" w:pos="175"/>
              </w:tabs>
              <w:ind w:hanging="100"/>
              <w:rPr>
                <w:sz w:val="20"/>
                <w:szCs w:val="20"/>
              </w:rPr>
            </w:pPr>
            <w:r w:rsidRPr="003C2268">
              <w:rPr>
                <w:sz w:val="20"/>
                <w:szCs w:val="20"/>
              </w:rPr>
              <w:lastRenderedPageBreak/>
              <w:tab/>
              <w:t>Итого</w:t>
            </w:r>
          </w:p>
        </w:tc>
        <w:tc>
          <w:tcPr>
            <w:tcW w:w="992" w:type="dxa"/>
            <w:tcBorders>
              <w:top w:val="single" w:sz="4" w:space="0" w:color="auto"/>
              <w:left w:val="single" w:sz="4" w:space="0" w:color="auto"/>
              <w:bottom w:val="single" w:sz="4" w:space="0" w:color="auto"/>
              <w:right w:val="single" w:sz="4" w:space="0" w:color="auto"/>
            </w:tcBorders>
          </w:tcPr>
          <w:p w:rsidR="002B1133" w:rsidRPr="003C2268" w:rsidRDefault="002B1133" w:rsidP="002B1133">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23 173,6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4 034,6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4 455,6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5 258,0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4 712,7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4 712,7</w:t>
            </w:r>
          </w:p>
        </w:tc>
        <w:tc>
          <w:tcPr>
            <w:tcW w:w="567" w:type="dxa"/>
            <w:tcBorders>
              <w:top w:val="single" w:sz="4" w:space="0" w:color="auto"/>
              <w:left w:val="single" w:sz="4" w:space="0" w:color="auto"/>
              <w:bottom w:val="single" w:sz="4" w:space="0" w:color="auto"/>
              <w:right w:val="single" w:sz="4" w:space="0" w:color="auto"/>
            </w:tcBorders>
            <w:vAlign w:val="center"/>
          </w:tcPr>
          <w:p w:rsidR="002B1133" w:rsidRPr="003C2268" w:rsidRDefault="002B1133" w:rsidP="002B1133">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2B1133" w:rsidRPr="003C2268" w:rsidRDefault="002B1133" w:rsidP="002B1133">
            <w:pPr>
              <w:jc w:val="center"/>
              <w:rPr>
                <w:sz w:val="20"/>
                <w:szCs w:val="20"/>
              </w:rPr>
            </w:pPr>
            <w:r w:rsidRPr="003C2268">
              <w:rPr>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jc w:val="both"/>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Отдел по </w:t>
            </w:r>
            <w:r w:rsidRPr="003C2268">
              <w:rPr>
                <w:rFonts w:ascii="Times New Roman CYR" w:hAnsi="Times New Roman CYR" w:cs="Times New Roman CYR"/>
                <w:sz w:val="20"/>
                <w:szCs w:val="20"/>
                <w:lang w:eastAsia="ru-RU"/>
              </w:rPr>
              <w:lastRenderedPageBreak/>
              <w:t>культуре, делам молодежи, спорту и туризму</w:t>
            </w:r>
          </w:p>
        </w:tc>
        <w:tc>
          <w:tcPr>
            <w:tcW w:w="1134" w:type="dxa"/>
            <w:vMerge w:val="restart"/>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801"/>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rFonts w:ascii="Times New Roman CYR" w:hAnsi="Times New Roman CYR" w:cs="Times New Roman CYR"/>
                <w:sz w:val="20"/>
                <w:szCs w:val="20"/>
                <w:lang w:eastAsia="ru-RU"/>
              </w:rPr>
            </w:pPr>
            <w:r w:rsidRPr="003C2268">
              <w:rPr>
                <w:sz w:val="20"/>
                <w:szCs w:val="20"/>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jc w:val="center"/>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225"/>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jc w:val="center"/>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1227"/>
          <w:jc w:val="center"/>
        </w:trPr>
        <w:tc>
          <w:tcPr>
            <w:tcW w:w="559"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tabs>
                <w:tab w:val="center" w:pos="742"/>
              </w:tabs>
              <w:autoSpaceDE w:val="0"/>
              <w:autoSpaceDN w:val="0"/>
              <w:adjustRightInd w:val="0"/>
              <w:jc w:val="both"/>
              <w:rPr>
                <w:rFonts w:ascii="Times New Roman CYR" w:hAnsi="Times New Roman CYR" w:cs="Times New Roman CYR"/>
                <w:sz w:val="20"/>
                <w:szCs w:val="20"/>
                <w:lang w:eastAsia="ru-RU"/>
              </w:rPr>
            </w:pPr>
            <w:r w:rsidRPr="003C2268">
              <w:rPr>
                <w:sz w:val="20"/>
                <w:szCs w:val="20"/>
                <w:lang w:eastAsia="ru-RU"/>
              </w:rPr>
              <w:t>Средства бюджетов городского округа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23 173,6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4 034,6</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4 455,6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5 258,0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4 712,7</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4 712,7</w:t>
            </w:r>
          </w:p>
        </w:tc>
        <w:tc>
          <w:tcPr>
            <w:tcW w:w="567" w:type="dxa"/>
            <w:tcBorders>
              <w:top w:val="single" w:sz="4" w:space="0" w:color="auto"/>
              <w:left w:val="single" w:sz="4" w:space="0" w:color="auto"/>
              <w:bottom w:val="single" w:sz="4" w:space="0" w:color="auto"/>
              <w:right w:val="single" w:sz="4" w:space="0" w:color="auto"/>
            </w:tcBorders>
            <w:vAlign w:val="center"/>
          </w:tcPr>
          <w:p w:rsidR="002B1133" w:rsidRPr="003C2268" w:rsidRDefault="002B1133" w:rsidP="002B1133">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2B1133" w:rsidRPr="003C2268" w:rsidRDefault="002B1133" w:rsidP="002B1133">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209"/>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471"/>
          <w:jc w:val="center"/>
        </w:trPr>
        <w:tc>
          <w:tcPr>
            <w:tcW w:w="559" w:type="dxa"/>
            <w:vMerge w:val="restart"/>
            <w:tcBorders>
              <w:top w:val="single" w:sz="4" w:space="0" w:color="auto"/>
              <w:left w:val="single" w:sz="4" w:space="0" w:color="auto"/>
              <w:bottom w:val="single" w:sz="4" w:space="0" w:color="auto"/>
              <w:right w:val="single" w:sz="4" w:space="0" w:color="auto"/>
            </w:tcBorders>
          </w:tcPr>
          <w:p w:rsidR="002B1133" w:rsidRPr="003C2268" w:rsidRDefault="002B1133" w:rsidP="002B1133">
            <w:pP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1.2</w:t>
            </w:r>
          </w:p>
        </w:tc>
        <w:tc>
          <w:tcPr>
            <w:tcW w:w="1421" w:type="dxa"/>
            <w:vMerge w:val="restart"/>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Мероприятия в сфере культуры</w:t>
            </w:r>
          </w:p>
        </w:tc>
        <w:tc>
          <w:tcPr>
            <w:tcW w:w="1134" w:type="dxa"/>
            <w:vMerge w:val="restart"/>
            <w:tcBorders>
              <w:top w:val="single" w:sz="4" w:space="0" w:color="auto"/>
              <w:left w:val="single" w:sz="4" w:space="0" w:color="auto"/>
              <w:bottom w:val="single" w:sz="4" w:space="0" w:color="auto"/>
              <w:right w:val="single" w:sz="4" w:space="0" w:color="auto"/>
            </w:tcBorders>
          </w:tcPr>
          <w:p w:rsidR="002B1133" w:rsidRPr="003C2268" w:rsidRDefault="002B1133" w:rsidP="002B1133">
            <w:pPr>
              <w:ind w:hanging="100"/>
              <w:jc w:val="center"/>
              <w:rPr>
                <w:sz w:val="20"/>
                <w:szCs w:val="20"/>
              </w:rPr>
            </w:pPr>
            <w:r w:rsidRPr="003C2268">
              <w:rPr>
                <w:sz w:val="20"/>
                <w:szCs w:val="20"/>
              </w:rPr>
              <w:t>01.01.2020</w:t>
            </w:r>
          </w:p>
          <w:p w:rsidR="002B1133" w:rsidRPr="003C2268" w:rsidRDefault="002B1133" w:rsidP="002B1133">
            <w:pPr>
              <w:ind w:hanging="100"/>
              <w:jc w:val="center"/>
              <w:rPr>
                <w:sz w:val="20"/>
                <w:szCs w:val="20"/>
              </w:rPr>
            </w:pPr>
            <w:r w:rsidRPr="003C2268">
              <w:rPr>
                <w:sz w:val="20"/>
                <w:szCs w:val="20"/>
              </w:rPr>
              <w:t>-</w:t>
            </w:r>
          </w:p>
          <w:p w:rsidR="002B1133" w:rsidRPr="003C2268" w:rsidRDefault="002B1133" w:rsidP="002B1133">
            <w:pPr>
              <w:ind w:hanging="100"/>
              <w:jc w:val="center"/>
              <w:rPr>
                <w:rFonts w:ascii="Times New Roman CYR" w:hAnsi="Times New Roman CYR" w:cs="Times New Roman CYR"/>
                <w:sz w:val="20"/>
                <w:szCs w:val="20"/>
                <w:lang w:eastAsia="ru-RU"/>
              </w:rPr>
            </w:pPr>
            <w:r w:rsidRPr="003C2268">
              <w:rPr>
                <w:sz w:val="20"/>
                <w:szCs w:val="20"/>
              </w:rPr>
              <w:t>31.12.2024</w:t>
            </w:r>
          </w:p>
        </w:tc>
        <w:tc>
          <w:tcPr>
            <w:tcW w:w="1276" w:type="dxa"/>
            <w:tcBorders>
              <w:top w:val="single" w:sz="4" w:space="0" w:color="auto"/>
              <w:left w:val="single" w:sz="4" w:space="0" w:color="auto"/>
              <w:bottom w:val="single" w:sz="4" w:space="0" w:color="auto"/>
              <w:right w:val="single" w:sz="4" w:space="0" w:color="auto"/>
            </w:tcBorders>
          </w:tcPr>
          <w:p w:rsidR="002B1133" w:rsidRPr="003C2268" w:rsidRDefault="002B1133" w:rsidP="002B1133">
            <w:pPr>
              <w:tabs>
                <w:tab w:val="center" w:pos="175"/>
              </w:tabs>
              <w:ind w:hanging="100"/>
              <w:rPr>
                <w:sz w:val="20"/>
                <w:szCs w:val="20"/>
              </w:rPr>
            </w:pPr>
            <w:r w:rsidRPr="003C2268">
              <w:rPr>
                <w:sz w:val="20"/>
                <w:szCs w:val="20"/>
              </w:rPr>
              <w:tab/>
              <w:t>Итого</w:t>
            </w:r>
          </w:p>
        </w:tc>
        <w:tc>
          <w:tcPr>
            <w:tcW w:w="992" w:type="dxa"/>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10 868,8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2 815,5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2 635,0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2 418,3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1 500,0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1 500,0</w:t>
            </w:r>
          </w:p>
        </w:tc>
        <w:tc>
          <w:tcPr>
            <w:tcW w:w="567" w:type="dxa"/>
            <w:tcBorders>
              <w:top w:val="single" w:sz="4" w:space="0" w:color="auto"/>
              <w:left w:val="single" w:sz="4" w:space="0" w:color="auto"/>
              <w:bottom w:val="single" w:sz="4" w:space="0" w:color="auto"/>
              <w:right w:val="single" w:sz="4" w:space="0" w:color="auto"/>
            </w:tcBorders>
            <w:vAlign w:val="center"/>
          </w:tcPr>
          <w:p w:rsidR="002B1133" w:rsidRPr="003C2268" w:rsidRDefault="002B1133" w:rsidP="002B1133">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2B1133" w:rsidRPr="003C2268" w:rsidRDefault="002B1133" w:rsidP="002B1133">
            <w:pPr>
              <w:jc w:val="center"/>
              <w:rPr>
                <w:sz w:val="20"/>
                <w:szCs w:val="20"/>
              </w:rPr>
            </w:pPr>
            <w:r w:rsidRPr="003C2268">
              <w:rPr>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Отдел по культуре, делам молодежи, спорту и туризму</w:t>
            </w:r>
          </w:p>
        </w:tc>
        <w:tc>
          <w:tcPr>
            <w:tcW w:w="1134" w:type="dxa"/>
            <w:vMerge w:val="restart"/>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801"/>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rFonts w:ascii="Times New Roman CYR" w:hAnsi="Times New Roman CYR" w:cs="Times New Roman CYR"/>
                <w:sz w:val="20"/>
                <w:szCs w:val="20"/>
                <w:lang w:eastAsia="ru-RU"/>
              </w:rPr>
            </w:pPr>
            <w:r w:rsidRPr="003C2268">
              <w:rPr>
                <w:sz w:val="20"/>
                <w:szCs w:val="20"/>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221"/>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1227"/>
          <w:jc w:val="center"/>
        </w:trPr>
        <w:tc>
          <w:tcPr>
            <w:tcW w:w="559"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tabs>
                <w:tab w:val="center" w:pos="742"/>
              </w:tabs>
              <w:autoSpaceDE w:val="0"/>
              <w:autoSpaceDN w:val="0"/>
              <w:adjustRightInd w:val="0"/>
              <w:jc w:val="both"/>
              <w:rPr>
                <w:rFonts w:ascii="Times New Roman CYR" w:hAnsi="Times New Roman CYR" w:cs="Times New Roman CYR"/>
                <w:sz w:val="20"/>
                <w:szCs w:val="20"/>
                <w:lang w:eastAsia="ru-RU"/>
              </w:rPr>
            </w:pPr>
            <w:r w:rsidRPr="003C2268">
              <w:rPr>
                <w:sz w:val="20"/>
                <w:szCs w:val="20"/>
                <w:lang w:eastAsia="ru-RU"/>
              </w:rPr>
              <w:t>Средства бюджетов городского округа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10 868,8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2 815,5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2 635,0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2 418,3</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1 500,0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2B1133" w:rsidRPr="003C2268" w:rsidRDefault="002B1133" w:rsidP="002B1133">
            <w:pPr>
              <w:jc w:val="center"/>
              <w:rPr>
                <w:sz w:val="20"/>
                <w:szCs w:val="20"/>
              </w:rPr>
            </w:pPr>
            <w:r w:rsidRPr="003C2268">
              <w:rPr>
                <w:sz w:val="20"/>
                <w:szCs w:val="20"/>
              </w:rPr>
              <w:t>1 500,0</w:t>
            </w:r>
          </w:p>
        </w:tc>
        <w:tc>
          <w:tcPr>
            <w:tcW w:w="567" w:type="dxa"/>
            <w:tcBorders>
              <w:top w:val="single" w:sz="4" w:space="0" w:color="auto"/>
              <w:left w:val="single" w:sz="4" w:space="0" w:color="auto"/>
              <w:bottom w:val="single" w:sz="4" w:space="0" w:color="auto"/>
              <w:right w:val="single" w:sz="4" w:space="0" w:color="auto"/>
            </w:tcBorders>
            <w:vAlign w:val="center"/>
          </w:tcPr>
          <w:p w:rsidR="002B1133" w:rsidRPr="003C2268" w:rsidRDefault="002B1133" w:rsidP="002B1133">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2B1133" w:rsidRPr="003C2268" w:rsidRDefault="002B1133" w:rsidP="002B1133">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2B1133" w:rsidRPr="003C2268" w:rsidRDefault="002B1133" w:rsidP="002B1133">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213"/>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471"/>
          <w:jc w:val="center"/>
        </w:trPr>
        <w:tc>
          <w:tcPr>
            <w:tcW w:w="559"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1.3</w:t>
            </w:r>
          </w:p>
        </w:tc>
        <w:tc>
          <w:tcPr>
            <w:tcW w:w="1421"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Проведение культурно-массовых мероприятий в сфере культуры и искусства Министерством культуры </w:t>
            </w:r>
            <w:r w:rsidRPr="003C2268">
              <w:rPr>
                <w:rFonts w:ascii="Times New Roman CYR" w:hAnsi="Times New Roman CYR" w:cs="Times New Roman CYR"/>
                <w:sz w:val="20"/>
                <w:szCs w:val="20"/>
                <w:lang w:eastAsia="ru-RU"/>
              </w:rPr>
              <w:lastRenderedPageBreak/>
              <w:t>Московской области</w:t>
            </w:r>
          </w:p>
        </w:tc>
        <w:tc>
          <w:tcPr>
            <w:tcW w:w="1134"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ind w:hanging="100"/>
              <w:jc w:val="center"/>
              <w:rPr>
                <w:sz w:val="20"/>
                <w:szCs w:val="20"/>
              </w:rPr>
            </w:pPr>
            <w:r w:rsidRPr="003C2268">
              <w:rPr>
                <w:sz w:val="20"/>
                <w:szCs w:val="20"/>
              </w:rPr>
              <w:lastRenderedPageBreak/>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r w:rsidRPr="003C2268">
              <w:rPr>
                <w:sz w:val="20"/>
                <w:szCs w:val="20"/>
              </w:rPr>
              <w:t>31.12.2024</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tabs>
                <w:tab w:val="center" w:pos="175"/>
              </w:tabs>
              <w:ind w:hanging="100"/>
              <w:rPr>
                <w:sz w:val="20"/>
                <w:szCs w:val="20"/>
              </w:rPr>
            </w:pPr>
            <w:r w:rsidRPr="003C2268">
              <w:rPr>
                <w:sz w:val="20"/>
                <w:szCs w:val="20"/>
              </w:rPr>
              <w:tab/>
              <w:t>Итого</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826"/>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rFonts w:ascii="Times New Roman CYR" w:hAnsi="Times New Roman CYR" w:cs="Times New Roman CYR"/>
                <w:sz w:val="20"/>
                <w:szCs w:val="20"/>
                <w:lang w:eastAsia="ru-RU"/>
              </w:rPr>
            </w:pPr>
            <w:r w:rsidRPr="003C2268">
              <w:rPr>
                <w:sz w:val="20"/>
                <w:szCs w:val="20"/>
              </w:rPr>
              <w:t>Средства бюджета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196"/>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C31553" w:rsidRPr="003C2268" w:rsidTr="002B1133">
        <w:trPr>
          <w:trHeight w:val="1252"/>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jc w:val="both"/>
              <w:rPr>
                <w:rFonts w:ascii="Times New Roman CYR" w:hAnsi="Times New Roman CYR" w:cs="Times New Roman CYR"/>
                <w:sz w:val="20"/>
                <w:szCs w:val="20"/>
                <w:lang w:eastAsia="ru-RU"/>
              </w:rPr>
            </w:pPr>
            <w:r w:rsidRPr="003C2268">
              <w:rPr>
                <w:sz w:val="20"/>
                <w:szCs w:val="20"/>
                <w:lang w:eastAsia="ru-RU"/>
              </w:rPr>
              <w:t>Средства бюджетов городского округа Московской области</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r w:rsidR="00072ACA" w:rsidRPr="003C2268" w:rsidTr="002B1133">
        <w:trPr>
          <w:trHeight w:val="184"/>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421"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992"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567"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709"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418"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bl>
    <w:p w:rsidR="00D84CE3" w:rsidRPr="003C2268" w:rsidRDefault="00D84CE3">
      <w:pPr>
        <w:rPr>
          <w:sz w:val="20"/>
          <w:szCs w:val="20"/>
        </w:rPr>
      </w:pPr>
    </w:p>
    <w:p w:rsidR="00AA6FA7" w:rsidRPr="003C2268" w:rsidRDefault="00AA6FA7" w:rsidP="00AA6FA7">
      <w:pPr>
        <w:jc w:val="center"/>
        <w:rPr>
          <w:b/>
          <w:szCs w:val="28"/>
        </w:rPr>
      </w:pPr>
      <w:r w:rsidRPr="003C2268">
        <w:rPr>
          <w:b/>
          <w:szCs w:val="28"/>
        </w:rPr>
        <w:t>7.</w:t>
      </w:r>
      <w:r w:rsidR="00B372D5" w:rsidRPr="003C2268">
        <w:rPr>
          <w:b/>
          <w:szCs w:val="28"/>
        </w:rPr>
        <w:t>8</w:t>
      </w:r>
      <w:r w:rsidRPr="003C2268">
        <w:rPr>
          <w:b/>
          <w:szCs w:val="28"/>
        </w:rPr>
        <w:t xml:space="preserve">. Подпрограмма </w:t>
      </w:r>
      <w:r w:rsidRPr="003C2268">
        <w:rPr>
          <w:b/>
          <w:szCs w:val="28"/>
          <w:lang w:val="en-US"/>
        </w:rPr>
        <w:t>IX</w:t>
      </w:r>
      <w:r w:rsidRPr="003C2268">
        <w:rPr>
          <w:b/>
          <w:szCs w:val="28"/>
        </w:rPr>
        <w:t xml:space="preserve"> «Развитие парков культуры и отдыха»</w:t>
      </w:r>
    </w:p>
    <w:p w:rsidR="00AA6FA7" w:rsidRPr="003C2268" w:rsidRDefault="00AA6FA7" w:rsidP="00AA6FA7">
      <w:pPr>
        <w:rPr>
          <w:b/>
          <w:szCs w:val="28"/>
        </w:rPr>
      </w:pPr>
    </w:p>
    <w:p w:rsidR="00D84CE3" w:rsidRPr="003C2268" w:rsidRDefault="0027584C" w:rsidP="00D84CE3">
      <w:pPr>
        <w:jc w:val="center"/>
        <w:rPr>
          <w:b/>
          <w:szCs w:val="28"/>
        </w:rPr>
      </w:pPr>
      <w:r w:rsidRPr="003C2268">
        <w:rPr>
          <w:b/>
          <w:szCs w:val="28"/>
        </w:rPr>
        <w:t>7.</w:t>
      </w:r>
      <w:r w:rsidR="00B372D5" w:rsidRPr="003C2268">
        <w:rPr>
          <w:b/>
          <w:szCs w:val="28"/>
        </w:rPr>
        <w:t>8</w:t>
      </w:r>
      <w:r w:rsidRPr="003C2268">
        <w:rPr>
          <w:b/>
          <w:szCs w:val="28"/>
        </w:rPr>
        <w:t xml:space="preserve">.1. </w:t>
      </w:r>
      <w:r w:rsidR="00D84CE3" w:rsidRPr="003C2268">
        <w:rPr>
          <w:b/>
          <w:szCs w:val="28"/>
        </w:rPr>
        <w:t>Паспорт подпрограммы</w:t>
      </w:r>
      <w:r w:rsidR="00AA6FA7" w:rsidRPr="003C2268">
        <w:rPr>
          <w:b/>
          <w:szCs w:val="28"/>
        </w:rPr>
        <w:t xml:space="preserve"> </w:t>
      </w:r>
      <w:r w:rsidR="00AA6FA7" w:rsidRPr="003C2268">
        <w:rPr>
          <w:b/>
          <w:szCs w:val="28"/>
          <w:lang w:val="en-US"/>
        </w:rPr>
        <w:t>IX</w:t>
      </w:r>
    </w:p>
    <w:p w:rsidR="00D84CE3" w:rsidRPr="003C2268" w:rsidRDefault="00D84CE3" w:rsidP="00D84CE3">
      <w:pPr>
        <w:jc w:val="center"/>
        <w:rPr>
          <w:b/>
          <w:szCs w:val="28"/>
        </w:rPr>
      </w:pPr>
      <w:r w:rsidRPr="003C2268">
        <w:rPr>
          <w:b/>
          <w:szCs w:val="28"/>
        </w:rPr>
        <w:t xml:space="preserve"> «Развитие парков культуры и отдыха»</w:t>
      </w:r>
    </w:p>
    <w:p w:rsidR="00D84CE3" w:rsidRPr="003C2268" w:rsidRDefault="00D84CE3" w:rsidP="00D84CE3">
      <w:pPr>
        <w:jc w:val="center"/>
      </w:pPr>
    </w:p>
    <w:tbl>
      <w:tblPr>
        <w:tblW w:w="14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405"/>
        <w:gridCol w:w="1701"/>
        <w:gridCol w:w="1985"/>
        <w:gridCol w:w="1275"/>
        <w:gridCol w:w="1134"/>
        <w:gridCol w:w="1134"/>
        <w:gridCol w:w="993"/>
        <w:gridCol w:w="992"/>
        <w:gridCol w:w="850"/>
        <w:gridCol w:w="852"/>
        <w:gridCol w:w="1043"/>
      </w:tblGrid>
      <w:tr w:rsidR="00C31553" w:rsidRPr="003C2268" w:rsidTr="002931C7">
        <w:trPr>
          <w:trHeight w:val="554"/>
          <w:jc w:val="center"/>
        </w:trPr>
        <w:tc>
          <w:tcPr>
            <w:tcW w:w="2405" w:type="dxa"/>
          </w:tcPr>
          <w:p w:rsidR="00716C71" w:rsidRPr="003C2268" w:rsidRDefault="00716C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Муниципальный заказчик подпрограммы</w:t>
            </w:r>
          </w:p>
        </w:tc>
        <w:tc>
          <w:tcPr>
            <w:tcW w:w="11959" w:type="dxa"/>
            <w:gridSpan w:val="10"/>
          </w:tcPr>
          <w:p w:rsidR="00716C71" w:rsidRPr="003C2268" w:rsidRDefault="00716C71" w:rsidP="00F40695">
            <w:pPr>
              <w:pStyle w:val="ConsPlusCell"/>
            </w:pPr>
            <w:r w:rsidRPr="003C2268">
              <w:t>Отдел по культуре, делам молодежи, спорту и туризму администрации Городского округа Лотошино Московской области</w:t>
            </w:r>
          </w:p>
        </w:tc>
      </w:tr>
      <w:tr w:rsidR="00C31553" w:rsidRPr="003C2268" w:rsidTr="002931C7">
        <w:trPr>
          <w:trHeight w:val="374"/>
          <w:jc w:val="center"/>
        </w:trPr>
        <w:tc>
          <w:tcPr>
            <w:tcW w:w="2405" w:type="dxa"/>
            <w:vMerge w:val="restart"/>
          </w:tcPr>
          <w:p w:rsidR="00716C71" w:rsidRPr="003C2268" w:rsidRDefault="00716C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Источники финансирования подпрограммы по годам реализации и главным распорядителям бюджетных средств, в том числе по годам:</w:t>
            </w:r>
          </w:p>
        </w:tc>
        <w:tc>
          <w:tcPr>
            <w:tcW w:w="1701" w:type="dxa"/>
            <w:vMerge w:val="restart"/>
          </w:tcPr>
          <w:p w:rsidR="00716C71" w:rsidRPr="003C2268" w:rsidRDefault="00716C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Главный распорядитель бюджетных средств</w:t>
            </w:r>
          </w:p>
        </w:tc>
        <w:tc>
          <w:tcPr>
            <w:tcW w:w="1985" w:type="dxa"/>
            <w:vMerge w:val="restart"/>
          </w:tcPr>
          <w:p w:rsidR="00716C71" w:rsidRPr="003C2268" w:rsidRDefault="00716C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Источник финансирования</w:t>
            </w:r>
          </w:p>
        </w:tc>
        <w:tc>
          <w:tcPr>
            <w:tcW w:w="8273" w:type="dxa"/>
            <w:gridSpan w:val="8"/>
          </w:tcPr>
          <w:p w:rsidR="00716C71" w:rsidRPr="003C2268" w:rsidRDefault="00716C71" w:rsidP="00F40695">
            <w:pPr>
              <w:pStyle w:val="ConsPlusNormal"/>
              <w:rPr>
                <w:rFonts w:ascii="Times New Roman" w:hAnsi="Times New Roman" w:cs="Times New Roman"/>
                <w:sz w:val="24"/>
                <w:szCs w:val="24"/>
              </w:rPr>
            </w:pPr>
            <w:r w:rsidRPr="003C2268">
              <w:rPr>
                <w:rFonts w:ascii="Times New Roman" w:hAnsi="Times New Roman" w:cs="Times New Roman"/>
                <w:sz w:val="24"/>
                <w:szCs w:val="24"/>
              </w:rPr>
              <w:t>Расходы (тыс. рублей)</w:t>
            </w:r>
          </w:p>
        </w:tc>
      </w:tr>
      <w:tr w:rsidR="00C31553" w:rsidRPr="003C2268" w:rsidTr="002931C7">
        <w:trPr>
          <w:trHeight w:val="144"/>
          <w:jc w:val="center"/>
        </w:trPr>
        <w:tc>
          <w:tcPr>
            <w:tcW w:w="2405" w:type="dxa"/>
            <w:vMerge/>
          </w:tcPr>
          <w:p w:rsidR="002931C7" w:rsidRPr="003C2268" w:rsidRDefault="002931C7" w:rsidP="00F40695">
            <w:pPr>
              <w:rPr>
                <w:sz w:val="24"/>
                <w:szCs w:val="24"/>
              </w:rPr>
            </w:pPr>
          </w:p>
        </w:tc>
        <w:tc>
          <w:tcPr>
            <w:tcW w:w="1701" w:type="dxa"/>
            <w:vMerge/>
          </w:tcPr>
          <w:p w:rsidR="002931C7" w:rsidRPr="003C2268" w:rsidRDefault="002931C7" w:rsidP="00F40695">
            <w:pPr>
              <w:rPr>
                <w:sz w:val="24"/>
                <w:szCs w:val="24"/>
              </w:rPr>
            </w:pPr>
          </w:p>
        </w:tc>
        <w:tc>
          <w:tcPr>
            <w:tcW w:w="1985" w:type="dxa"/>
            <w:vMerge/>
          </w:tcPr>
          <w:p w:rsidR="002931C7" w:rsidRPr="003C2268" w:rsidRDefault="002931C7" w:rsidP="00F40695">
            <w:pPr>
              <w:rPr>
                <w:sz w:val="24"/>
                <w:szCs w:val="24"/>
              </w:rPr>
            </w:pPr>
          </w:p>
        </w:tc>
        <w:tc>
          <w:tcPr>
            <w:tcW w:w="1275" w:type="dxa"/>
          </w:tcPr>
          <w:p w:rsidR="002931C7" w:rsidRPr="003C2268" w:rsidRDefault="002931C7"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2020</w:t>
            </w:r>
          </w:p>
        </w:tc>
        <w:tc>
          <w:tcPr>
            <w:tcW w:w="1134" w:type="dxa"/>
          </w:tcPr>
          <w:p w:rsidR="002931C7" w:rsidRPr="003C2268" w:rsidRDefault="002931C7"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2021</w:t>
            </w:r>
          </w:p>
        </w:tc>
        <w:tc>
          <w:tcPr>
            <w:tcW w:w="1134" w:type="dxa"/>
          </w:tcPr>
          <w:p w:rsidR="002931C7" w:rsidRPr="003C2268" w:rsidRDefault="002931C7"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2022</w:t>
            </w:r>
          </w:p>
        </w:tc>
        <w:tc>
          <w:tcPr>
            <w:tcW w:w="993" w:type="dxa"/>
          </w:tcPr>
          <w:p w:rsidR="002931C7" w:rsidRPr="003C2268" w:rsidRDefault="002931C7"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2023</w:t>
            </w:r>
          </w:p>
        </w:tc>
        <w:tc>
          <w:tcPr>
            <w:tcW w:w="992" w:type="dxa"/>
          </w:tcPr>
          <w:p w:rsidR="002931C7" w:rsidRPr="003C2268" w:rsidRDefault="002931C7"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2024</w:t>
            </w:r>
          </w:p>
        </w:tc>
        <w:tc>
          <w:tcPr>
            <w:tcW w:w="850" w:type="dxa"/>
          </w:tcPr>
          <w:p w:rsidR="002931C7" w:rsidRPr="003C2268" w:rsidRDefault="002931C7" w:rsidP="002931C7">
            <w:pPr>
              <w:pStyle w:val="ConsPlusNormal"/>
              <w:jc w:val="center"/>
              <w:rPr>
                <w:rFonts w:ascii="Times New Roman" w:hAnsi="Times New Roman" w:cs="Times New Roman"/>
                <w:sz w:val="24"/>
                <w:szCs w:val="24"/>
                <w:lang w:val="en-US"/>
              </w:rPr>
            </w:pPr>
            <w:r w:rsidRPr="003C2268">
              <w:rPr>
                <w:rFonts w:ascii="Times New Roman" w:hAnsi="Times New Roman" w:cs="Times New Roman"/>
                <w:sz w:val="24"/>
                <w:szCs w:val="24"/>
              </w:rPr>
              <w:t>202</w:t>
            </w:r>
            <w:r w:rsidRPr="003C2268">
              <w:rPr>
                <w:rFonts w:ascii="Times New Roman" w:hAnsi="Times New Roman" w:cs="Times New Roman"/>
                <w:sz w:val="24"/>
                <w:szCs w:val="24"/>
                <w:lang w:val="en-US"/>
              </w:rPr>
              <w:t>5</w:t>
            </w:r>
          </w:p>
        </w:tc>
        <w:tc>
          <w:tcPr>
            <w:tcW w:w="852" w:type="dxa"/>
          </w:tcPr>
          <w:p w:rsidR="002931C7" w:rsidRPr="003C2268" w:rsidRDefault="002931C7" w:rsidP="002931C7">
            <w:pPr>
              <w:pStyle w:val="ConsPlusNormal"/>
              <w:jc w:val="center"/>
              <w:rPr>
                <w:rFonts w:ascii="Times New Roman" w:hAnsi="Times New Roman" w:cs="Times New Roman"/>
                <w:sz w:val="24"/>
                <w:szCs w:val="24"/>
                <w:lang w:val="en-US"/>
              </w:rPr>
            </w:pPr>
            <w:r w:rsidRPr="003C2268">
              <w:rPr>
                <w:rFonts w:ascii="Times New Roman" w:hAnsi="Times New Roman" w:cs="Times New Roman"/>
                <w:sz w:val="24"/>
                <w:szCs w:val="24"/>
              </w:rPr>
              <w:t>202</w:t>
            </w:r>
            <w:r w:rsidRPr="003C2268">
              <w:rPr>
                <w:rFonts w:ascii="Times New Roman" w:hAnsi="Times New Roman" w:cs="Times New Roman"/>
                <w:sz w:val="24"/>
                <w:szCs w:val="24"/>
                <w:lang w:val="en-US"/>
              </w:rPr>
              <w:t>6</w:t>
            </w:r>
          </w:p>
        </w:tc>
        <w:tc>
          <w:tcPr>
            <w:tcW w:w="1043" w:type="dxa"/>
          </w:tcPr>
          <w:p w:rsidR="002931C7" w:rsidRPr="003C2268" w:rsidRDefault="002931C7" w:rsidP="00F40695">
            <w:pPr>
              <w:pStyle w:val="ConsPlusNormal"/>
              <w:jc w:val="center"/>
              <w:rPr>
                <w:rFonts w:ascii="Times New Roman" w:hAnsi="Times New Roman" w:cs="Times New Roman"/>
                <w:sz w:val="24"/>
                <w:szCs w:val="24"/>
              </w:rPr>
            </w:pPr>
            <w:r w:rsidRPr="003C2268">
              <w:rPr>
                <w:rFonts w:ascii="Times New Roman" w:hAnsi="Times New Roman" w:cs="Times New Roman"/>
                <w:sz w:val="24"/>
                <w:szCs w:val="24"/>
              </w:rPr>
              <w:t>Итого</w:t>
            </w:r>
          </w:p>
        </w:tc>
      </w:tr>
      <w:tr w:rsidR="00C31553" w:rsidRPr="003C2268" w:rsidTr="002931C7">
        <w:trPr>
          <w:trHeight w:val="144"/>
          <w:jc w:val="center"/>
        </w:trPr>
        <w:tc>
          <w:tcPr>
            <w:tcW w:w="2405" w:type="dxa"/>
            <w:vMerge/>
          </w:tcPr>
          <w:p w:rsidR="00072ACA" w:rsidRPr="003C2268" w:rsidRDefault="00072ACA" w:rsidP="00072ACA">
            <w:pPr>
              <w:pStyle w:val="ConsPlusNormal"/>
              <w:rPr>
                <w:rFonts w:ascii="Times New Roman" w:hAnsi="Times New Roman" w:cs="Times New Roman"/>
                <w:sz w:val="24"/>
                <w:szCs w:val="24"/>
              </w:rPr>
            </w:pPr>
          </w:p>
        </w:tc>
        <w:tc>
          <w:tcPr>
            <w:tcW w:w="1701" w:type="dxa"/>
            <w:vMerge w:val="restart"/>
          </w:tcPr>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Отдел по культуре, делам молодежи, спорту и туризму администрации городского округа Лотошино Московской области</w:t>
            </w:r>
          </w:p>
        </w:tc>
        <w:tc>
          <w:tcPr>
            <w:tcW w:w="1985" w:type="dxa"/>
          </w:tcPr>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Всего:</w:t>
            </w:r>
          </w:p>
          <w:p w:rsidR="00072ACA" w:rsidRPr="003C2268" w:rsidRDefault="00072ACA" w:rsidP="00072ACA">
            <w:pPr>
              <w:pStyle w:val="ConsPlusNormal"/>
              <w:rPr>
                <w:rFonts w:ascii="Times New Roman" w:hAnsi="Times New Roman" w:cs="Times New Roman"/>
                <w:sz w:val="24"/>
                <w:szCs w:val="24"/>
              </w:rPr>
            </w:pPr>
            <w:r w:rsidRPr="003C2268">
              <w:rPr>
                <w:rFonts w:ascii="Times New Roman" w:hAnsi="Times New Roman" w:cs="Times New Roman"/>
                <w:sz w:val="24"/>
                <w:szCs w:val="24"/>
              </w:rPr>
              <w:t>в том числе:</w:t>
            </w:r>
          </w:p>
        </w:tc>
        <w:tc>
          <w:tcPr>
            <w:tcW w:w="1275" w:type="dxa"/>
            <w:shd w:val="clear" w:color="auto" w:fill="auto"/>
            <w:vAlign w:val="center"/>
          </w:tcPr>
          <w:p w:rsidR="00072ACA" w:rsidRPr="003C2268" w:rsidRDefault="00072ACA" w:rsidP="00072ACA">
            <w:pPr>
              <w:jc w:val="center"/>
              <w:rPr>
                <w:sz w:val="24"/>
                <w:szCs w:val="24"/>
              </w:rPr>
            </w:pPr>
            <w:r w:rsidRPr="003C2268">
              <w:rPr>
                <w:sz w:val="24"/>
                <w:szCs w:val="24"/>
              </w:rPr>
              <w:t>16 108,7</w:t>
            </w:r>
          </w:p>
        </w:tc>
        <w:tc>
          <w:tcPr>
            <w:tcW w:w="1134" w:type="dxa"/>
            <w:shd w:val="clear" w:color="auto" w:fill="auto"/>
            <w:vAlign w:val="center"/>
          </w:tcPr>
          <w:p w:rsidR="00072ACA" w:rsidRPr="003C2268" w:rsidRDefault="00072ACA" w:rsidP="00072ACA">
            <w:pPr>
              <w:jc w:val="center"/>
              <w:rPr>
                <w:sz w:val="24"/>
                <w:szCs w:val="24"/>
              </w:rPr>
            </w:pPr>
            <w:r w:rsidRPr="003C2268">
              <w:rPr>
                <w:sz w:val="24"/>
                <w:szCs w:val="24"/>
              </w:rPr>
              <w:t>14 839,6</w:t>
            </w:r>
          </w:p>
        </w:tc>
        <w:tc>
          <w:tcPr>
            <w:tcW w:w="1134" w:type="dxa"/>
            <w:shd w:val="clear" w:color="auto" w:fill="auto"/>
            <w:vAlign w:val="center"/>
          </w:tcPr>
          <w:p w:rsidR="00072ACA" w:rsidRPr="003C2268" w:rsidRDefault="00B3208A" w:rsidP="00072ACA">
            <w:pPr>
              <w:jc w:val="center"/>
              <w:rPr>
                <w:sz w:val="24"/>
                <w:szCs w:val="24"/>
              </w:rPr>
            </w:pPr>
            <w:r w:rsidRPr="003C2268">
              <w:rPr>
                <w:sz w:val="24"/>
                <w:szCs w:val="24"/>
              </w:rPr>
              <w:t>14 593,1</w:t>
            </w:r>
          </w:p>
        </w:tc>
        <w:tc>
          <w:tcPr>
            <w:tcW w:w="993" w:type="dxa"/>
            <w:shd w:val="clear" w:color="auto" w:fill="auto"/>
            <w:vAlign w:val="center"/>
          </w:tcPr>
          <w:p w:rsidR="00072ACA" w:rsidRPr="003C2268" w:rsidRDefault="00072ACA" w:rsidP="00072ACA">
            <w:pPr>
              <w:jc w:val="center"/>
              <w:rPr>
                <w:sz w:val="24"/>
                <w:szCs w:val="24"/>
              </w:rPr>
            </w:pPr>
            <w:r w:rsidRPr="003C2268">
              <w:rPr>
                <w:sz w:val="24"/>
                <w:szCs w:val="24"/>
              </w:rPr>
              <w:t>4 735,0</w:t>
            </w:r>
          </w:p>
        </w:tc>
        <w:tc>
          <w:tcPr>
            <w:tcW w:w="992" w:type="dxa"/>
            <w:shd w:val="clear" w:color="auto" w:fill="auto"/>
            <w:vAlign w:val="center"/>
          </w:tcPr>
          <w:p w:rsidR="00072ACA" w:rsidRPr="003C2268" w:rsidRDefault="00072ACA" w:rsidP="00072ACA">
            <w:pPr>
              <w:jc w:val="center"/>
              <w:rPr>
                <w:sz w:val="24"/>
                <w:szCs w:val="24"/>
              </w:rPr>
            </w:pPr>
            <w:r w:rsidRPr="003C2268">
              <w:rPr>
                <w:sz w:val="24"/>
                <w:szCs w:val="24"/>
              </w:rPr>
              <w:t>4 735,0</w:t>
            </w:r>
          </w:p>
        </w:tc>
        <w:tc>
          <w:tcPr>
            <w:tcW w:w="850"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852"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1043" w:type="dxa"/>
            <w:shd w:val="clear" w:color="auto" w:fill="auto"/>
            <w:vAlign w:val="center"/>
          </w:tcPr>
          <w:p w:rsidR="00072ACA" w:rsidRPr="003C2268" w:rsidRDefault="00B3208A" w:rsidP="00072ACA">
            <w:pPr>
              <w:jc w:val="center"/>
              <w:rPr>
                <w:sz w:val="24"/>
                <w:szCs w:val="24"/>
              </w:rPr>
            </w:pPr>
            <w:r w:rsidRPr="003C2268">
              <w:rPr>
                <w:sz w:val="24"/>
                <w:szCs w:val="24"/>
              </w:rPr>
              <w:t>55 011,4</w:t>
            </w:r>
          </w:p>
        </w:tc>
      </w:tr>
      <w:tr w:rsidR="00C31553" w:rsidRPr="003C2268" w:rsidTr="002931C7">
        <w:trPr>
          <w:trHeight w:val="144"/>
          <w:jc w:val="center"/>
        </w:trPr>
        <w:tc>
          <w:tcPr>
            <w:tcW w:w="2405" w:type="dxa"/>
            <w:vMerge/>
          </w:tcPr>
          <w:p w:rsidR="00072ACA" w:rsidRPr="003C2268" w:rsidRDefault="00072ACA" w:rsidP="00072ACA">
            <w:pPr>
              <w:pStyle w:val="ConsPlusNormal"/>
              <w:rPr>
                <w:rFonts w:ascii="Times New Roman" w:hAnsi="Times New Roman" w:cs="Times New Roman"/>
                <w:sz w:val="24"/>
                <w:szCs w:val="24"/>
              </w:rPr>
            </w:pPr>
          </w:p>
        </w:tc>
        <w:tc>
          <w:tcPr>
            <w:tcW w:w="1701" w:type="dxa"/>
            <w:vMerge/>
          </w:tcPr>
          <w:p w:rsidR="00072ACA" w:rsidRPr="003C2268" w:rsidRDefault="00072ACA" w:rsidP="00072ACA">
            <w:pPr>
              <w:pStyle w:val="ConsPlusNormal"/>
              <w:rPr>
                <w:rFonts w:ascii="Times New Roman" w:hAnsi="Times New Roman" w:cs="Times New Roman"/>
                <w:sz w:val="24"/>
                <w:szCs w:val="24"/>
              </w:rPr>
            </w:pPr>
          </w:p>
        </w:tc>
        <w:tc>
          <w:tcPr>
            <w:tcW w:w="1985" w:type="dxa"/>
          </w:tcPr>
          <w:p w:rsidR="00072ACA" w:rsidRPr="003C2268" w:rsidRDefault="00072ACA" w:rsidP="00072ACA">
            <w:pPr>
              <w:rPr>
                <w:sz w:val="24"/>
                <w:szCs w:val="24"/>
              </w:rPr>
            </w:pPr>
            <w:r w:rsidRPr="003C2268">
              <w:rPr>
                <w:sz w:val="24"/>
                <w:szCs w:val="24"/>
              </w:rPr>
              <w:t>Средства бюджета Московской области</w:t>
            </w:r>
          </w:p>
        </w:tc>
        <w:tc>
          <w:tcPr>
            <w:tcW w:w="1275"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1134"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1134"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993"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992"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850"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852"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1043" w:type="dxa"/>
            <w:shd w:val="clear" w:color="auto" w:fill="auto"/>
            <w:vAlign w:val="center"/>
          </w:tcPr>
          <w:p w:rsidR="00072ACA" w:rsidRPr="003C2268" w:rsidRDefault="00072ACA" w:rsidP="00072ACA">
            <w:pPr>
              <w:jc w:val="center"/>
              <w:rPr>
                <w:sz w:val="24"/>
                <w:szCs w:val="24"/>
              </w:rPr>
            </w:pPr>
            <w:r w:rsidRPr="003C2268">
              <w:rPr>
                <w:sz w:val="24"/>
                <w:szCs w:val="24"/>
              </w:rPr>
              <w:t>0,0</w:t>
            </w:r>
          </w:p>
        </w:tc>
      </w:tr>
      <w:tr w:rsidR="00C31553" w:rsidRPr="003C2268" w:rsidTr="002931C7">
        <w:trPr>
          <w:trHeight w:val="841"/>
          <w:jc w:val="center"/>
        </w:trPr>
        <w:tc>
          <w:tcPr>
            <w:tcW w:w="2405" w:type="dxa"/>
            <w:vMerge/>
          </w:tcPr>
          <w:p w:rsidR="00072ACA" w:rsidRPr="003C2268" w:rsidRDefault="00072ACA" w:rsidP="00072ACA">
            <w:pPr>
              <w:rPr>
                <w:sz w:val="24"/>
                <w:szCs w:val="24"/>
              </w:rPr>
            </w:pPr>
          </w:p>
        </w:tc>
        <w:tc>
          <w:tcPr>
            <w:tcW w:w="1701" w:type="dxa"/>
            <w:vMerge/>
          </w:tcPr>
          <w:p w:rsidR="00072ACA" w:rsidRPr="003C2268" w:rsidRDefault="00072ACA" w:rsidP="00072ACA">
            <w:pPr>
              <w:rPr>
                <w:sz w:val="24"/>
                <w:szCs w:val="24"/>
              </w:rPr>
            </w:pPr>
          </w:p>
        </w:tc>
        <w:tc>
          <w:tcPr>
            <w:tcW w:w="1985" w:type="dxa"/>
          </w:tcPr>
          <w:p w:rsidR="00072ACA" w:rsidRPr="003C2268" w:rsidRDefault="00072ACA" w:rsidP="00072ACA">
            <w:pPr>
              <w:rPr>
                <w:sz w:val="24"/>
                <w:szCs w:val="24"/>
              </w:rPr>
            </w:pPr>
            <w:r w:rsidRPr="003C2268">
              <w:rPr>
                <w:sz w:val="24"/>
                <w:szCs w:val="24"/>
              </w:rPr>
              <w:t>Средства муниципального бюджета</w:t>
            </w:r>
          </w:p>
        </w:tc>
        <w:tc>
          <w:tcPr>
            <w:tcW w:w="1275" w:type="dxa"/>
            <w:shd w:val="clear" w:color="auto" w:fill="auto"/>
            <w:vAlign w:val="center"/>
          </w:tcPr>
          <w:p w:rsidR="00072ACA" w:rsidRPr="003C2268" w:rsidRDefault="00072ACA" w:rsidP="00072ACA">
            <w:pPr>
              <w:jc w:val="center"/>
              <w:rPr>
                <w:sz w:val="24"/>
                <w:szCs w:val="24"/>
              </w:rPr>
            </w:pPr>
            <w:r w:rsidRPr="003C2268">
              <w:rPr>
                <w:sz w:val="24"/>
                <w:szCs w:val="24"/>
              </w:rPr>
              <w:t>16 107,4</w:t>
            </w:r>
          </w:p>
        </w:tc>
        <w:tc>
          <w:tcPr>
            <w:tcW w:w="1134" w:type="dxa"/>
            <w:shd w:val="clear" w:color="auto" w:fill="auto"/>
            <w:vAlign w:val="center"/>
          </w:tcPr>
          <w:p w:rsidR="00072ACA" w:rsidRPr="003C2268" w:rsidRDefault="00072ACA" w:rsidP="00072ACA">
            <w:pPr>
              <w:jc w:val="center"/>
              <w:rPr>
                <w:sz w:val="24"/>
                <w:szCs w:val="24"/>
              </w:rPr>
            </w:pPr>
            <w:r w:rsidRPr="003C2268">
              <w:rPr>
                <w:sz w:val="24"/>
                <w:szCs w:val="24"/>
              </w:rPr>
              <w:t>14 818,8</w:t>
            </w:r>
          </w:p>
        </w:tc>
        <w:tc>
          <w:tcPr>
            <w:tcW w:w="1134" w:type="dxa"/>
            <w:shd w:val="clear" w:color="auto" w:fill="auto"/>
            <w:vAlign w:val="center"/>
          </w:tcPr>
          <w:p w:rsidR="00072ACA" w:rsidRPr="003C2268" w:rsidRDefault="00B3208A" w:rsidP="00072ACA">
            <w:pPr>
              <w:jc w:val="center"/>
              <w:rPr>
                <w:sz w:val="24"/>
                <w:szCs w:val="24"/>
              </w:rPr>
            </w:pPr>
            <w:r w:rsidRPr="003C2268">
              <w:rPr>
                <w:sz w:val="24"/>
                <w:szCs w:val="24"/>
              </w:rPr>
              <w:t>14 442,9</w:t>
            </w:r>
          </w:p>
        </w:tc>
        <w:tc>
          <w:tcPr>
            <w:tcW w:w="993" w:type="dxa"/>
            <w:shd w:val="clear" w:color="auto" w:fill="auto"/>
            <w:vAlign w:val="center"/>
          </w:tcPr>
          <w:p w:rsidR="00072ACA" w:rsidRPr="003C2268" w:rsidRDefault="00072ACA" w:rsidP="00072ACA">
            <w:pPr>
              <w:jc w:val="center"/>
              <w:rPr>
                <w:sz w:val="24"/>
                <w:szCs w:val="24"/>
              </w:rPr>
            </w:pPr>
            <w:r w:rsidRPr="003C2268">
              <w:rPr>
                <w:sz w:val="24"/>
                <w:szCs w:val="24"/>
              </w:rPr>
              <w:t>4 585,0</w:t>
            </w:r>
          </w:p>
        </w:tc>
        <w:tc>
          <w:tcPr>
            <w:tcW w:w="992" w:type="dxa"/>
            <w:shd w:val="clear" w:color="auto" w:fill="auto"/>
            <w:vAlign w:val="center"/>
          </w:tcPr>
          <w:p w:rsidR="00072ACA" w:rsidRPr="003C2268" w:rsidRDefault="00072ACA" w:rsidP="00072ACA">
            <w:pPr>
              <w:jc w:val="center"/>
              <w:rPr>
                <w:sz w:val="24"/>
                <w:szCs w:val="24"/>
              </w:rPr>
            </w:pPr>
            <w:r w:rsidRPr="003C2268">
              <w:rPr>
                <w:sz w:val="24"/>
                <w:szCs w:val="24"/>
              </w:rPr>
              <w:t>4 585,0</w:t>
            </w:r>
          </w:p>
        </w:tc>
        <w:tc>
          <w:tcPr>
            <w:tcW w:w="850"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852"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1043" w:type="dxa"/>
            <w:shd w:val="clear" w:color="auto" w:fill="auto"/>
            <w:vAlign w:val="center"/>
          </w:tcPr>
          <w:p w:rsidR="00072ACA" w:rsidRPr="003C2268" w:rsidRDefault="00B3208A" w:rsidP="00072ACA">
            <w:pPr>
              <w:jc w:val="center"/>
              <w:rPr>
                <w:sz w:val="24"/>
                <w:szCs w:val="24"/>
              </w:rPr>
            </w:pPr>
            <w:r w:rsidRPr="003C2268">
              <w:rPr>
                <w:sz w:val="24"/>
                <w:szCs w:val="24"/>
              </w:rPr>
              <w:t>54 539,1</w:t>
            </w:r>
          </w:p>
        </w:tc>
      </w:tr>
      <w:tr w:rsidR="00072ACA" w:rsidRPr="003C2268" w:rsidTr="002931C7">
        <w:trPr>
          <w:trHeight w:val="144"/>
          <w:jc w:val="center"/>
        </w:trPr>
        <w:tc>
          <w:tcPr>
            <w:tcW w:w="2405" w:type="dxa"/>
            <w:vMerge/>
          </w:tcPr>
          <w:p w:rsidR="00072ACA" w:rsidRPr="003C2268" w:rsidRDefault="00072ACA" w:rsidP="00072ACA">
            <w:pPr>
              <w:rPr>
                <w:sz w:val="24"/>
                <w:szCs w:val="24"/>
              </w:rPr>
            </w:pPr>
          </w:p>
        </w:tc>
        <w:tc>
          <w:tcPr>
            <w:tcW w:w="1701" w:type="dxa"/>
            <w:vMerge/>
          </w:tcPr>
          <w:p w:rsidR="00072ACA" w:rsidRPr="003C2268" w:rsidRDefault="00072ACA" w:rsidP="00072ACA">
            <w:pPr>
              <w:rPr>
                <w:sz w:val="24"/>
                <w:szCs w:val="24"/>
              </w:rPr>
            </w:pPr>
          </w:p>
        </w:tc>
        <w:tc>
          <w:tcPr>
            <w:tcW w:w="1985" w:type="dxa"/>
          </w:tcPr>
          <w:p w:rsidR="00072ACA" w:rsidRPr="003C2268" w:rsidRDefault="00072ACA" w:rsidP="00072ACA">
            <w:pPr>
              <w:rPr>
                <w:sz w:val="24"/>
                <w:szCs w:val="24"/>
              </w:rPr>
            </w:pPr>
            <w:r w:rsidRPr="003C2268">
              <w:rPr>
                <w:sz w:val="24"/>
                <w:szCs w:val="24"/>
              </w:rPr>
              <w:t>Внебюджетные средства</w:t>
            </w:r>
          </w:p>
        </w:tc>
        <w:tc>
          <w:tcPr>
            <w:tcW w:w="1275" w:type="dxa"/>
            <w:shd w:val="clear" w:color="auto" w:fill="auto"/>
            <w:vAlign w:val="center"/>
          </w:tcPr>
          <w:p w:rsidR="00072ACA" w:rsidRPr="003C2268" w:rsidRDefault="00072ACA" w:rsidP="00072ACA">
            <w:pPr>
              <w:jc w:val="center"/>
              <w:rPr>
                <w:sz w:val="24"/>
                <w:szCs w:val="24"/>
              </w:rPr>
            </w:pPr>
            <w:r w:rsidRPr="003C2268">
              <w:rPr>
                <w:sz w:val="24"/>
                <w:szCs w:val="24"/>
              </w:rPr>
              <w:t>1,3</w:t>
            </w:r>
          </w:p>
        </w:tc>
        <w:tc>
          <w:tcPr>
            <w:tcW w:w="1134" w:type="dxa"/>
            <w:shd w:val="clear" w:color="auto" w:fill="auto"/>
            <w:vAlign w:val="center"/>
          </w:tcPr>
          <w:p w:rsidR="00072ACA" w:rsidRPr="003C2268" w:rsidRDefault="00072ACA" w:rsidP="00072ACA">
            <w:pPr>
              <w:jc w:val="center"/>
              <w:rPr>
                <w:sz w:val="24"/>
                <w:szCs w:val="24"/>
              </w:rPr>
            </w:pPr>
            <w:r w:rsidRPr="003C2268">
              <w:rPr>
                <w:sz w:val="24"/>
                <w:szCs w:val="24"/>
              </w:rPr>
              <w:t>20,8</w:t>
            </w:r>
          </w:p>
        </w:tc>
        <w:tc>
          <w:tcPr>
            <w:tcW w:w="1134" w:type="dxa"/>
            <w:shd w:val="clear" w:color="auto" w:fill="auto"/>
            <w:vAlign w:val="center"/>
          </w:tcPr>
          <w:p w:rsidR="00072ACA" w:rsidRPr="003C2268" w:rsidRDefault="00B3208A" w:rsidP="00072ACA">
            <w:pPr>
              <w:jc w:val="center"/>
              <w:rPr>
                <w:sz w:val="24"/>
                <w:szCs w:val="24"/>
              </w:rPr>
            </w:pPr>
            <w:r w:rsidRPr="003C2268">
              <w:rPr>
                <w:sz w:val="24"/>
                <w:szCs w:val="24"/>
              </w:rPr>
              <w:t>150,2</w:t>
            </w:r>
          </w:p>
        </w:tc>
        <w:tc>
          <w:tcPr>
            <w:tcW w:w="993" w:type="dxa"/>
            <w:shd w:val="clear" w:color="auto" w:fill="auto"/>
            <w:vAlign w:val="center"/>
          </w:tcPr>
          <w:p w:rsidR="00072ACA" w:rsidRPr="003C2268" w:rsidRDefault="00072ACA" w:rsidP="00072ACA">
            <w:pPr>
              <w:jc w:val="center"/>
              <w:rPr>
                <w:sz w:val="24"/>
                <w:szCs w:val="24"/>
              </w:rPr>
            </w:pPr>
            <w:r w:rsidRPr="003C2268">
              <w:rPr>
                <w:sz w:val="24"/>
                <w:szCs w:val="24"/>
              </w:rPr>
              <w:t>150,0</w:t>
            </w:r>
          </w:p>
        </w:tc>
        <w:tc>
          <w:tcPr>
            <w:tcW w:w="992" w:type="dxa"/>
            <w:shd w:val="clear" w:color="auto" w:fill="auto"/>
            <w:vAlign w:val="center"/>
          </w:tcPr>
          <w:p w:rsidR="00072ACA" w:rsidRPr="003C2268" w:rsidRDefault="00072ACA" w:rsidP="00072ACA">
            <w:pPr>
              <w:jc w:val="center"/>
              <w:rPr>
                <w:sz w:val="24"/>
                <w:szCs w:val="24"/>
              </w:rPr>
            </w:pPr>
            <w:r w:rsidRPr="003C2268">
              <w:rPr>
                <w:sz w:val="24"/>
                <w:szCs w:val="24"/>
              </w:rPr>
              <w:t>150,0</w:t>
            </w:r>
          </w:p>
        </w:tc>
        <w:tc>
          <w:tcPr>
            <w:tcW w:w="850"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852" w:type="dxa"/>
            <w:shd w:val="clear" w:color="auto" w:fill="auto"/>
            <w:vAlign w:val="center"/>
          </w:tcPr>
          <w:p w:rsidR="00072ACA" w:rsidRPr="003C2268" w:rsidRDefault="00072ACA" w:rsidP="00072ACA">
            <w:pPr>
              <w:jc w:val="center"/>
              <w:rPr>
                <w:sz w:val="24"/>
                <w:szCs w:val="24"/>
              </w:rPr>
            </w:pPr>
            <w:r w:rsidRPr="003C2268">
              <w:rPr>
                <w:sz w:val="24"/>
                <w:szCs w:val="24"/>
              </w:rPr>
              <w:t>0,0</w:t>
            </w:r>
          </w:p>
        </w:tc>
        <w:tc>
          <w:tcPr>
            <w:tcW w:w="1043" w:type="dxa"/>
            <w:shd w:val="clear" w:color="auto" w:fill="auto"/>
            <w:vAlign w:val="center"/>
          </w:tcPr>
          <w:p w:rsidR="00072ACA" w:rsidRPr="003C2268" w:rsidRDefault="00B3208A" w:rsidP="00072ACA">
            <w:pPr>
              <w:jc w:val="center"/>
              <w:rPr>
                <w:sz w:val="24"/>
                <w:szCs w:val="24"/>
              </w:rPr>
            </w:pPr>
            <w:r w:rsidRPr="003C2268">
              <w:rPr>
                <w:sz w:val="24"/>
                <w:szCs w:val="24"/>
              </w:rPr>
              <w:t>472,3</w:t>
            </w:r>
          </w:p>
        </w:tc>
      </w:tr>
    </w:tbl>
    <w:p w:rsidR="00D84CE3" w:rsidRPr="003C2268" w:rsidRDefault="00D84CE3" w:rsidP="00D84CE3">
      <w:pPr>
        <w:jc w:val="center"/>
        <w:rPr>
          <w:b/>
          <w:szCs w:val="28"/>
        </w:rPr>
      </w:pPr>
    </w:p>
    <w:p w:rsidR="00D84CE3" w:rsidRPr="003C2268" w:rsidRDefault="00D84CE3" w:rsidP="00D84CE3">
      <w:pPr>
        <w:jc w:val="center"/>
        <w:rPr>
          <w:b/>
          <w:szCs w:val="28"/>
        </w:rPr>
      </w:pPr>
      <w:r w:rsidRPr="003C2268">
        <w:rPr>
          <w:b/>
          <w:szCs w:val="28"/>
        </w:rPr>
        <w:lastRenderedPageBreak/>
        <w:t>7.</w:t>
      </w:r>
      <w:r w:rsidR="00B372D5" w:rsidRPr="003C2268">
        <w:rPr>
          <w:b/>
          <w:szCs w:val="28"/>
        </w:rPr>
        <w:t>8</w:t>
      </w:r>
      <w:r w:rsidRPr="003C2268">
        <w:rPr>
          <w:b/>
          <w:szCs w:val="28"/>
        </w:rPr>
        <w:t>.</w:t>
      </w:r>
      <w:r w:rsidR="0027584C" w:rsidRPr="003C2268">
        <w:rPr>
          <w:b/>
          <w:szCs w:val="28"/>
        </w:rPr>
        <w:t>2</w:t>
      </w:r>
      <w:r w:rsidRPr="003C2268">
        <w:rPr>
          <w:b/>
          <w:szCs w:val="28"/>
        </w:rPr>
        <w:t>. Характеристика проблем, решаемых посредством мероприятий</w:t>
      </w:r>
    </w:p>
    <w:p w:rsidR="008F3675" w:rsidRPr="003C2268" w:rsidRDefault="008F3675" w:rsidP="008F3675">
      <w:pPr>
        <w:jc w:val="center"/>
        <w:rPr>
          <w:b/>
          <w:szCs w:val="28"/>
        </w:rPr>
      </w:pPr>
      <w:r w:rsidRPr="003C2268">
        <w:rPr>
          <w:b/>
          <w:szCs w:val="28"/>
        </w:rPr>
        <w:t xml:space="preserve">подпрограммы </w:t>
      </w:r>
      <w:r w:rsidRPr="003C2268">
        <w:rPr>
          <w:b/>
          <w:szCs w:val="28"/>
          <w:lang w:val="en-US"/>
        </w:rPr>
        <w:t>IX</w:t>
      </w:r>
      <w:r w:rsidRPr="003C2268">
        <w:rPr>
          <w:b/>
          <w:szCs w:val="28"/>
        </w:rPr>
        <w:t xml:space="preserve"> «Развитие парков культуры и отдыха»</w:t>
      </w:r>
    </w:p>
    <w:p w:rsidR="00D84CE3" w:rsidRPr="003C2268" w:rsidRDefault="00D84CE3" w:rsidP="00D84CE3">
      <w:pPr>
        <w:widowControl w:val="0"/>
        <w:autoSpaceDE w:val="0"/>
        <w:autoSpaceDN w:val="0"/>
        <w:rPr>
          <w:szCs w:val="28"/>
        </w:rPr>
      </w:pPr>
    </w:p>
    <w:p w:rsidR="00D84CE3" w:rsidRPr="003C2268" w:rsidRDefault="00650679" w:rsidP="00DD7382">
      <w:pPr>
        <w:widowControl w:val="0"/>
        <w:autoSpaceDE w:val="0"/>
        <w:autoSpaceDN w:val="0"/>
        <w:ind w:firstLine="708"/>
        <w:jc w:val="both"/>
        <w:rPr>
          <w:szCs w:val="28"/>
        </w:rPr>
      </w:pPr>
      <w:r w:rsidRPr="003C2268">
        <w:t xml:space="preserve">Цель подпрограммы - удовлетворение потребностей населения в массовом отдыхе </w:t>
      </w:r>
      <w:r w:rsidR="00732F52" w:rsidRPr="003C2268">
        <w:t>и увеличение количества проводимых мероприятий на территории городского округа Лотошино</w:t>
      </w:r>
      <w:r w:rsidRPr="003C2268">
        <w:t xml:space="preserve">, обеспечение </w:t>
      </w:r>
      <w:r w:rsidR="00732F52" w:rsidRPr="003C2268">
        <w:t xml:space="preserve">сохранения </w:t>
      </w:r>
      <w:r w:rsidRPr="003C2268">
        <w:t>территориально</w:t>
      </w:r>
      <w:r w:rsidR="00732F52" w:rsidRPr="003C2268">
        <w:t>й целостности и развитие паркового</w:t>
      </w:r>
      <w:r w:rsidRPr="003C2268">
        <w:t xml:space="preserve"> комплекса</w:t>
      </w:r>
      <w:r w:rsidR="00732F52" w:rsidRPr="003C2268">
        <w:t xml:space="preserve"> района</w:t>
      </w:r>
      <w:r w:rsidRPr="003C2268">
        <w:t>. Кол</w:t>
      </w:r>
      <w:r w:rsidR="004E09E6" w:rsidRPr="003C2268">
        <w:t>ичество парков составляет 1 ед.</w:t>
      </w:r>
    </w:p>
    <w:p w:rsidR="00650679" w:rsidRPr="003C2268" w:rsidRDefault="00650679" w:rsidP="00DD7382">
      <w:pPr>
        <w:widowControl w:val="0"/>
        <w:autoSpaceDE w:val="0"/>
        <w:autoSpaceDN w:val="0"/>
        <w:ind w:firstLine="708"/>
        <w:jc w:val="both"/>
      </w:pPr>
      <w:r w:rsidRPr="003C2268">
        <w:t>Повышение качества жизни населения связано с повышением запро</w:t>
      </w:r>
      <w:r w:rsidR="00B61485" w:rsidRPr="003C2268">
        <w:t xml:space="preserve">сов на </w:t>
      </w:r>
      <w:r w:rsidRPr="003C2268">
        <w:t>расширение культурного пространства и повы</w:t>
      </w:r>
      <w:r w:rsidR="00B61485" w:rsidRPr="003C2268">
        <w:t xml:space="preserve">шение качества досуга. Одним из </w:t>
      </w:r>
      <w:r w:rsidRPr="003C2268">
        <w:t>востребованных со стороны населения и гибки</w:t>
      </w:r>
      <w:r w:rsidR="00B61485" w:rsidRPr="003C2268">
        <w:t xml:space="preserve">х к новым формам экономического развития являются парковые </w:t>
      </w:r>
      <w:r w:rsidRPr="003C2268">
        <w:t>пространства, совмещающ</w:t>
      </w:r>
      <w:r w:rsidR="00B61485" w:rsidRPr="003C2268">
        <w:t xml:space="preserve">ие в себе экологическую среду и </w:t>
      </w:r>
      <w:r w:rsidRPr="003C2268">
        <w:t>оказание разносторонних услуг в сфере культур</w:t>
      </w:r>
      <w:r w:rsidR="00B61485" w:rsidRPr="003C2268">
        <w:t xml:space="preserve">ы и </w:t>
      </w:r>
      <w:r w:rsidR="00732F52" w:rsidRPr="003C2268">
        <w:t>отдыха</w:t>
      </w:r>
      <w:r w:rsidR="00B61485" w:rsidRPr="003C2268">
        <w:t xml:space="preserve">. </w:t>
      </w:r>
    </w:p>
    <w:p w:rsidR="00650679" w:rsidRPr="003C2268" w:rsidRDefault="00732F52" w:rsidP="00DD7382">
      <w:pPr>
        <w:widowControl w:val="0"/>
        <w:autoSpaceDE w:val="0"/>
        <w:autoSpaceDN w:val="0"/>
        <w:ind w:firstLine="708"/>
        <w:jc w:val="both"/>
      </w:pPr>
      <w:r w:rsidRPr="003C2268">
        <w:t xml:space="preserve">Для </w:t>
      </w:r>
      <w:r w:rsidR="009701F8" w:rsidRPr="003C2268">
        <w:t>с</w:t>
      </w:r>
      <w:r w:rsidR="00650679" w:rsidRPr="003C2268">
        <w:t>оответстви</w:t>
      </w:r>
      <w:r w:rsidRPr="003C2268">
        <w:t>я</w:t>
      </w:r>
      <w:r w:rsidR="00650679" w:rsidRPr="003C2268">
        <w:t xml:space="preserve"> нормативу </w:t>
      </w:r>
      <w:r w:rsidR="009701F8" w:rsidRPr="003C2268">
        <w:t xml:space="preserve">обеспеченности парками культуры </w:t>
      </w:r>
      <w:r w:rsidR="00650679" w:rsidRPr="003C2268">
        <w:t>и отдыха подпрограмм</w:t>
      </w:r>
      <w:r w:rsidR="004E09E6" w:rsidRPr="003C2268">
        <w:t>а</w:t>
      </w:r>
      <w:r w:rsidR="00650679" w:rsidRPr="003C2268">
        <w:t xml:space="preserve"> «Развитие парков ку</w:t>
      </w:r>
      <w:r w:rsidR="004E09E6" w:rsidRPr="003C2268">
        <w:t xml:space="preserve">льтуры и отдыха» реализуется по </w:t>
      </w:r>
      <w:r w:rsidR="00650679" w:rsidRPr="003C2268">
        <w:t>следующим направлениям:</w:t>
      </w:r>
    </w:p>
    <w:p w:rsidR="00650679" w:rsidRPr="003C2268" w:rsidRDefault="009701F8" w:rsidP="00475017">
      <w:pPr>
        <w:widowControl w:val="0"/>
        <w:autoSpaceDE w:val="0"/>
        <w:autoSpaceDN w:val="0"/>
        <w:ind w:firstLine="708"/>
        <w:jc w:val="both"/>
      </w:pPr>
      <w:r w:rsidRPr="003C2268">
        <w:t xml:space="preserve">- расходы на обеспечение деятельности (оказание услуг) муниципальных </w:t>
      </w:r>
      <w:r w:rsidR="00650679" w:rsidRPr="003C2268">
        <w:t>учреждений - парка культуры и отдыха;</w:t>
      </w:r>
    </w:p>
    <w:p w:rsidR="00650679" w:rsidRPr="003C2268" w:rsidRDefault="00650679" w:rsidP="00475017">
      <w:pPr>
        <w:widowControl w:val="0"/>
        <w:autoSpaceDE w:val="0"/>
        <w:autoSpaceDN w:val="0"/>
        <w:ind w:firstLine="708"/>
        <w:jc w:val="both"/>
      </w:pPr>
      <w:r w:rsidRPr="003C2268">
        <w:t>- создание условий для массового отдыха жителей городского округа.</w:t>
      </w:r>
    </w:p>
    <w:p w:rsidR="00881755" w:rsidRPr="003C2268" w:rsidRDefault="00475017" w:rsidP="00475017">
      <w:pPr>
        <w:ind w:firstLine="708"/>
        <w:jc w:val="both"/>
      </w:pPr>
      <w:r w:rsidRPr="003C2268">
        <w:t>Улучшение материально-технической базы привлекает все больше посетителей, для которых на постоянной основе проводятся культурно-массовые и спортивно-массовые мероприятия. Количество мероприятий ежегодно увеличивается, становятся более вариативными организационные формы, предполагающие на активное вовлечение в развлекательно-образовательные и спортивные программы различных категорий населения.</w:t>
      </w:r>
    </w:p>
    <w:p w:rsidR="00475017" w:rsidRPr="003C2268" w:rsidRDefault="00475017" w:rsidP="00475017">
      <w:pPr>
        <w:ind w:firstLine="708"/>
        <w:jc w:val="both"/>
      </w:pPr>
      <w:r w:rsidRPr="003C2268">
        <w:t xml:space="preserve"> За </w:t>
      </w:r>
      <w:r w:rsidR="00690105" w:rsidRPr="003C2268">
        <w:t>последние годы территория парка была значительно облагорожена. По\вились асфальтовые дорожки, освещение, видеокамеры, дополнительные объекты инфраструктуры, открыты новые зеленые насаждения и клумбы.</w:t>
      </w:r>
    </w:p>
    <w:p w:rsidR="00690105" w:rsidRPr="003C2268" w:rsidRDefault="00690105" w:rsidP="00475017">
      <w:pPr>
        <w:ind w:firstLine="708"/>
        <w:jc w:val="both"/>
      </w:pPr>
      <w:r w:rsidRPr="003C2268">
        <w:t xml:space="preserve"> Для дальнейшего развития парка как места культурного притяжения граждан необходимо и дальше развивать материально-техническую базу учреждения и формировать актуальное для населения содержание мероприятий. Особое внимание необходимо уделить проектированию комплексной программы модернизации парка, включающей мероприятия по благоустройству, расширению инфраструктуры, созданию безбарьерной среды, вырубке сухостоя, рассаде молодых деревьев и т.п. Решение проблем в данной сфере предполагается через комплекс мероприятий Программы, направленных на развитие парка.</w:t>
      </w:r>
    </w:p>
    <w:p w:rsidR="00D52855" w:rsidRPr="003C2268" w:rsidRDefault="00A42674" w:rsidP="00475017">
      <w:pPr>
        <w:ind w:firstLine="708"/>
        <w:jc w:val="both"/>
      </w:pPr>
      <w:r w:rsidRPr="003C2268">
        <w:t xml:space="preserve">В локальном парке проложены дорожки, устроены зоны для </w:t>
      </w:r>
      <w:r w:rsidR="00D52855" w:rsidRPr="003C2268">
        <w:t>активного</w:t>
      </w:r>
      <w:r w:rsidRPr="003C2268">
        <w:t xml:space="preserve"> и тихого отдыха. </w:t>
      </w:r>
      <w:r w:rsidR="00D52855" w:rsidRPr="003C2268">
        <w:t>Однако несколько существенных вопросов до настоящего времени не решены. Необходимо разработать концепцию развития парка, в планах:</w:t>
      </w:r>
    </w:p>
    <w:p w:rsidR="00D52855" w:rsidRPr="003C2268" w:rsidRDefault="00D52855" w:rsidP="00475017">
      <w:pPr>
        <w:ind w:firstLine="708"/>
        <w:jc w:val="both"/>
      </w:pPr>
      <w:r w:rsidRPr="003C2268">
        <w:t>- обновление входной группы;</w:t>
      </w:r>
    </w:p>
    <w:p w:rsidR="00D52855" w:rsidRPr="003C2268" w:rsidRDefault="00D52855" w:rsidP="00475017">
      <w:pPr>
        <w:ind w:firstLine="708"/>
        <w:jc w:val="both"/>
      </w:pPr>
      <w:r w:rsidRPr="003C2268">
        <w:lastRenderedPageBreak/>
        <w:t>- благоустройство пруда;</w:t>
      </w:r>
    </w:p>
    <w:p w:rsidR="00D52855" w:rsidRPr="003C2268" w:rsidRDefault="00D52855" w:rsidP="00475017">
      <w:pPr>
        <w:ind w:firstLine="708"/>
        <w:jc w:val="both"/>
      </w:pPr>
      <w:r w:rsidRPr="003C2268">
        <w:t>- навигация парка;</w:t>
      </w:r>
    </w:p>
    <w:p w:rsidR="00D52855" w:rsidRPr="003C2268" w:rsidRDefault="00D52855" w:rsidP="00475017">
      <w:pPr>
        <w:ind w:firstLine="708"/>
        <w:jc w:val="both"/>
      </w:pPr>
      <w:r w:rsidRPr="003C2268">
        <w:t>- возведение 4-х спортивных площадок,</w:t>
      </w:r>
    </w:p>
    <w:p w:rsidR="00D52855" w:rsidRPr="003C2268" w:rsidRDefault="00D52855" w:rsidP="00475017">
      <w:pPr>
        <w:ind w:firstLine="708"/>
        <w:jc w:val="both"/>
      </w:pPr>
      <w:r w:rsidRPr="003C2268">
        <w:t>- обустройство зоны для пикника.</w:t>
      </w:r>
    </w:p>
    <w:p w:rsidR="00D52855" w:rsidRPr="003C2268" w:rsidRDefault="00D52855" w:rsidP="00475017">
      <w:pPr>
        <w:ind w:firstLine="708"/>
        <w:jc w:val="both"/>
      </w:pPr>
    </w:p>
    <w:p w:rsidR="00A42674" w:rsidRPr="003C2268" w:rsidRDefault="00D52855" w:rsidP="00475017">
      <w:pPr>
        <w:ind w:firstLine="708"/>
        <w:jc w:val="both"/>
      </w:pPr>
      <w:r w:rsidRPr="003C2268">
        <w:t xml:space="preserve">Проблемы в указанных сферах могли бы быть решены через комплекс мероприятий Муниципальной </w:t>
      </w:r>
      <w:r w:rsidR="00E5489E" w:rsidRPr="003C2268">
        <w:t>программы</w:t>
      </w:r>
      <w:r w:rsidRPr="003C2268">
        <w:t xml:space="preserve"> на благоустройство парка. А также ежеквартально проводится рейтингование парка Муниципального учреждения "Лотошинский парк культуры и отдыха"</w:t>
      </w:r>
    </w:p>
    <w:p w:rsidR="00A42674" w:rsidRPr="003C2268" w:rsidRDefault="00A42674" w:rsidP="00475017">
      <w:pPr>
        <w:ind w:firstLine="708"/>
        <w:jc w:val="both"/>
      </w:pPr>
    </w:p>
    <w:p w:rsidR="00690105" w:rsidRPr="003C2268" w:rsidRDefault="00690105" w:rsidP="00475017">
      <w:pPr>
        <w:ind w:firstLine="708"/>
        <w:jc w:val="both"/>
      </w:pPr>
    </w:p>
    <w:p w:rsidR="00475017" w:rsidRPr="003C2268" w:rsidRDefault="00475017" w:rsidP="00475017">
      <w:pPr>
        <w:ind w:firstLine="708"/>
        <w:jc w:val="both"/>
      </w:pPr>
    </w:p>
    <w:p w:rsidR="00F46B5A" w:rsidRPr="003C2268" w:rsidRDefault="00B372D5" w:rsidP="00F46B5A">
      <w:pPr>
        <w:jc w:val="center"/>
        <w:rPr>
          <w:b/>
          <w:szCs w:val="28"/>
        </w:rPr>
      </w:pPr>
      <w:r w:rsidRPr="003C2268">
        <w:rPr>
          <w:b/>
          <w:szCs w:val="28"/>
        </w:rPr>
        <w:t>7.8</w:t>
      </w:r>
      <w:r w:rsidR="00F46B5A" w:rsidRPr="003C2268">
        <w:rPr>
          <w:b/>
          <w:szCs w:val="28"/>
        </w:rPr>
        <w:t>.3. Концептуальные направления реформирования, модернизации,</w:t>
      </w:r>
    </w:p>
    <w:p w:rsidR="00F46B5A" w:rsidRPr="003C2268" w:rsidRDefault="00F46B5A" w:rsidP="00F46B5A">
      <w:pPr>
        <w:jc w:val="center"/>
        <w:rPr>
          <w:b/>
          <w:szCs w:val="28"/>
        </w:rPr>
      </w:pPr>
      <w:r w:rsidRPr="003C2268">
        <w:rPr>
          <w:b/>
          <w:szCs w:val="28"/>
        </w:rPr>
        <w:t xml:space="preserve"> </w:t>
      </w:r>
      <w:r w:rsidR="00010500" w:rsidRPr="003C2268">
        <w:rPr>
          <w:b/>
          <w:szCs w:val="28"/>
        </w:rPr>
        <w:t>преобразования сферы социально-экономического развития</w:t>
      </w:r>
    </w:p>
    <w:p w:rsidR="00F46B5A" w:rsidRPr="003C2268" w:rsidRDefault="00F46B5A" w:rsidP="00F46B5A">
      <w:pPr>
        <w:jc w:val="center"/>
        <w:rPr>
          <w:b/>
          <w:szCs w:val="28"/>
        </w:rPr>
      </w:pPr>
      <w:r w:rsidRPr="003C2268">
        <w:rPr>
          <w:b/>
          <w:szCs w:val="28"/>
        </w:rPr>
        <w:t xml:space="preserve"> городского округа Лотошино Московской области,</w:t>
      </w:r>
    </w:p>
    <w:p w:rsidR="00F46B5A" w:rsidRPr="003C2268" w:rsidRDefault="00F46B5A" w:rsidP="00F46B5A">
      <w:pPr>
        <w:jc w:val="center"/>
        <w:rPr>
          <w:b/>
          <w:szCs w:val="28"/>
        </w:rPr>
      </w:pPr>
      <w:r w:rsidRPr="003C2268">
        <w:rPr>
          <w:b/>
          <w:szCs w:val="28"/>
        </w:rPr>
        <w:t xml:space="preserve"> реализуемой в рамках Подпрограммы </w:t>
      </w:r>
      <w:r w:rsidRPr="003C2268">
        <w:rPr>
          <w:b/>
          <w:szCs w:val="28"/>
          <w:lang w:val="en-US"/>
        </w:rPr>
        <w:t>IX</w:t>
      </w:r>
    </w:p>
    <w:p w:rsidR="00F46B5A" w:rsidRPr="003C2268" w:rsidRDefault="00F46B5A" w:rsidP="00F46B5A">
      <w:pPr>
        <w:jc w:val="center"/>
        <w:rPr>
          <w:b/>
          <w:szCs w:val="28"/>
        </w:rPr>
      </w:pPr>
      <w:r w:rsidRPr="003C2268">
        <w:rPr>
          <w:b/>
          <w:szCs w:val="28"/>
        </w:rPr>
        <w:t xml:space="preserve"> «Развитие парков культуры и отдыха»</w:t>
      </w:r>
    </w:p>
    <w:p w:rsidR="00F46B5A" w:rsidRPr="003C2268" w:rsidRDefault="00F46B5A" w:rsidP="00C06192">
      <w:pPr>
        <w:rPr>
          <w:b/>
          <w:szCs w:val="28"/>
        </w:rPr>
      </w:pPr>
    </w:p>
    <w:p w:rsidR="008F3675" w:rsidRPr="003C2268" w:rsidRDefault="008F3675" w:rsidP="008F3675">
      <w:pPr>
        <w:shd w:val="clear" w:color="auto" w:fill="FFFFFF"/>
        <w:ind w:firstLine="539"/>
      </w:pPr>
      <w:r w:rsidRPr="003C2268">
        <w:t>Повышение качества жизни населения самым непосредственным образом связано и с повышением запросов на расширение культурного пространства, и с повышением качества досуга, что, в свою очередь, влечет и изменение взгляда на организацию культурно-досугового пространства и, прежде всего, на те организации культуры, которые формируют городское пространство и имидж территории.</w:t>
      </w:r>
    </w:p>
    <w:p w:rsidR="00F46B5A" w:rsidRPr="003C2268" w:rsidRDefault="00C06192" w:rsidP="00C06192">
      <w:pPr>
        <w:ind w:firstLine="539"/>
      </w:pPr>
      <w:r w:rsidRPr="003C2268">
        <w:t>МУ "Лотошинский парк культуры и отдыха"-это благоустроенная территория. Организованные зоны отдыха рассчитаны на посетителей разного возраста и интересов: круглогодичный бесплатный зоопарк, детские площадки, игровая зона с батутами и электромобилями, лавочки. В парке проводятся мероприятия для посетителей разных поколений: фитнес- тренировки, группы скандинавской ходьбы, квесты, массовые культурные и спортивные праздники, концерты, фестивали, и др. В рамках губернаторской программы «Парки Подмосковья» Московской области продолжается благоустройство парка.</w:t>
      </w:r>
    </w:p>
    <w:p w:rsidR="00F46B5A" w:rsidRPr="003C2268" w:rsidRDefault="00C06192" w:rsidP="00C06192">
      <w:pPr>
        <w:ind w:firstLine="539"/>
      </w:pPr>
      <w:r w:rsidRPr="003C2268">
        <w:t>Реализация мероприятий подпрограммы IX, которая предусматривает удовлетворение потребностей населения в массовом отдыхе позволит увеличить число услуг, оказываемых посетителям парков городского округа Лотошино, расширить спектр культурно-массовых мероприятий на территории парков, увеличить количество жителей, посещающих парки.</w:t>
      </w:r>
    </w:p>
    <w:p w:rsidR="00F46B5A" w:rsidRPr="003C2268" w:rsidRDefault="00F46B5A"/>
    <w:p w:rsidR="0027584C" w:rsidRPr="003C2268" w:rsidRDefault="0027584C" w:rsidP="0027584C">
      <w:pPr>
        <w:pStyle w:val="ConsPlusNormal"/>
        <w:ind w:firstLine="539"/>
        <w:jc w:val="center"/>
        <w:rPr>
          <w:rFonts w:ascii="Times New Roman" w:hAnsi="Times New Roman" w:cs="Times New Roman"/>
          <w:b/>
          <w:sz w:val="28"/>
          <w:szCs w:val="28"/>
        </w:rPr>
      </w:pPr>
      <w:r w:rsidRPr="003C2268">
        <w:rPr>
          <w:rFonts w:ascii="Times New Roman" w:hAnsi="Times New Roman" w:cs="Times New Roman"/>
          <w:b/>
          <w:sz w:val="28"/>
          <w:szCs w:val="28"/>
        </w:rPr>
        <w:lastRenderedPageBreak/>
        <w:t>7.</w:t>
      </w:r>
      <w:r w:rsidR="00B372D5" w:rsidRPr="003C2268">
        <w:rPr>
          <w:rFonts w:ascii="Times New Roman" w:hAnsi="Times New Roman" w:cs="Times New Roman"/>
          <w:b/>
          <w:sz w:val="28"/>
          <w:szCs w:val="28"/>
        </w:rPr>
        <w:t>8</w:t>
      </w:r>
      <w:r w:rsidRPr="003C2268">
        <w:rPr>
          <w:rFonts w:ascii="Times New Roman" w:hAnsi="Times New Roman" w:cs="Times New Roman"/>
          <w:b/>
          <w:sz w:val="28"/>
          <w:szCs w:val="28"/>
        </w:rPr>
        <w:t xml:space="preserve">.4. Перечень мероприятий подпрограммы </w:t>
      </w:r>
      <w:r w:rsidR="00B00614" w:rsidRPr="003C2268">
        <w:rPr>
          <w:rFonts w:ascii="Times New Roman" w:hAnsi="Times New Roman" w:cs="Times New Roman"/>
          <w:b/>
          <w:sz w:val="28"/>
          <w:szCs w:val="28"/>
          <w:lang w:val="en-US"/>
        </w:rPr>
        <w:t>IX</w:t>
      </w:r>
      <w:r w:rsidRPr="003C2268">
        <w:rPr>
          <w:rFonts w:ascii="Times New Roman" w:hAnsi="Times New Roman" w:cs="Times New Roman"/>
          <w:b/>
          <w:sz w:val="28"/>
          <w:szCs w:val="28"/>
        </w:rPr>
        <w:t xml:space="preserve"> </w:t>
      </w:r>
    </w:p>
    <w:p w:rsidR="00B6338D" w:rsidRPr="003C2268" w:rsidRDefault="00B6338D" w:rsidP="00B6338D">
      <w:pPr>
        <w:jc w:val="center"/>
        <w:rPr>
          <w:b/>
          <w:szCs w:val="28"/>
        </w:rPr>
      </w:pPr>
      <w:r w:rsidRPr="003C2268">
        <w:rPr>
          <w:b/>
          <w:szCs w:val="28"/>
        </w:rPr>
        <w:t>«Развитие парков культуры и отдыха»</w:t>
      </w:r>
    </w:p>
    <w:p w:rsidR="0027584C" w:rsidRPr="003C2268" w:rsidRDefault="0027584C"/>
    <w:tbl>
      <w:tblPr>
        <w:tblW w:w="14879" w:type="dxa"/>
        <w:jc w:val="center"/>
        <w:tblLayout w:type="fixed"/>
        <w:tblLook w:val="00A0" w:firstRow="1" w:lastRow="0" w:firstColumn="1" w:lastColumn="0" w:noHBand="0" w:noVBand="0"/>
      </w:tblPr>
      <w:tblGrid>
        <w:gridCol w:w="559"/>
        <w:gridCol w:w="1279"/>
        <w:gridCol w:w="1134"/>
        <w:gridCol w:w="1134"/>
        <w:gridCol w:w="1276"/>
        <w:gridCol w:w="992"/>
        <w:gridCol w:w="992"/>
        <w:gridCol w:w="993"/>
        <w:gridCol w:w="992"/>
        <w:gridCol w:w="850"/>
        <w:gridCol w:w="851"/>
        <w:gridCol w:w="850"/>
        <w:gridCol w:w="850"/>
        <w:gridCol w:w="1134"/>
        <w:gridCol w:w="993"/>
      </w:tblGrid>
      <w:tr w:rsidR="00C31553" w:rsidRPr="003C2268" w:rsidTr="00A75B5C">
        <w:trPr>
          <w:trHeight w:val="497"/>
          <w:jc w:val="center"/>
        </w:trPr>
        <w:tc>
          <w:tcPr>
            <w:tcW w:w="559"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ind w:left="-392" w:right="-120" w:firstLine="397"/>
              <w:jc w:val="both"/>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w:t>
            </w:r>
          </w:p>
          <w:p w:rsidR="002931C7" w:rsidRPr="003C2268" w:rsidRDefault="002931C7" w:rsidP="008655B2">
            <w:pPr>
              <w:widowControl w:val="0"/>
              <w:autoSpaceDE w:val="0"/>
              <w:autoSpaceDN w:val="0"/>
              <w:adjustRightInd w:val="0"/>
              <w:ind w:left="-392" w:right="-120" w:firstLine="397"/>
              <w:jc w:val="both"/>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п/п</w:t>
            </w:r>
          </w:p>
        </w:tc>
        <w:tc>
          <w:tcPr>
            <w:tcW w:w="1279"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Мероприятие Подпрограммы </w:t>
            </w:r>
          </w:p>
        </w:tc>
        <w:tc>
          <w:tcPr>
            <w:tcW w:w="1134"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ind w:firstLine="42"/>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Сроки исполнения мероприятия</w:t>
            </w:r>
          </w:p>
        </w:tc>
        <w:tc>
          <w:tcPr>
            <w:tcW w:w="1134"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Источники финансирования</w:t>
            </w:r>
          </w:p>
        </w:tc>
        <w:tc>
          <w:tcPr>
            <w:tcW w:w="1276"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Объем финанси-рования мероприятия в году, предшест-</w:t>
            </w:r>
          </w:p>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вующему году начала реализации муниципальной программы</w:t>
            </w:r>
            <w:r w:rsidRPr="003C2268">
              <w:rPr>
                <w:rFonts w:ascii="Times New Roman CYR" w:hAnsi="Times New Roman CYR" w:cs="Times New Roman CYR"/>
                <w:sz w:val="20"/>
                <w:szCs w:val="20"/>
                <w:lang w:eastAsia="ru-RU"/>
              </w:rPr>
              <w:br/>
              <w:t>(тыс. руб.)</w:t>
            </w:r>
          </w:p>
        </w:tc>
        <w:tc>
          <w:tcPr>
            <w:tcW w:w="992"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Всего</w:t>
            </w:r>
            <w:r w:rsidRPr="003C2268">
              <w:rPr>
                <w:rFonts w:ascii="Times New Roman CYR" w:hAnsi="Times New Roman CYR" w:cs="Times New Roman CYR"/>
                <w:sz w:val="20"/>
                <w:szCs w:val="20"/>
                <w:lang w:eastAsia="ru-RU"/>
              </w:rPr>
              <w:br/>
              <w:t>(тыс. руб.)</w:t>
            </w:r>
          </w:p>
        </w:tc>
        <w:tc>
          <w:tcPr>
            <w:tcW w:w="6378" w:type="dxa"/>
            <w:gridSpan w:val="7"/>
            <w:tcBorders>
              <w:top w:val="single" w:sz="4" w:space="0" w:color="auto"/>
              <w:left w:val="single" w:sz="4" w:space="0" w:color="auto"/>
              <w:bottom w:val="single" w:sz="4" w:space="0" w:color="auto"/>
              <w:right w:val="single" w:sz="4" w:space="0" w:color="auto"/>
            </w:tcBorders>
          </w:tcPr>
          <w:p w:rsidR="002931C7" w:rsidRPr="003C2268" w:rsidRDefault="002931C7" w:rsidP="002931C7">
            <w:pPr>
              <w:widowControl w:val="0"/>
              <w:autoSpaceDE w:val="0"/>
              <w:autoSpaceDN w:val="0"/>
              <w:adjustRightInd w:val="0"/>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Объемы финансирования по годам</w:t>
            </w:r>
            <w:r w:rsidRPr="003C2268">
              <w:rPr>
                <w:rFonts w:ascii="Times New Roman CYR" w:hAnsi="Times New Roman CYR" w:cs="Times New Roman CYR"/>
                <w:sz w:val="20"/>
                <w:szCs w:val="20"/>
                <w:lang w:eastAsia="ru-RU"/>
              </w:rPr>
              <w:br/>
              <w:t>(тыс. руб.)</w:t>
            </w:r>
          </w:p>
        </w:tc>
        <w:tc>
          <w:tcPr>
            <w:tcW w:w="1134"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Ответственный за выполнение мероприятия Подпрограммы </w:t>
            </w:r>
          </w:p>
        </w:tc>
        <w:tc>
          <w:tcPr>
            <w:tcW w:w="993" w:type="dxa"/>
            <w:vMerge w:val="restart"/>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Результаты выполнения мероприятия Подпрограм-мы</w:t>
            </w:r>
          </w:p>
        </w:tc>
      </w:tr>
      <w:tr w:rsidR="00C31553" w:rsidRPr="003C2268" w:rsidTr="002931C7">
        <w:trPr>
          <w:jc w:val="center"/>
        </w:trPr>
        <w:tc>
          <w:tcPr>
            <w:tcW w:w="559" w:type="dxa"/>
            <w:vMerge/>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992" w:type="dxa"/>
            <w:vMerge/>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2020 </w:t>
            </w:r>
          </w:p>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год</w:t>
            </w:r>
          </w:p>
        </w:tc>
        <w:tc>
          <w:tcPr>
            <w:tcW w:w="993"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2021 </w:t>
            </w:r>
          </w:p>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год</w:t>
            </w:r>
          </w:p>
        </w:tc>
        <w:tc>
          <w:tcPr>
            <w:tcW w:w="992"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2022 </w:t>
            </w:r>
          </w:p>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2023 </w:t>
            </w:r>
          </w:p>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год</w:t>
            </w:r>
          </w:p>
        </w:tc>
        <w:tc>
          <w:tcPr>
            <w:tcW w:w="851"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2024 </w:t>
            </w:r>
          </w:p>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год</w:t>
            </w:r>
          </w:p>
        </w:tc>
        <w:tc>
          <w:tcPr>
            <w:tcW w:w="850" w:type="dxa"/>
            <w:tcBorders>
              <w:top w:val="single" w:sz="4" w:space="0" w:color="auto"/>
              <w:left w:val="single" w:sz="4" w:space="0" w:color="auto"/>
              <w:bottom w:val="single" w:sz="4" w:space="0" w:color="auto"/>
              <w:right w:val="single" w:sz="4" w:space="0" w:color="auto"/>
            </w:tcBorders>
          </w:tcPr>
          <w:p w:rsidR="002931C7" w:rsidRPr="003C2268" w:rsidRDefault="002931C7" w:rsidP="002931C7">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2024 год</w:t>
            </w:r>
          </w:p>
        </w:tc>
        <w:tc>
          <w:tcPr>
            <w:tcW w:w="850" w:type="dxa"/>
            <w:tcBorders>
              <w:top w:val="single" w:sz="4" w:space="0" w:color="auto"/>
              <w:left w:val="single" w:sz="4" w:space="0" w:color="auto"/>
              <w:bottom w:val="single" w:sz="4" w:space="0" w:color="auto"/>
              <w:right w:val="single" w:sz="4" w:space="0" w:color="auto"/>
            </w:tcBorders>
          </w:tcPr>
          <w:p w:rsidR="002931C7" w:rsidRPr="003C2268" w:rsidRDefault="002931C7" w:rsidP="002931C7">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2024</w:t>
            </w:r>
            <w:r w:rsidRPr="003C2268">
              <w:rPr>
                <w:rFonts w:ascii="Times New Roman CYR" w:hAnsi="Times New Roman CYR" w:cs="Times New Roman CYR"/>
                <w:sz w:val="20"/>
                <w:szCs w:val="20"/>
                <w:lang w:val="en-US" w:eastAsia="ru-RU"/>
              </w:rPr>
              <w:t xml:space="preserve"> </w:t>
            </w:r>
            <w:r w:rsidRPr="003C2268">
              <w:rPr>
                <w:rFonts w:ascii="Times New Roman CYR" w:hAnsi="Times New Roman CYR" w:cs="Times New Roman CYR"/>
                <w:sz w:val="20"/>
                <w:szCs w:val="20"/>
                <w:lang w:eastAsia="ru-RU"/>
              </w:rPr>
              <w:t>год</w:t>
            </w:r>
          </w:p>
        </w:tc>
        <w:tc>
          <w:tcPr>
            <w:tcW w:w="1134" w:type="dxa"/>
            <w:vMerge/>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993" w:type="dxa"/>
            <w:vMerge/>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ind w:firstLine="720"/>
              <w:jc w:val="both"/>
              <w:rPr>
                <w:rFonts w:ascii="Times New Roman CYR" w:hAnsi="Times New Roman CYR" w:cs="Times New Roman CYR"/>
                <w:sz w:val="20"/>
                <w:szCs w:val="20"/>
                <w:lang w:eastAsia="ru-RU"/>
              </w:rPr>
            </w:pPr>
          </w:p>
        </w:tc>
      </w:tr>
      <w:tr w:rsidR="00C31553" w:rsidRPr="003C2268" w:rsidTr="002931C7">
        <w:trPr>
          <w:trHeight w:val="209"/>
          <w:jc w:val="center"/>
        </w:trPr>
        <w:tc>
          <w:tcPr>
            <w:tcW w:w="559"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ind w:left="-505" w:right="-137" w:firstLine="505"/>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 xml:space="preserve"> 1</w:t>
            </w:r>
          </w:p>
        </w:tc>
        <w:tc>
          <w:tcPr>
            <w:tcW w:w="1279"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2</w:t>
            </w:r>
          </w:p>
        </w:tc>
        <w:tc>
          <w:tcPr>
            <w:tcW w:w="1134"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3</w:t>
            </w:r>
          </w:p>
        </w:tc>
        <w:tc>
          <w:tcPr>
            <w:tcW w:w="1134"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4</w:t>
            </w:r>
          </w:p>
        </w:tc>
        <w:tc>
          <w:tcPr>
            <w:tcW w:w="1276"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5</w:t>
            </w:r>
          </w:p>
        </w:tc>
        <w:tc>
          <w:tcPr>
            <w:tcW w:w="992"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6</w:t>
            </w:r>
          </w:p>
        </w:tc>
        <w:tc>
          <w:tcPr>
            <w:tcW w:w="992"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7</w:t>
            </w:r>
          </w:p>
        </w:tc>
        <w:tc>
          <w:tcPr>
            <w:tcW w:w="993"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8</w:t>
            </w:r>
          </w:p>
        </w:tc>
        <w:tc>
          <w:tcPr>
            <w:tcW w:w="992"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9</w:t>
            </w:r>
          </w:p>
        </w:tc>
        <w:tc>
          <w:tcPr>
            <w:tcW w:w="850"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10</w:t>
            </w:r>
          </w:p>
        </w:tc>
        <w:tc>
          <w:tcPr>
            <w:tcW w:w="851"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11</w:t>
            </w:r>
          </w:p>
        </w:tc>
        <w:tc>
          <w:tcPr>
            <w:tcW w:w="850"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val="en-US" w:eastAsia="ru-RU"/>
              </w:rPr>
            </w:pPr>
            <w:r w:rsidRPr="003C2268">
              <w:rPr>
                <w:rFonts w:ascii="Times New Roman CYR" w:hAnsi="Times New Roman CYR" w:cs="Times New Roman CYR"/>
                <w:sz w:val="20"/>
                <w:szCs w:val="20"/>
                <w:lang w:val="en-US" w:eastAsia="ru-RU"/>
              </w:rPr>
              <w:t>12</w:t>
            </w:r>
          </w:p>
        </w:tc>
        <w:tc>
          <w:tcPr>
            <w:tcW w:w="850" w:type="dxa"/>
            <w:tcBorders>
              <w:top w:val="single" w:sz="4" w:space="0" w:color="auto"/>
              <w:left w:val="single" w:sz="4" w:space="0" w:color="auto"/>
              <w:bottom w:val="single" w:sz="4" w:space="0" w:color="auto"/>
              <w:right w:val="single" w:sz="4" w:space="0" w:color="auto"/>
            </w:tcBorders>
          </w:tcPr>
          <w:p w:rsidR="002931C7" w:rsidRPr="003C2268" w:rsidRDefault="002931C7" w:rsidP="008655B2">
            <w:pPr>
              <w:widowControl w:val="0"/>
              <w:autoSpaceDE w:val="0"/>
              <w:autoSpaceDN w:val="0"/>
              <w:adjustRightInd w:val="0"/>
              <w:jc w:val="center"/>
              <w:rPr>
                <w:rFonts w:ascii="Times New Roman CYR" w:hAnsi="Times New Roman CYR" w:cs="Times New Roman CYR"/>
                <w:sz w:val="20"/>
                <w:szCs w:val="20"/>
                <w:lang w:val="en-US" w:eastAsia="ru-RU"/>
              </w:rPr>
            </w:pPr>
            <w:r w:rsidRPr="003C2268">
              <w:rPr>
                <w:rFonts w:ascii="Times New Roman CYR" w:hAnsi="Times New Roman CYR" w:cs="Times New Roman CYR"/>
                <w:sz w:val="20"/>
                <w:szCs w:val="20"/>
                <w:lang w:val="en-US" w:eastAsia="ru-RU"/>
              </w:rPr>
              <w:t>13</w:t>
            </w:r>
          </w:p>
        </w:tc>
        <w:tc>
          <w:tcPr>
            <w:tcW w:w="1134" w:type="dxa"/>
            <w:tcBorders>
              <w:top w:val="single" w:sz="4" w:space="0" w:color="auto"/>
              <w:left w:val="single" w:sz="4" w:space="0" w:color="auto"/>
              <w:bottom w:val="single" w:sz="4" w:space="0" w:color="auto"/>
              <w:right w:val="single" w:sz="4" w:space="0" w:color="auto"/>
            </w:tcBorders>
          </w:tcPr>
          <w:p w:rsidR="002931C7" w:rsidRPr="003C2268" w:rsidRDefault="002931C7" w:rsidP="002931C7">
            <w:pPr>
              <w:widowControl w:val="0"/>
              <w:autoSpaceDE w:val="0"/>
              <w:autoSpaceDN w:val="0"/>
              <w:adjustRightInd w:val="0"/>
              <w:jc w:val="center"/>
              <w:rPr>
                <w:rFonts w:ascii="Times New Roman CYR" w:hAnsi="Times New Roman CYR" w:cs="Times New Roman CYR"/>
                <w:sz w:val="20"/>
                <w:szCs w:val="20"/>
                <w:lang w:val="en-US" w:eastAsia="ru-RU"/>
              </w:rPr>
            </w:pPr>
            <w:r w:rsidRPr="003C2268">
              <w:rPr>
                <w:rFonts w:ascii="Times New Roman CYR" w:hAnsi="Times New Roman CYR" w:cs="Times New Roman CYR"/>
                <w:sz w:val="20"/>
                <w:szCs w:val="20"/>
                <w:lang w:eastAsia="ru-RU"/>
              </w:rPr>
              <w:t>1</w:t>
            </w:r>
            <w:r w:rsidRPr="003C2268">
              <w:rPr>
                <w:rFonts w:ascii="Times New Roman CYR" w:hAnsi="Times New Roman CYR" w:cs="Times New Roman CYR"/>
                <w:sz w:val="20"/>
                <w:szCs w:val="20"/>
                <w:lang w:val="en-US" w:eastAsia="ru-RU"/>
              </w:rPr>
              <w:t>4</w:t>
            </w:r>
          </w:p>
        </w:tc>
        <w:tc>
          <w:tcPr>
            <w:tcW w:w="993" w:type="dxa"/>
            <w:tcBorders>
              <w:top w:val="single" w:sz="4" w:space="0" w:color="auto"/>
              <w:left w:val="single" w:sz="4" w:space="0" w:color="auto"/>
              <w:bottom w:val="single" w:sz="4" w:space="0" w:color="auto"/>
              <w:right w:val="single" w:sz="4" w:space="0" w:color="auto"/>
            </w:tcBorders>
          </w:tcPr>
          <w:p w:rsidR="002931C7" w:rsidRPr="003C2268" w:rsidRDefault="002931C7" w:rsidP="002931C7">
            <w:pPr>
              <w:widowControl w:val="0"/>
              <w:autoSpaceDE w:val="0"/>
              <w:autoSpaceDN w:val="0"/>
              <w:adjustRightInd w:val="0"/>
              <w:jc w:val="center"/>
              <w:rPr>
                <w:rFonts w:ascii="Times New Roman CYR" w:hAnsi="Times New Roman CYR" w:cs="Times New Roman CYR"/>
                <w:sz w:val="20"/>
                <w:szCs w:val="20"/>
                <w:lang w:val="en-US" w:eastAsia="ru-RU"/>
              </w:rPr>
            </w:pPr>
            <w:r w:rsidRPr="003C2268">
              <w:rPr>
                <w:rFonts w:ascii="Times New Roman CYR" w:hAnsi="Times New Roman CYR" w:cs="Times New Roman CYR"/>
                <w:sz w:val="20"/>
                <w:szCs w:val="20"/>
                <w:lang w:eastAsia="ru-RU"/>
              </w:rPr>
              <w:t>1</w:t>
            </w:r>
            <w:r w:rsidRPr="003C2268">
              <w:rPr>
                <w:rFonts w:ascii="Times New Roman CYR" w:hAnsi="Times New Roman CYR" w:cs="Times New Roman CYR"/>
                <w:sz w:val="20"/>
                <w:szCs w:val="20"/>
                <w:lang w:val="en-US" w:eastAsia="ru-RU"/>
              </w:rPr>
              <w:t>5</w:t>
            </w:r>
          </w:p>
        </w:tc>
      </w:tr>
      <w:tr w:rsidR="00C31553" w:rsidRPr="003C2268" w:rsidTr="00D52855">
        <w:trPr>
          <w:trHeight w:val="282"/>
          <w:jc w:val="center"/>
        </w:trPr>
        <w:tc>
          <w:tcPr>
            <w:tcW w:w="559"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1</w:t>
            </w:r>
          </w:p>
        </w:tc>
        <w:tc>
          <w:tcPr>
            <w:tcW w:w="1279"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autoSpaceDE w:val="0"/>
              <w:autoSpaceDN w:val="0"/>
              <w:adjustRightInd w:val="0"/>
              <w:rPr>
                <w:sz w:val="20"/>
                <w:szCs w:val="20"/>
                <w:u w:val="single"/>
              </w:rPr>
            </w:pPr>
            <w:r w:rsidRPr="003C2268">
              <w:rPr>
                <w:sz w:val="20"/>
                <w:szCs w:val="20"/>
                <w:u w:val="single"/>
              </w:rPr>
              <w:t>Основное мероприятие 01.</w:t>
            </w:r>
          </w:p>
          <w:p w:rsidR="00072ACA" w:rsidRPr="003C2268" w:rsidRDefault="00072ACA" w:rsidP="00072ACA">
            <w:pPr>
              <w:autoSpaceDE w:val="0"/>
              <w:autoSpaceDN w:val="0"/>
              <w:adjustRightInd w:val="0"/>
              <w:rPr>
                <w:sz w:val="20"/>
                <w:szCs w:val="20"/>
              </w:rPr>
            </w:pPr>
            <w:r w:rsidRPr="003C2268">
              <w:rPr>
                <w:sz w:val="20"/>
                <w:szCs w:val="20"/>
              </w:rPr>
              <w:t>Соответствие нормативу обеспеченности парками культуры и отдыха</w:t>
            </w:r>
          </w:p>
        </w:tc>
        <w:tc>
          <w:tcPr>
            <w:tcW w:w="1134"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ind w:hanging="100"/>
              <w:jc w:val="center"/>
              <w:rPr>
                <w:sz w:val="20"/>
                <w:szCs w:val="20"/>
              </w:rPr>
            </w:pPr>
            <w:r w:rsidRPr="003C2268">
              <w:rPr>
                <w:sz w:val="20"/>
                <w:szCs w:val="20"/>
              </w:rPr>
              <w:t>31.12.2024</w:t>
            </w:r>
          </w:p>
        </w:tc>
        <w:tc>
          <w:tcPr>
            <w:tcW w:w="1134"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tabs>
                <w:tab w:val="center" w:pos="175"/>
              </w:tabs>
              <w:ind w:hanging="100"/>
              <w:rPr>
                <w:sz w:val="20"/>
                <w:szCs w:val="20"/>
              </w:rPr>
            </w:pPr>
            <w:r w:rsidRPr="003C2268">
              <w:rPr>
                <w:sz w:val="20"/>
                <w:szCs w:val="20"/>
              </w:rPr>
              <w:tab/>
              <w:t>Итого</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88322C" w:rsidP="0088322C">
            <w:pPr>
              <w:jc w:val="center"/>
              <w:rPr>
                <w:sz w:val="20"/>
                <w:szCs w:val="20"/>
              </w:rPr>
            </w:pPr>
            <w:r w:rsidRPr="003C2268">
              <w:rPr>
                <w:sz w:val="20"/>
                <w:szCs w:val="20"/>
              </w:rPr>
              <w:t>55 011,4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16 108,7</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14 839,6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88322C" w:rsidP="0088322C">
            <w:pPr>
              <w:jc w:val="center"/>
              <w:rPr>
                <w:sz w:val="20"/>
                <w:szCs w:val="20"/>
              </w:rPr>
            </w:pPr>
            <w:r w:rsidRPr="003C2268">
              <w:rPr>
                <w:sz w:val="20"/>
                <w:szCs w:val="20"/>
              </w:rPr>
              <w:t>14 593,1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4 735,0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4 735,0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134"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rPr>
                <w:sz w:val="20"/>
                <w:szCs w:val="20"/>
              </w:rPr>
            </w:pPr>
            <w:r w:rsidRPr="003C2268">
              <w:rPr>
                <w:sz w:val="20"/>
                <w:szCs w:val="20"/>
              </w:rPr>
              <w:t>МУ "ЛПКиО"</w:t>
            </w:r>
          </w:p>
        </w:tc>
        <w:tc>
          <w:tcPr>
            <w:tcW w:w="993"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r>
      <w:tr w:rsidR="00C31553" w:rsidRPr="003C2268" w:rsidTr="00D52855">
        <w:trPr>
          <w:trHeight w:val="751"/>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rFonts w:ascii="Times New Roman CYR" w:hAnsi="Times New Roman CYR" w:cs="Times New Roman CYR"/>
                <w:sz w:val="20"/>
                <w:szCs w:val="20"/>
                <w:lang w:eastAsia="ru-RU"/>
              </w:rPr>
            </w:pPr>
            <w:r w:rsidRPr="003C2268">
              <w:rPr>
                <w:sz w:val="20"/>
                <w:szCs w:val="20"/>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jc w:val="center"/>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3"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r>
      <w:tr w:rsidR="00C31553" w:rsidRPr="003C2268" w:rsidTr="00D52855">
        <w:trPr>
          <w:trHeight w:val="288"/>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jc w:val="center"/>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3"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r>
      <w:tr w:rsidR="00C31553" w:rsidRPr="003C2268" w:rsidTr="00D52855">
        <w:trPr>
          <w:trHeight w:val="134"/>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jc w:val="both"/>
              <w:rPr>
                <w:rFonts w:ascii="Times New Roman CYR" w:hAnsi="Times New Roman CYR" w:cs="Times New Roman CYR"/>
                <w:sz w:val="20"/>
                <w:szCs w:val="20"/>
                <w:lang w:eastAsia="ru-RU"/>
              </w:rPr>
            </w:pPr>
            <w:r w:rsidRPr="003C2268">
              <w:rPr>
                <w:sz w:val="20"/>
                <w:szCs w:val="20"/>
                <w:lang w:eastAsia="ru-RU"/>
              </w:rPr>
              <w:t>Средства бюджетов городского округа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88322C" w:rsidP="00072ACA">
            <w:pPr>
              <w:jc w:val="center"/>
              <w:rPr>
                <w:sz w:val="20"/>
                <w:szCs w:val="20"/>
              </w:rPr>
            </w:pPr>
            <w:r w:rsidRPr="003C2268">
              <w:rPr>
                <w:sz w:val="20"/>
                <w:szCs w:val="20"/>
              </w:rPr>
              <w:t>54 539,1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16 107,4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14 818,8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88322C" w:rsidP="0088322C">
            <w:pPr>
              <w:jc w:val="center"/>
              <w:rPr>
                <w:sz w:val="20"/>
                <w:szCs w:val="20"/>
              </w:rPr>
            </w:pPr>
            <w:r w:rsidRPr="003C2268">
              <w:rPr>
                <w:sz w:val="20"/>
                <w:szCs w:val="20"/>
              </w:rPr>
              <w:t>14 442,9</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4 585,0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4 585,0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r>
      <w:tr w:rsidR="00C31553" w:rsidRPr="003C2268" w:rsidTr="00D52855">
        <w:trPr>
          <w:trHeight w:val="851"/>
          <w:jc w:val="center"/>
        </w:trPr>
        <w:tc>
          <w:tcPr>
            <w:tcW w:w="559" w:type="dxa"/>
            <w:vMerge/>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276" w:type="dxa"/>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472,3</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1,3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20,8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150,2</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150,0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150,0</w:t>
            </w:r>
          </w:p>
        </w:tc>
        <w:tc>
          <w:tcPr>
            <w:tcW w:w="850" w:type="dxa"/>
            <w:tcBorders>
              <w:top w:val="single" w:sz="4" w:space="0" w:color="auto"/>
              <w:left w:val="single" w:sz="4" w:space="0" w:color="auto"/>
              <w:bottom w:val="single" w:sz="4" w:space="0" w:color="auto"/>
              <w:right w:val="single" w:sz="4" w:space="0" w:color="auto"/>
            </w:tcBorders>
            <w:vAlign w:val="center"/>
          </w:tcPr>
          <w:p w:rsidR="0088322C" w:rsidRPr="003C2268" w:rsidRDefault="0088322C" w:rsidP="0088322C">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88322C" w:rsidRPr="003C2268" w:rsidRDefault="0088322C" w:rsidP="0088322C">
            <w:pPr>
              <w:jc w:val="center"/>
              <w:rPr>
                <w:sz w:val="20"/>
                <w:szCs w:val="20"/>
              </w:rPr>
            </w:pPr>
            <w:r w:rsidRPr="003C2268">
              <w:rPr>
                <w:sz w:val="20"/>
                <w:szCs w:val="20"/>
              </w:rPr>
              <w:t>0,0</w:t>
            </w:r>
          </w:p>
        </w:tc>
        <w:tc>
          <w:tcPr>
            <w:tcW w:w="1134" w:type="dxa"/>
            <w:vMerge/>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ind w:firstLine="720"/>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ind w:firstLine="720"/>
              <w:jc w:val="center"/>
              <w:rPr>
                <w:sz w:val="20"/>
                <w:szCs w:val="20"/>
              </w:rPr>
            </w:pPr>
          </w:p>
        </w:tc>
      </w:tr>
      <w:tr w:rsidR="00C31553" w:rsidRPr="003C2268" w:rsidTr="00D52855">
        <w:trPr>
          <w:trHeight w:val="282"/>
          <w:jc w:val="center"/>
        </w:trPr>
        <w:tc>
          <w:tcPr>
            <w:tcW w:w="559" w:type="dxa"/>
            <w:vMerge w:val="restart"/>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1.1</w:t>
            </w:r>
          </w:p>
        </w:tc>
        <w:tc>
          <w:tcPr>
            <w:tcW w:w="1279" w:type="dxa"/>
            <w:vMerge w:val="restart"/>
            <w:tcBorders>
              <w:top w:val="single" w:sz="4" w:space="0" w:color="auto"/>
              <w:left w:val="single" w:sz="4" w:space="0" w:color="auto"/>
              <w:bottom w:val="single" w:sz="4" w:space="0" w:color="auto"/>
              <w:right w:val="single" w:sz="4" w:space="0" w:color="auto"/>
            </w:tcBorders>
          </w:tcPr>
          <w:p w:rsidR="0088322C" w:rsidRPr="003C2268" w:rsidRDefault="0088322C" w:rsidP="0088322C">
            <w:pPr>
              <w:rPr>
                <w:sz w:val="20"/>
                <w:szCs w:val="20"/>
              </w:rPr>
            </w:pPr>
            <w:r w:rsidRPr="003C2268">
              <w:rPr>
                <w:i/>
                <w:sz w:val="20"/>
                <w:szCs w:val="20"/>
              </w:rPr>
              <w:t xml:space="preserve">Расходы на обеспечение деятельности (оказание услуг) </w:t>
            </w:r>
            <w:r w:rsidRPr="003C2268">
              <w:rPr>
                <w:i/>
                <w:sz w:val="20"/>
                <w:szCs w:val="20"/>
              </w:rPr>
              <w:lastRenderedPageBreak/>
              <w:t>муниципальных учреждений - парк культуры и отдыха</w:t>
            </w:r>
          </w:p>
        </w:tc>
        <w:tc>
          <w:tcPr>
            <w:tcW w:w="1134" w:type="dxa"/>
            <w:vMerge w:val="restart"/>
            <w:tcBorders>
              <w:top w:val="single" w:sz="4" w:space="0" w:color="auto"/>
              <w:left w:val="single" w:sz="4" w:space="0" w:color="auto"/>
              <w:bottom w:val="single" w:sz="4" w:space="0" w:color="auto"/>
              <w:right w:val="single" w:sz="4" w:space="0" w:color="auto"/>
            </w:tcBorders>
          </w:tcPr>
          <w:p w:rsidR="0088322C" w:rsidRPr="003C2268" w:rsidRDefault="0088322C" w:rsidP="0088322C">
            <w:pPr>
              <w:ind w:hanging="100"/>
              <w:jc w:val="center"/>
              <w:rPr>
                <w:sz w:val="20"/>
                <w:szCs w:val="20"/>
              </w:rPr>
            </w:pPr>
            <w:r w:rsidRPr="003C2268">
              <w:rPr>
                <w:sz w:val="20"/>
                <w:szCs w:val="20"/>
              </w:rPr>
              <w:lastRenderedPageBreak/>
              <w:t>01.01.2020</w:t>
            </w:r>
          </w:p>
          <w:p w:rsidR="0088322C" w:rsidRPr="003C2268" w:rsidRDefault="0088322C" w:rsidP="0088322C">
            <w:pPr>
              <w:ind w:hanging="100"/>
              <w:jc w:val="center"/>
              <w:rPr>
                <w:sz w:val="20"/>
                <w:szCs w:val="20"/>
              </w:rPr>
            </w:pPr>
            <w:r w:rsidRPr="003C2268">
              <w:rPr>
                <w:sz w:val="20"/>
                <w:szCs w:val="20"/>
              </w:rPr>
              <w:t>-</w:t>
            </w:r>
          </w:p>
          <w:p w:rsidR="0088322C" w:rsidRPr="003C2268" w:rsidRDefault="0088322C" w:rsidP="0088322C">
            <w:pPr>
              <w:ind w:hanging="100"/>
              <w:jc w:val="center"/>
              <w:rPr>
                <w:sz w:val="20"/>
                <w:szCs w:val="20"/>
              </w:rPr>
            </w:pPr>
            <w:r w:rsidRPr="003C2268">
              <w:rPr>
                <w:sz w:val="20"/>
                <w:szCs w:val="20"/>
              </w:rPr>
              <w:t>31.12.2024</w:t>
            </w:r>
          </w:p>
        </w:tc>
        <w:tc>
          <w:tcPr>
            <w:tcW w:w="1134" w:type="dxa"/>
            <w:tcBorders>
              <w:top w:val="single" w:sz="4" w:space="0" w:color="auto"/>
              <w:left w:val="single" w:sz="4" w:space="0" w:color="auto"/>
              <w:bottom w:val="single" w:sz="4" w:space="0" w:color="auto"/>
              <w:right w:val="single" w:sz="4" w:space="0" w:color="auto"/>
            </w:tcBorders>
          </w:tcPr>
          <w:p w:rsidR="0088322C" w:rsidRPr="003C2268" w:rsidRDefault="0088322C" w:rsidP="0088322C">
            <w:pPr>
              <w:tabs>
                <w:tab w:val="center" w:pos="175"/>
              </w:tabs>
              <w:ind w:hanging="100"/>
              <w:rPr>
                <w:sz w:val="20"/>
                <w:szCs w:val="20"/>
              </w:rPr>
            </w:pPr>
            <w:r w:rsidRPr="003C2268">
              <w:rPr>
                <w:sz w:val="20"/>
                <w:szCs w:val="20"/>
              </w:rPr>
              <w:tab/>
              <w:t>Итого</w:t>
            </w:r>
          </w:p>
        </w:tc>
        <w:tc>
          <w:tcPr>
            <w:tcW w:w="1276" w:type="dxa"/>
            <w:tcBorders>
              <w:top w:val="single" w:sz="4" w:space="0" w:color="auto"/>
              <w:left w:val="single" w:sz="4" w:space="0" w:color="auto"/>
              <w:bottom w:val="single" w:sz="4" w:space="0" w:color="auto"/>
              <w:right w:val="single" w:sz="4" w:space="0" w:color="auto"/>
            </w:tcBorders>
          </w:tcPr>
          <w:p w:rsidR="0088322C" w:rsidRPr="003C2268" w:rsidRDefault="0088322C" w:rsidP="0088322C">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23 143,0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2 942,1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4 448,8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6 682,1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4 535,0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4 535,0</w:t>
            </w:r>
          </w:p>
        </w:tc>
        <w:tc>
          <w:tcPr>
            <w:tcW w:w="850" w:type="dxa"/>
            <w:tcBorders>
              <w:top w:val="single" w:sz="4" w:space="0" w:color="auto"/>
              <w:left w:val="single" w:sz="4" w:space="0" w:color="auto"/>
              <w:bottom w:val="single" w:sz="4" w:space="0" w:color="auto"/>
              <w:right w:val="single" w:sz="4" w:space="0" w:color="auto"/>
            </w:tcBorders>
            <w:vAlign w:val="center"/>
          </w:tcPr>
          <w:p w:rsidR="0088322C" w:rsidRPr="003C2268" w:rsidRDefault="0088322C" w:rsidP="0088322C">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88322C" w:rsidRPr="003C2268" w:rsidRDefault="0088322C" w:rsidP="0088322C">
            <w:pPr>
              <w:jc w:val="center"/>
              <w:rPr>
                <w:sz w:val="20"/>
                <w:szCs w:val="20"/>
              </w:rPr>
            </w:pPr>
            <w:r w:rsidRPr="003C2268">
              <w:rPr>
                <w:sz w:val="20"/>
                <w:szCs w:val="20"/>
              </w:rPr>
              <w:t>0,0</w:t>
            </w:r>
          </w:p>
        </w:tc>
        <w:tc>
          <w:tcPr>
            <w:tcW w:w="1134" w:type="dxa"/>
            <w:vMerge w:val="restart"/>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jc w:val="both"/>
              <w:rPr>
                <w:sz w:val="20"/>
                <w:szCs w:val="20"/>
              </w:rPr>
            </w:pPr>
            <w:r w:rsidRPr="003C2268">
              <w:rPr>
                <w:sz w:val="20"/>
                <w:szCs w:val="20"/>
              </w:rPr>
              <w:t>МУ "ЛПКиО"</w:t>
            </w:r>
          </w:p>
        </w:tc>
        <w:tc>
          <w:tcPr>
            <w:tcW w:w="993" w:type="dxa"/>
            <w:vMerge w:val="restart"/>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ind w:firstLine="720"/>
              <w:jc w:val="center"/>
              <w:rPr>
                <w:sz w:val="20"/>
                <w:szCs w:val="20"/>
              </w:rPr>
            </w:pPr>
          </w:p>
        </w:tc>
      </w:tr>
      <w:tr w:rsidR="00C31553" w:rsidRPr="003C2268" w:rsidTr="00D52855">
        <w:trPr>
          <w:trHeight w:val="776"/>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rFonts w:ascii="Times New Roman CYR" w:hAnsi="Times New Roman CYR" w:cs="Times New Roman CYR"/>
                <w:sz w:val="20"/>
                <w:szCs w:val="20"/>
                <w:lang w:eastAsia="ru-RU"/>
              </w:rPr>
            </w:pPr>
            <w:r w:rsidRPr="003C2268">
              <w:rPr>
                <w:sz w:val="20"/>
                <w:szCs w:val="20"/>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jc w:val="center"/>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3"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r>
      <w:tr w:rsidR="00C31553" w:rsidRPr="003C2268" w:rsidTr="00D52855">
        <w:trPr>
          <w:trHeight w:val="246"/>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jc w:val="center"/>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3"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r>
      <w:tr w:rsidR="00C31553" w:rsidRPr="003C2268" w:rsidTr="00D52855">
        <w:trPr>
          <w:trHeight w:val="1202"/>
          <w:jc w:val="center"/>
        </w:trPr>
        <w:tc>
          <w:tcPr>
            <w:tcW w:w="559" w:type="dxa"/>
            <w:vMerge/>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tabs>
                <w:tab w:val="center" w:pos="742"/>
              </w:tabs>
              <w:autoSpaceDE w:val="0"/>
              <w:autoSpaceDN w:val="0"/>
              <w:adjustRightInd w:val="0"/>
              <w:jc w:val="both"/>
              <w:rPr>
                <w:rFonts w:ascii="Times New Roman CYR" w:hAnsi="Times New Roman CYR" w:cs="Times New Roman CYR"/>
                <w:sz w:val="20"/>
                <w:szCs w:val="20"/>
                <w:lang w:eastAsia="ru-RU"/>
              </w:rPr>
            </w:pPr>
            <w:r w:rsidRPr="003C2268">
              <w:rPr>
                <w:sz w:val="20"/>
                <w:szCs w:val="20"/>
                <w:lang w:eastAsia="ru-RU"/>
              </w:rPr>
              <w:t>Средства бюджетов городского округа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23 143,0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2 942,1</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4 448,8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6 682,1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4 535,0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88322C" w:rsidRPr="003C2268" w:rsidRDefault="0088322C" w:rsidP="0088322C">
            <w:pPr>
              <w:jc w:val="center"/>
              <w:rPr>
                <w:sz w:val="20"/>
                <w:szCs w:val="20"/>
              </w:rPr>
            </w:pPr>
            <w:r w:rsidRPr="003C2268">
              <w:rPr>
                <w:sz w:val="20"/>
                <w:szCs w:val="20"/>
              </w:rPr>
              <w:t>4 535,0</w:t>
            </w:r>
          </w:p>
        </w:tc>
        <w:tc>
          <w:tcPr>
            <w:tcW w:w="850" w:type="dxa"/>
            <w:tcBorders>
              <w:top w:val="single" w:sz="4" w:space="0" w:color="auto"/>
              <w:left w:val="single" w:sz="4" w:space="0" w:color="auto"/>
              <w:bottom w:val="single" w:sz="4" w:space="0" w:color="auto"/>
              <w:right w:val="single" w:sz="4" w:space="0" w:color="auto"/>
            </w:tcBorders>
            <w:vAlign w:val="center"/>
          </w:tcPr>
          <w:p w:rsidR="0088322C" w:rsidRPr="003C2268" w:rsidRDefault="0088322C" w:rsidP="0088322C">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88322C" w:rsidRPr="003C2268" w:rsidRDefault="0088322C" w:rsidP="0088322C">
            <w:pPr>
              <w:jc w:val="center"/>
              <w:rPr>
                <w:sz w:val="20"/>
                <w:szCs w:val="20"/>
              </w:rPr>
            </w:pPr>
            <w:r w:rsidRPr="003C2268">
              <w:rPr>
                <w:sz w:val="20"/>
                <w:szCs w:val="20"/>
              </w:rPr>
              <w:t>0,0</w:t>
            </w:r>
          </w:p>
        </w:tc>
        <w:tc>
          <w:tcPr>
            <w:tcW w:w="1134" w:type="dxa"/>
            <w:vMerge/>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ind w:firstLine="720"/>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88322C" w:rsidRPr="003C2268" w:rsidRDefault="0088322C" w:rsidP="0088322C">
            <w:pPr>
              <w:widowControl w:val="0"/>
              <w:autoSpaceDE w:val="0"/>
              <w:autoSpaceDN w:val="0"/>
              <w:adjustRightInd w:val="0"/>
              <w:ind w:firstLine="720"/>
              <w:jc w:val="center"/>
              <w:rPr>
                <w:sz w:val="20"/>
                <w:szCs w:val="20"/>
              </w:rPr>
            </w:pPr>
          </w:p>
        </w:tc>
      </w:tr>
      <w:tr w:rsidR="00C31553" w:rsidRPr="003C2268" w:rsidTr="00D52855">
        <w:trPr>
          <w:trHeight w:val="238"/>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r>
      <w:tr w:rsidR="00C31553" w:rsidRPr="003C2268" w:rsidTr="00D52855">
        <w:trPr>
          <w:trHeight w:val="315"/>
          <w:jc w:val="center"/>
        </w:trPr>
        <w:tc>
          <w:tcPr>
            <w:tcW w:w="559"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1.2</w:t>
            </w:r>
          </w:p>
        </w:tc>
        <w:tc>
          <w:tcPr>
            <w:tcW w:w="1279"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r w:rsidRPr="003C2268">
              <w:rPr>
                <w:rFonts w:ascii="Times New Roman CYR" w:hAnsi="Times New Roman CYR" w:cs="Times New Roman CYR"/>
                <w:sz w:val="20"/>
                <w:szCs w:val="20"/>
                <w:lang w:eastAsia="ru-RU"/>
              </w:rPr>
              <w:t>Создание условий для массового отдыха жителей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ind w:hanging="100"/>
              <w:jc w:val="center"/>
              <w:rPr>
                <w:sz w:val="20"/>
                <w:szCs w:val="20"/>
              </w:rPr>
            </w:pPr>
            <w:r w:rsidRPr="003C2268">
              <w:rPr>
                <w:sz w:val="20"/>
                <w:szCs w:val="20"/>
              </w:rPr>
              <w:t>01.01.2020</w:t>
            </w:r>
          </w:p>
          <w:p w:rsidR="00072ACA" w:rsidRPr="003C2268" w:rsidRDefault="00072ACA" w:rsidP="00072ACA">
            <w:pPr>
              <w:ind w:hanging="100"/>
              <w:jc w:val="center"/>
              <w:rPr>
                <w:sz w:val="20"/>
                <w:szCs w:val="20"/>
              </w:rPr>
            </w:pPr>
            <w:r w:rsidRPr="003C2268">
              <w:rPr>
                <w:sz w:val="20"/>
                <w:szCs w:val="20"/>
              </w:rPr>
              <w:t>-</w:t>
            </w:r>
          </w:p>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r w:rsidRPr="003C2268">
              <w:rPr>
                <w:sz w:val="20"/>
                <w:szCs w:val="20"/>
              </w:rPr>
              <w:t>31.12.2024</w:t>
            </w:r>
          </w:p>
          <w:p w:rsidR="00072ACA" w:rsidRPr="003C2268" w:rsidRDefault="00072ACA" w:rsidP="00072ACA">
            <w:pPr>
              <w:widowControl w:val="0"/>
              <w:autoSpaceDE w:val="0"/>
              <w:autoSpaceDN w:val="0"/>
              <w:adjustRightInd w:val="0"/>
              <w:ind w:hanging="100"/>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tabs>
                <w:tab w:val="center" w:pos="175"/>
              </w:tabs>
              <w:ind w:hanging="100"/>
              <w:rPr>
                <w:sz w:val="20"/>
                <w:szCs w:val="20"/>
              </w:rPr>
            </w:pPr>
            <w:r w:rsidRPr="003C2268">
              <w:rPr>
                <w:sz w:val="20"/>
                <w:szCs w:val="20"/>
              </w:rPr>
              <w:tab/>
              <w:t>Итого</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88322C" w:rsidP="0088322C">
            <w:pPr>
              <w:jc w:val="center"/>
              <w:rPr>
                <w:sz w:val="20"/>
                <w:szCs w:val="20"/>
              </w:rPr>
            </w:pPr>
            <w:r w:rsidRPr="003C2268">
              <w:rPr>
                <w:sz w:val="20"/>
                <w:szCs w:val="20"/>
              </w:rPr>
              <w:t>31 868,4</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13 166,6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10 390,8</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88322C" w:rsidP="0088322C">
            <w:pPr>
              <w:jc w:val="center"/>
              <w:rPr>
                <w:sz w:val="20"/>
                <w:szCs w:val="20"/>
              </w:rPr>
            </w:pPr>
            <w:r w:rsidRPr="003C2268">
              <w:rPr>
                <w:sz w:val="20"/>
                <w:szCs w:val="20"/>
              </w:rPr>
              <w:t>7 911,0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88322C" w:rsidP="00072ACA">
            <w:pPr>
              <w:jc w:val="center"/>
              <w:rPr>
                <w:sz w:val="20"/>
                <w:szCs w:val="20"/>
              </w:rPr>
            </w:pPr>
            <w:r w:rsidRPr="003C2268">
              <w:rPr>
                <w:sz w:val="20"/>
                <w:szCs w:val="20"/>
              </w:rPr>
              <w:t>2</w:t>
            </w:r>
            <w:r w:rsidR="00072ACA" w:rsidRPr="003C2268">
              <w:rPr>
                <w:sz w:val="20"/>
                <w:szCs w:val="20"/>
              </w:rPr>
              <w:t>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88322C" w:rsidP="00072ACA">
            <w:pPr>
              <w:jc w:val="center"/>
              <w:rPr>
                <w:sz w:val="20"/>
                <w:szCs w:val="20"/>
              </w:rPr>
            </w:pPr>
            <w:r w:rsidRPr="003C2268">
              <w:rPr>
                <w:sz w:val="20"/>
                <w:szCs w:val="20"/>
              </w:rPr>
              <w:t>20</w:t>
            </w:r>
            <w:r w:rsidR="00072ACA"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134"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sz w:val="20"/>
                <w:szCs w:val="20"/>
              </w:rPr>
            </w:pPr>
            <w:r w:rsidRPr="003C2268">
              <w:rPr>
                <w:sz w:val="20"/>
                <w:szCs w:val="20"/>
              </w:rPr>
              <w:t>МУ "ЛПКиО"</w:t>
            </w:r>
          </w:p>
        </w:tc>
        <w:tc>
          <w:tcPr>
            <w:tcW w:w="993"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r>
      <w:tr w:rsidR="00C31553" w:rsidRPr="003C2268" w:rsidTr="00D52855">
        <w:trPr>
          <w:trHeight w:val="788"/>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rFonts w:ascii="Times New Roman CYR" w:hAnsi="Times New Roman CYR" w:cs="Times New Roman CYR"/>
                <w:sz w:val="20"/>
                <w:szCs w:val="20"/>
                <w:lang w:eastAsia="ru-RU"/>
              </w:rPr>
            </w:pPr>
            <w:r w:rsidRPr="003C2268">
              <w:rPr>
                <w:sz w:val="20"/>
                <w:szCs w:val="20"/>
              </w:rPr>
              <w:t>Средства бюджета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3"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r>
      <w:tr w:rsidR="00C31553" w:rsidRPr="003C2268" w:rsidTr="00D52855">
        <w:trPr>
          <w:trHeight w:val="1140"/>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ind w:firstLine="42"/>
              <w:jc w:val="both"/>
              <w:rPr>
                <w:sz w:val="20"/>
                <w:szCs w:val="20"/>
              </w:rPr>
            </w:pPr>
            <w:r w:rsidRPr="003C2268">
              <w:rPr>
                <w:sz w:val="20"/>
                <w:szCs w:val="20"/>
              </w:rPr>
              <w:t>Средства федерального бюджета</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3"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r>
      <w:tr w:rsidR="00C31553" w:rsidRPr="003C2268" w:rsidTr="00D52855">
        <w:trPr>
          <w:trHeight w:val="1227"/>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jc w:val="both"/>
              <w:rPr>
                <w:rFonts w:ascii="Times New Roman CYR" w:hAnsi="Times New Roman CYR" w:cs="Times New Roman CYR"/>
                <w:sz w:val="20"/>
                <w:szCs w:val="20"/>
                <w:lang w:eastAsia="ru-RU"/>
              </w:rPr>
            </w:pPr>
            <w:r w:rsidRPr="003C2268">
              <w:rPr>
                <w:sz w:val="20"/>
                <w:szCs w:val="20"/>
                <w:lang w:eastAsia="ru-RU"/>
              </w:rPr>
              <w:t>Средства бюджетов городского округа Московской области</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88322C" w:rsidP="0088322C">
            <w:pPr>
              <w:jc w:val="center"/>
              <w:rPr>
                <w:sz w:val="20"/>
                <w:szCs w:val="20"/>
              </w:rPr>
            </w:pPr>
            <w:r w:rsidRPr="003C2268">
              <w:rPr>
                <w:sz w:val="20"/>
                <w:szCs w:val="20"/>
              </w:rPr>
              <w:t>31 396,1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13 165,3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10 370,0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88322C" w:rsidP="0088322C">
            <w:pPr>
              <w:jc w:val="center"/>
              <w:rPr>
                <w:sz w:val="20"/>
                <w:szCs w:val="20"/>
              </w:rPr>
            </w:pPr>
            <w:r w:rsidRPr="003C2268">
              <w:rPr>
                <w:sz w:val="20"/>
                <w:szCs w:val="20"/>
              </w:rPr>
              <w:t>7 760,8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072ACA" w:rsidRPr="003C2268" w:rsidRDefault="00072ACA" w:rsidP="00072ACA">
            <w:pPr>
              <w:jc w:val="center"/>
              <w:rPr>
                <w:sz w:val="20"/>
                <w:szCs w:val="20"/>
              </w:rPr>
            </w:pPr>
            <w:r w:rsidRPr="003C2268">
              <w:rPr>
                <w:sz w:val="20"/>
                <w:szCs w:val="20"/>
              </w:rPr>
              <w:t>50,0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sz w:val="20"/>
                <w:szCs w:val="20"/>
              </w:rPr>
            </w:pPr>
          </w:p>
        </w:tc>
      </w:tr>
      <w:tr w:rsidR="00072ACA" w:rsidRPr="003C2268" w:rsidTr="00D52855">
        <w:trPr>
          <w:trHeight w:val="209"/>
          <w:jc w:val="center"/>
        </w:trPr>
        <w:tc>
          <w:tcPr>
            <w:tcW w:w="55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1279"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both"/>
              <w:rPr>
                <w:rFonts w:ascii="Times New Roman CYR" w:hAnsi="Times New Roman CYR" w:cs="Times New Roman CYR"/>
                <w:sz w:val="20"/>
                <w:szCs w:val="20"/>
                <w:lang w:eastAsia="ru-RU"/>
              </w:rPr>
            </w:pP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hanging="100"/>
              <w:jc w:val="center"/>
              <w:rPr>
                <w:rFonts w:ascii="Times New Roman CYR" w:hAnsi="Times New Roman CYR" w:cs="Times New Roman CYR"/>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tabs>
                <w:tab w:val="center" w:pos="742"/>
              </w:tabs>
              <w:autoSpaceDE w:val="0"/>
              <w:autoSpaceDN w:val="0"/>
              <w:adjustRightInd w:val="0"/>
              <w:jc w:val="both"/>
              <w:rPr>
                <w:sz w:val="20"/>
                <w:szCs w:val="20"/>
                <w:lang w:eastAsia="ru-RU"/>
              </w:rPr>
            </w:pPr>
            <w:r w:rsidRPr="003C2268">
              <w:rPr>
                <w:sz w:val="20"/>
                <w:szCs w:val="20"/>
                <w:lang w:eastAsia="ru-RU"/>
              </w:rPr>
              <w:t>Внебюджетные средства</w:t>
            </w:r>
          </w:p>
        </w:tc>
        <w:tc>
          <w:tcPr>
            <w:tcW w:w="1276" w:type="dxa"/>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rPr>
                <w:rFonts w:ascii="Times New Roman CYR" w:hAnsi="Times New Roman CYR" w:cs="Times New Roman CYR"/>
                <w:sz w:val="20"/>
                <w:szCs w:val="20"/>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88322C">
            <w:pPr>
              <w:jc w:val="center"/>
              <w:rPr>
                <w:sz w:val="20"/>
                <w:szCs w:val="20"/>
              </w:rPr>
            </w:pPr>
            <w:r w:rsidRPr="003C2268">
              <w:rPr>
                <w:sz w:val="20"/>
                <w:szCs w:val="20"/>
              </w:rPr>
              <w:t>472,</w:t>
            </w:r>
            <w:r w:rsidR="0088322C" w:rsidRPr="003C2268">
              <w:rPr>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1,3</w:t>
            </w:r>
          </w:p>
        </w:tc>
        <w:tc>
          <w:tcPr>
            <w:tcW w:w="993"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20,8</w:t>
            </w:r>
          </w:p>
        </w:tc>
        <w:tc>
          <w:tcPr>
            <w:tcW w:w="992" w:type="dxa"/>
            <w:tcBorders>
              <w:top w:val="single" w:sz="4" w:space="0" w:color="auto"/>
              <w:left w:val="single" w:sz="4" w:space="0" w:color="auto"/>
              <w:bottom w:val="single" w:sz="4" w:space="0" w:color="auto"/>
              <w:right w:val="single" w:sz="4" w:space="0" w:color="auto"/>
            </w:tcBorders>
            <w:vAlign w:val="center"/>
          </w:tcPr>
          <w:p w:rsidR="00072ACA" w:rsidRPr="003C2268" w:rsidRDefault="0088322C" w:rsidP="00072ACA">
            <w:pPr>
              <w:jc w:val="center"/>
              <w:rPr>
                <w:sz w:val="20"/>
                <w:szCs w:val="20"/>
              </w:rPr>
            </w:pPr>
            <w:r w:rsidRPr="003C2268">
              <w:rPr>
                <w:sz w:val="20"/>
                <w:szCs w:val="20"/>
              </w:rPr>
              <w:t>150,2</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150,0</w:t>
            </w:r>
          </w:p>
        </w:tc>
        <w:tc>
          <w:tcPr>
            <w:tcW w:w="851"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150,0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850" w:type="dxa"/>
            <w:tcBorders>
              <w:top w:val="single" w:sz="4" w:space="0" w:color="auto"/>
              <w:left w:val="single" w:sz="4" w:space="0" w:color="auto"/>
              <w:bottom w:val="single" w:sz="4" w:space="0" w:color="auto"/>
              <w:right w:val="single" w:sz="4" w:space="0" w:color="auto"/>
            </w:tcBorders>
            <w:vAlign w:val="center"/>
          </w:tcPr>
          <w:p w:rsidR="00072ACA" w:rsidRPr="003C2268" w:rsidRDefault="00072ACA" w:rsidP="00072ACA">
            <w:pPr>
              <w:jc w:val="center"/>
              <w:rPr>
                <w:sz w:val="20"/>
                <w:szCs w:val="20"/>
              </w:rPr>
            </w:pPr>
            <w:r w:rsidRPr="003C2268">
              <w:rPr>
                <w:sz w:val="20"/>
                <w:szCs w:val="20"/>
              </w:rPr>
              <w:t>0,0</w:t>
            </w:r>
          </w:p>
        </w:tc>
        <w:tc>
          <w:tcPr>
            <w:tcW w:w="1134"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c>
          <w:tcPr>
            <w:tcW w:w="993" w:type="dxa"/>
            <w:vMerge/>
            <w:tcBorders>
              <w:top w:val="single" w:sz="4" w:space="0" w:color="auto"/>
              <w:left w:val="single" w:sz="4" w:space="0" w:color="auto"/>
              <w:bottom w:val="single" w:sz="4" w:space="0" w:color="auto"/>
              <w:right w:val="single" w:sz="4" w:space="0" w:color="auto"/>
            </w:tcBorders>
          </w:tcPr>
          <w:p w:rsidR="00072ACA" w:rsidRPr="003C2268" w:rsidRDefault="00072ACA" w:rsidP="00072ACA">
            <w:pPr>
              <w:widowControl w:val="0"/>
              <w:autoSpaceDE w:val="0"/>
              <w:autoSpaceDN w:val="0"/>
              <w:adjustRightInd w:val="0"/>
              <w:ind w:firstLine="720"/>
              <w:jc w:val="center"/>
              <w:rPr>
                <w:rFonts w:ascii="Times New Roman CYR" w:hAnsi="Times New Roman CYR" w:cs="Times New Roman CYR"/>
                <w:sz w:val="20"/>
                <w:szCs w:val="20"/>
                <w:lang w:eastAsia="ru-RU"/>
              </w:rPr>
            </w:pPr>
          </w:p>
        </w:tc>
      </w:tr>
    </w:tbl>
    <w:p w:rsidR="005B7F3D" w:rsidRPr="003C2268" w:rsidRDefault="005B7F3D" w:rsidP="008655B2">
      <w:pPr>
        <w:autoSpaceDE w:val="0"/>
        <w:autoSpaceDN w:val="0"/>
        <w:adjustRightInd w:val="0"/>
        <w:ind w:firstLine="540"/>
        <w:jc w:val="both"/>
        <w:rPr>
          <w:sz w:val="20"/>
          <w:szCs w:val="20"/>
        </w:rPr>
      </w:pPr>
    </w:p>
    <w:p w:rsidR="005B7F3D" w:rsidRPr="003C2268" w:rsidRDefault="005B7F3D" w:rsidP="0027584C">
      <w:pPr>
        <w:tabs>
          <w:tab w:val="left" w:pos="4245"/>
        </w:tabs>
        <w:rPr>
          <w:sz w:val="20"/>
          <w:szCs w:val="20"/>
          <w:u w:val="single"/>
          <w:lang w:eastAsia="ru-RU"/>
        </w:rPr>
      </w:pPr>
    </w:p>
    <w:sectPr w:rsidR="005B7F3D" w:rsidRPr="003C2268" w:rsidSect="00967CCB">
      <w:pgSz w:w="15840" w:h="12240" w:orient="landscape"/>
      <w:pgMar w:top="851" w:right="1134" w:bottom="851" w:left="1134"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366" w:rsidRDefault="00A71366" w:rsidP="00936B5F">
      <w:r>
        <w:separator/>
      </w:r>
    </w:p>
  </w:endnote>
  <w:endnote w:type="continuationSeparator" w:id="0">
    <w:p w:rsidR="00A71366" w:rsidRDefault="00A71366" w:rsidP="0093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366" w:rsidRDefault="00A71366" w:rsidP="00936B5F">
      <w:r>
        <w:separator/>
      </w:r>
    </w:p>
  </w:footnote>
  <w:footnote w:type="continuationSeparator" w:id="0">
    <w:p w:rsidR="00A71366" w:rsidRDefault="00A71366" w:rsidP="00936B5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CAE99B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27A57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C4F8D2CE"/>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274005B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BA83DA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E9A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90E86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88981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0EEF3E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3E627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2A3131"/>
    <w:multiLevelType w:val="multilevel"/>
    <w:tmpl w:val="E3E670F6"/>
    <w:lvl w:ilvl="0">
      <w:start w:val="1"/>
      <w:numFmt w:val="decimal"/>
      <w:lvlText w:val="%1"/>
      <w:lvlJc w:val="left"/>
      <w:pPr>
        <w:ind w:left="420" w:hanging="420"/>
      </w:pPr>
      <w:rPr>
        <w:rFonts w:hint="default"/>
        <w:i w:val="0"/>
        <w:sz w:val="28"/>
      </w:rPr>
    </w:lvl>
    <w:lvl w:ilvl="1">
      <w:start w:val="1"/>
      <w:numFmt w:val="decimal"/>
      <w:lvlText w:val="%1.%2"/>
      <w:lvlJc w:val="left"/>
      <w:pPr>
        <w:ind w:left="420" w:hanging="420"/>
      </w:pPr>
      <w:rPr>
        <w:rFonts w:hint="default"/>
        <w:i w:val="0"/>
        <w:sz w:val="28"/>
      </w:rPr>
    </w:lvl>
    <w:lvl w:ilvl="2">
      <w:start w:val="1"/>
      <w:numFmt w:val="decimal"/>
      <w:lvlText w:val="%1.%2.%3"/>
      <w:lvlJc w:val="left"/>
      <w:pPr>
        <w:ind w:left="720" w:hanging="720"/>
      </w:pPr>
      <w:rPr>
        <w:rFonts w:hint="default"/>
        <w:i w:val="0"/>
        <w:sz w:val="28"/>
      </w:rPr>
    </w:lvl>
    <w:lvl w:ilvl="3">
      <w:start w:val="1"/>
      <w:numFmt w:val="decimal"/>
      <w:lvlText w:val="%1.%2.%3.%4"/>
      <w:lvlJc w:val="left"/>
      <w:pPr>
        <w:ind w:left="1080" w:hanging="1080"/>
      </w:pPr>
      <w:rPr>
        <w:rFonts w:hint="default"/>
        <w:i w:val="0"/>
        <w:sz w:val="28"/>
      </w:rPr>
    </w:lvl>
    <w:lvl w:ilvl="4">
      <w:start w:val="1"/>
      <w:numFmt w:val="decimal"/>
      <w:lvlText w:val="%1.%2.%3.%4.%5"/>
      <w:lvlJc w:val="left"/>
      <w:pPr>
        <w:ind w:left="1080" w:hanging="1080"/>
      </w:pPr>
      <w:rPr>
        <w:rFonts w:hint="default"/>
        <w:i w:val="0"/>
        <w:sz w:val="28"/>
      </w:rPr>
    </w:lvl>
    <w:lvl w:ilvl="5">
      <w:start w:val="1"/>
      <w:numFmt w:val="decimal"/>
      <w:lvlText w:val="%1.%2.%3.%4.%5.%6"/>
      <w:lvlJc w:val="left"/>
      <w:pPr>
        <w:ind w:left="1440" w:hanging="1440"/>
      </w:pPr>
      <w:rPr>
        <w:rFonts w:hint="default"/>
        <w:i w:val="0"/>
        <w:sz w:val="28"/>
      </w:rPr>
    </w:lvl>
    <w:lvl w:ilvl="6">
      <w:start w:val="1"/>
      <w:numFmt w:val="decimal"/>
      <w:lvlText w:val="%1.%2.%3.%4.%5.%6.%7"/>
      <w:lvlJc w:val="left"/>
      <w:pPr>
        <w:ind w:left="1440" w:hanging="1440"/>
      </w:pPr>
      <w:rPr>
        <w:rFonts w:hint="default"/>
        <w:i w:val="0"/>
        <w:sz w:val="28"/>
      </w:rPr>
    </w:lvl>
    <w:lvl w:ilvl="7">
      <w:start w:val="1"/>
      <w:numFmt w:val="decimal"/>
      <w:lvlText w:val="%1.%2.%3.%4.%5.%6.%7.%8"/>
      <w:lvlJc w:val="left"/>
      <w:pPr>
        <w:ind w:left="1800" w:hanging="1800"/>
      </w:pPr>
      <w:rPr>
        <w:rFonts w:hint="default"/>
        <w:i w:val="0"/>
        <w:sz w:val="28"/>
      </w:rPr>
    </w:lvl>
    <w:lvl w:ilvl="8">
      <w:start w:val="1"/>
      <w:numFmt w:val="decimal"/>
      <w:lvlText w:val="%1.%2.%3.%4.%5.%6.%7.%8.%9"/>
      <w:lvlJc w:val="left"/>
      <w:pPr>
        <w:ind w:left="2160" w:hanging="2160"/>
      </w:pPr>
      <w:rPr>
        <w:rFonts w:hint="default"/>
        <w:i w:val="0"/>
        <w:sz w:val="28"/>
      </w:rPr>
    </w:lvl>
  </w:abstractNum>
  <w:abstractNum w:abstractNumId="11" w15:restartNumberingAfterBreak="0">
    <w:nsid w:val="160877F2"/>
    <w:multiLevelType w:val="hybridMultilevel"/>
    <w:tmpl w:val="830A92E8"/>
    <w:lvl w:ilvl="0" w:tplc="BF409C44">
      <w:start w:val="3"/>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2" w15:restartNumberingAfterBreak="0">
    <w:nsid w:val="1966055D"/>
    <w:multiLevelType w:val="hybridMultilevel"/>
    <w:tmpl w:val="70AE5B74"/>
    <w:lvl w:ilvl="0" w:tplc="9EB648CE">
      <w:start w:val="9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4D6825"/>
    <w:multiLevelType w:val="hybridMultilevel"/>
    <w:tmpl w:val="5194144C"/>
    <w:lvl w:ilvl="0" w:tplc="9FA4DDDE">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4" w15:restartNumberingAfterBreak="0">
    <w:nsid w:val="23A47D4F"/>
    <w:multiLevelType w:val="multilevel"/>
    <w:tmpl w:val="30466612"/>
    <w:lvl w:ilvl="0">
      <w:start w:val="1"/>
      <w:numFmt w:val="decimal"/>
      <w:lvlText w:val="%1"/>
      <w:lvlJc w:val="left"/>
      <w:pPr>
        <w:ind w:left="420" w:hanging="420"/>
      </w:pPr>
      <w:rPr>
        <w:rFonts w:hint="default"/>
        <w:sz w:val="28"/>
      </w:rPr>
    </w:lvl>
    <w:lvl w:ilvl="1">
      <w:start w:val="1"/>
      <w:numFmt w:val="decimal"/>
      <w:lvlText w:val="%1.%2"/>
      <w:lvlJc w:val="left"/>
      <w:pPr>
        <w:ind w:left="420" w:hanging="42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15" w15:restartNumberingAfterBreak="0">
    <w:nsid w:val="23F524A3"/>
    <w:multiLevelType w:val="hybridMultilevel"/>
    <w:tmpl w:val="2BB08C20"/>
    <w:lvl w:ilvl="0" w:tplc="7D522E0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26CE7659"/>
    <w:multiLevelType w:val="hybridMultilevel"/>
    <w:tmpl w:val="94C029E6"/>
    <w:lvl w:ilvl="0" w:tplc="D78E250C">
      <w:start w:val="9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7A77843"/>
    <w:multiLevelType w:val="multilevel"/>
    <w:tmpl w:val="CB286778"/>
    <w:lvl w:ilvl="0">
      <w:start w:val="1"/>
      <w:numFmt w:val="decimal"/>
      <w:lvlText w:val="%1"/>
      <w:lvlJc w:val="left"/>
      <w:pPr>
        <w:ind w:left="420" w:hanging="420"/>
      </w:pPr>
      <w:rPr>
        <w:rFonts w:hint="default"/>
        <w:sz w:val="28"/>
      </w:rPr>
    </w:lvl>
    <w:lvl w:ilvl="1">
      <w:start w:val="1"/>
      <w:numFmt w:val="decimal"/>
      <w:lvlText w:val="%1.%2"/>
      <w:lvlJc w:val="left"/>
      <w:pPr>
        <w:ind w:left="420" w:hanging="42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18" w15:restartNumberingAfterBreak="0">
    <w:nsid w:val="2B7E3F4B"/>
    <w:multiLevelType w:val="multilevel"/>
    <w:tmpl w:val="B3A8C652"/>
    <w:lvl w:ilvl="0">
      <w:start w:val="1"/>
      <w:numFmt w:val="decimalZero"/>
      <w:lvlText w:val="%1"/>
      <w:lvlJc w:val="left"/>
      <w:pPr>
        <w:ind w:left="720" w:hanging="720"/>
      </w:pPr>
      <w:rPr>
        <w:rFonts w:hint="default"/>
      </w:rPr>
    </w:lvl>
    <w:lvl w:ilvl="1">
      <w:start w:val="1"/>
      <w:numFmt w:val="decimalZero"/>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15:restartNumberingAfterBreak="0">
    <w:nsid w:val="303B740D"/>
    <w:multiLevelType w:val="multilevel"/>
    <w:tmpl w:val="44A60992"/>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3C4D14BA"/>
    <w:multiLevelType w:val="multilevel"/>
    <w:tmpl w:val="58484D74"/>
    <w:lvl w:ilvl="0">
      <w:start w:val="1"/>
      <w:numFmt w:val="decimal"/>
      <w:lvlText w:val="%1."/>
      <w:lvlJc w:val="left"/>
      <w:pPr>
        <w:ind w:left="720" w:hanging="360"/>
      </w:pPr>
      <w:rPr>
        <w:rFonts w:cs="Times New Roman"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1" w15:restartNumberingAfterBreak="0">
    <w:nsid w:val="49463E0A"/>
    <w:multiLevelType w:val="multilevel"/>
    <w:tmpl w:val="6DC6CC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FA23388"/>
    <w:multiLevelType w:val="multilevel"/>
    <w:tmpl w:val="278C89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A918A5"/>
    <w:multiLevelType w:val="multilevel"/>
    <w:tmpl w:val="55D420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18F21E2"/>
    <w:multiLevelType w:val="multilevel"/>
    <w:tmpl w:val="49F47F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8155C51"/>
    <w:multiLevelType w:val="multilevel"/>
    <w:tmpl w:val="A47E0658"/>
    <w:lvl w:ilvl="0">
      <w:start w:val="1"/>
      <w:numFmt w:val="decimal"/>
      <w:lvlText w:val="%1"/>
      <w:lvlJc w:val="left"/>
      <w:pPr>
        <w:ind w:left="420" w:hanging="420"/>
      </w:pPr>
      <w:rPr>
        <w:rFonts w:hint="default"/>
        <w:sz w:val="28"/>
        <w:u w:val="single"/>
      </w:rPr>
    </w:lvl>
    <w:lvl w:ilvl="1">
      <w:start w:val="1"/>
      <w:numFmt w:val="decimal"/>
      <w:lvlText w:val="%1.%2"/>
      <w:lvlJc w:val="left"/>
      <w:pPr>
        <w:ind w:left="420" w:hanging="420"/>
      </w:pPr>
      <w:rPr>
        <w:rFonts w:hint="default"/>
        <w:sz w:val="28"/>
        <w:u w:val="none"/>
      </w:rPr>
    </w:lvl>
    <w:lvl w:ilvl="2">
      <w:start w:val="1"/>
      <w:numFmt w:val="decimal"/>
      <w:lvlText w:val="%1.%2.%3"/>
      <w:lvlJc w:val="left"/>
      <w:pPr>
        <w:ind w:left="720" w:hanging="720"/>
      </w:pPr>
      <w:rPr>
        <w:rFonts w:hint="default"/>
        <w:sz w:val="28"/>
        <w:u w:val="single"/>
      </w:rPr>
    </w:lvl>
    <w:lvl w:ilvl="3">
      <w:start w:val="1"/>
      <w:numFmt w:val="decimal"/>
      <w:lvlText w:val="%1.%2.%3.%4"/>
      <w:lvlJc w:val="left"/>
      <w:pPr>
        <w:ind w:left="720" w:hanging="720"/>
      </w:pPr>
      <w:rPr>
        <w:rFonts w:hint="default"/>
        <w:sz w:val="28"/>
        <w:u w:val="single"/>
      </w:rPr>
    </w:lvl>
    <w:lvl w:ilvl="4">
      <w:start w:val="1"/>
      <w:numFmt w:val="decimal"/>
      <w:lvlText w:val="%1.%2.%3.%4.%5"/>
      <w:lvlJc w:val="left"/>
      <w:pPr>
        <w:ind w:left="1080" w:hanging="1080"/>
      </w:pPr>
      <w:rPr>
        <w:rFonts w:hint="default"/>
        <w:sz w:val="28"/>
        <w:u w:val="single"/>
      </w:rPr>
    </w:lvl>
    <w:lvl w:ilvl="5">
      <w:start w:val="1"/>
      <w:numFmt w:val="decimal"/>
      <w:lvlText w:val="%1.%2.%3.%4.%5.%6"/>
      <w:lvlJc w:val="left"/>
      <w:pPr>
        <w:ind w:left="1080" w:hanging="1080"/>
      </w:pPr>
      <w:rPr>
        <w:rFonts w:hint="default"/>
        <w:sz w:val="28"/>
        <w:u w:val="single"/>
      </w:rPr>
    </w:lvl>
    <w:lvl w:ilvl="6">
      <w:start w:val="1"/>
      <w:numFmt w:val="decimal"/>
      <w:lvlText w:val="%1.%2.%3.%4.%5.%6.%7"/>
      <w:lvlJc w:val="left"/>
      <w:pPr>
        <w:ind w:left="1440" w:hanging="1440"/>
      </w:pPr>
      <w:rPr>
        <w:rFonts w:hint="default"/>
        <w:sz w:val="28"/>
        <w:u w:val="single"/>
      </w:rPr>
    </w:lvl>
    <w:lvl w:ilvl="7">
      <w:start w:val="1"/>
      <w:numFmt w:val="decimal"/>
      <w:lvlText w:val="%1.%2.%3.%4.%5.%6.%7.%8"/>
      <w:lvlJc w:val="left"/>
      <w:pPr>
        <w:ind w:left="1440" w:hanging="1440"/>
      </w:pPr>
      <w:rPr>
        <w:rFonts w:hint="default"/>
        <w:sz w:val="28"/>
        <w:u w:val="single"/>
      </w:rPr>
    </w:lvl>
    <w:lvl w:ilvl="8">
      <w:start w:val="1"/>
      <w:numFmt w:val="decimal"/>
      <w:lvlText w:val="%1.%2.%3.%4.%5.%6.%7.%8.%9"/>
      <w:lvlJc w:val="left"/>
      <w:pPr>
        <w:ind w:left="1800" w:hanging="1800"/>
      </w:pPr>
      <w:rPr>
        <w:rFonts w:hint="default"/>
        <w:sz w:val="28"/>
        <w:u w:val="single"/>
      </w:rPr>
    </w:lvl>
  </w:abstractNum>
  <w:abstractNum w:abstractNumId="26" w15:restartNumberingAfterBreak="0">
    <w:nsid w:val="69E53E06"/>
    <w:multiLevelType w:val="multilevel"/>
    <w:tmpl w:val="77661F2E"/>
    <w:lvl w:ilvl="0">
      <w:start w:val="1"/>
      <w:numFmt w:val="decimal"/>
      <w:lvlText w:val="%1"/>
      <w:lvlJc w:val="left"/>
      <w:pPr>
        <w:ind w:left="420" w:hanging="420"/>
      </w:pPr>
      <w:rPr>
        <w:rFonts w:hint="default"/>
        <w:sz w:val="28"/>
      </w:rPr>
    </w:lvl>
    <w:lvl w:ilvl="1">
      <w:start w:val="1"/>
      <w:numFmt w:val="decimal"/>
      <w:lvlText w:val="%1.%2"/>
      <w:lvlJc w:val="left"/>
      <w:pPr>
        <w:ind w:left="420" w:hanging="420"/>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1080" w:hanging="108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440" w:hanging="144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800" w:hanging="1800"/>
      </w:pPr>
      <w:rPr>
        <w:rFonts w:hint="default"/>
        <w:sz w:val="28"/>
      </w:rPr>
    </w:lvl>
    <w:lvl w:ilvl="8">
      <w:start w:val="1"/>
      <w:numFmt w:val="decimal"/>
      <w:lvlText w:val="%1.%2.%3.%4.%5.%6.%7.%8.%9"/>
      <w:lvlJc w:val="left"/>
      <w:pPr>
        <w:ind w:left="2160" w:hanging="2160"/>
      </w:pPr>
      <w:rPr>
        <w:rFonts w:hint="default"/>
        <w:sz w:val="28"/>
      </w:rPr>
    </w:lvl>
  </w:abstractNum>
  <w:abstractNum w:abstractNumId="27" w15:restartNumberingAfterBreak="0">
    <w:nsid w:val="773A421A"/>
    <w:multiLevelType w:val="hybridMultilevel"/>
    <w:tmpl w:val="6A14236A"/>
    <w:lvl w:ilvl="0" w:tplc="E0E08428">
      <w:start w:val="9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num>
  <w:num w:numId="13">
    <w:abstractNumId w:val="16"/>
  </w:num>
  <w:num w:numId="14">
    <w:abstractNumId w:val="15"/>
  </w:num>
  <w:num w:numId="15">
    <w:abstractNumId w:val="13"/>
  </w:num>
  <w:num w:numId="16">
    <w:abstractNumId w:val="27"/>
  </w:num>
  <w:num w:numId="17">
    <w:abstractNumId w:val="12"/>
  </w:num>
  <w:num w:numId="18">
    <w:abstractNumId w:val="11"/>
  </w:num>
  <w:num w:numId="19">
    <w:abstractNumId w:val="21"/>
  </w:num>
  <w:num w:numId="20">
    <w:abstractNumId w:val="22"/>
  </w:num>
  <w:num w:numId="21">
    <w:abstractNumId w:val="24"/>
  </w:num>
  <w:num w:numId="22">
    <w:abstractNumId w:val="25"/>
  </w:num>
  <w:num w:numId="23">
    <w:abstractNumId w:val="23"/>
  </w:num>
  <w:num w:numId="24">
    <w:abstractNumId w:val="17"/>
  </w:num>
  <w:num w:numId="25">
    <w:abstractNumId w:val="26"/>
  </w:num>
  <w:num w:numId="26">
    <w:abstractNumId w:val="14"/>
  </w:num>
  <w:num w:numId="27">
    <w:abstractNumId w:val="10"/>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6AD"/>
    <w:rsid w:val="00000C40"/>
    <w:rsid w:val="0000120D"/>
    <w:rsid w:val="00002166"/>
    <w:rsid w:val="000048FA"/>
    <w:rsid w:val="00004A4B"/>
    <w:rsid w:val="00004B01"/>
    <w:rsid w:val="00006977"/>
    <w:rsid w:val="00006B9A"/>
    <w:rsid w:val="000070D1"/>
    <w:rsid w:val="00007885"/>
    <w:rsid w:val="00007BF8"/>
    <w:rsid w:val="00010011"/>
    <w:rsid w:val="00010500"/>
    <w:rsid w:val="00013899"/>
    <w:rsid w:val="00013CDE"/>
    <w:rsid w:val="000142E0"/>
    <w:rsid w:val="00022D07"/>
    <w:rsid w:val="000238F1"/>
    <w:rsid w:val="00024838"/>
    <w:rsid w:val="00025982"/>
    <w:rsid w:val="0003056F"/>
    <w:rsid w:val="000307A7"/>
    <w:rsid w:val="00030BC5"/>
    <w:rsid w:val="00030E7D"/>
    <w:rsid w:val="00032DF4"/>
    <w:rsid w:val="000340EC"/>
    <w:rsid w:val="00034F94"/>
    <w:rsid w:val="00035055"/>
    <w:rsid w:val="000373B8"/>
    <w:rsid w:val="000379DE"/>
    <w:rsid w:val="00040783"/>
    <w:rsid w:val="00040C32"/>
    <w:rsid w:val="00041968"/>
    <w:rsid w:val="00041FFD"/>
    <w:rsid w:val="00042A5D"/>
    <w:rsid w:val="00042C76"/>
    <w:rsid w:val="00042DBC"/>
    <w:rsid w:val="00043053"/>
    <w:rsid w:val="0004545B"/>
    <w:rsid w:val="000464D6"/>
    <w:rsid w:val="00051A9B"/>
    <w:rsid w:val="000523EA"/>
    <w:rsid w:val="000551D8"/>
    <w:rsid w:val="00056C7D"/>
    <w:rsid w:val="0006314B"/>
    <w:rsid w:val="000668DD"/>
    <w:rsid w:val="0006707A"/>
    <w:rsid w:val="00071FEB"/>
    <w:rsid w:val="00072ACA"/>
    <w:rsid w:val="00072CAB"/>
    <w:rsid w:val="00074466"/>
    <w:rsid w:val="000775DD"/>
    <w:rsid w:val="00080A6A"/>
    <w:rsid w:val="00081CE0"/>
    <w:rsid w:val="00082654"/>
    <w:rsid w:val="00086D46"/>
    <w:rsid w:val="00087884"/>
    <w:rsid w:val="00087DD1"/>
    <w:rsid w:val="0009058E"/>
    <w:rsid w:val="00091061"/>
    <w:rsid w:val="00091D8E"/>
    <w:rsid w:val="000929B3"/>
    <w:rsid w:val="00092E0F"/>
    <w:rsid w:val="000930C8"/>
    <w:rsid w:val="000939BE"/>
    <w:rsid w:val="000951AB"/>
    <w:rsid w:val="00097596"/>
    <w:rsid w:val="00097C0D"/>
    <w:rsid w:val="000A32D8"/>
    <w:rsid w:val="000A3745"/>
    <w:rsid w:val="000B2126"/>
    <w:rsid w:val="000B2358"/>
    <w:rsid w:val="000B2755"/>
    <w:rsid w:val="000B27CD"/>
    <w:rsid w:val="000B280C"/>
    <w:rsid w:val="000B2DC5"/>
    <w:rsid w:val="000B2EC8"/>
    <w:rsid w:val="000B4342"/>
    <w:rsid w:val="000B5042"/>
    <w:rsid w:val="000B63A6"/>
    <w:rsid w:val="000B68B4"/>
    <w:rsid w:val="000B6F02"/>
    <w:rsid w:val="000C1D08"/>
    <w:rsid w:val="000C2706"/>
    <w:rsid w:val="000C3432"/>
    <w:rsid w:val="000C3D7E"/>
    <w:rsid w:val="000C4600"/>
    <w:rsid w:val="000C4656"/>
    <w:rsid w:val="000C6DBC"/>
    <w:rsid w:val="000C779A"/>
    <w:rsid w:val="000C7B0F"/>
    <w:rsid w:val="000D4CFF"/>
    <w:rsid w:val="000D5640"/>
    <w:rsid w:val="000D6733"/>
    <w:rsid w:val="000D6E3C"/>
    <w:rsid w:val="000E0009"/>
    <w:rsid w:val="000E16DA"/>
    <w:rsid w:val="000E34A0"/>
    <w:rsid w:val="000F1198"/>
    <w:rsid w:val="000F1522"/>
    <w:rsid w:val="000F3C27"/>
    <w:rsid w:val="000F5E1B"/>
    <w:rsid w:val="000F664C"/>
    <w:rsid w:val="00100BBF"/>
    <w:rsid w:val="00100D7D"/>
    <w:rsid w:val="00101400"/>
    <w:rsid w:val="0010513D"/>
    <w:rsid w:val="00105AE5"/>
    <w:rsid w:val="0010635E"/>
    <w:rsid w:val="00107442"/>
    <w:rsid w:val="00107AC9"/>
    <w:rsid w:val="0011606A"/>
    <w:rsid w:val="00116AD5"/>
    <w:rsid w:val="00117252"/>
    <w:rsid w:val="0011736D"/>
    <w:rsid w:val="0012047A"/>
    <w:rsid w:val="00120BE6"/>
    <w:rsid w:val="00122384"/>
    <w:rsid w:val="0012613D"/>
    <w:rsid w:val="00130902"/>
    <w:rsid w:val="00131C64"/>
    <w:rsid w:val="00132E42"/>
    <w:rsid w:val="0013326F"/>
    <w:rsid w:val="0013611D"/>
    <w:rsid w:val="0013674C"/>
    <w:rsid w:val="00140871"/>
    <w:rsid w:val="00144D84"/>
    <w:rsid w:val="0014562D"/>
    <w:rsid w:val="001464AA"/>
    <w:rsid w:val="0014728B"/>
    <w:rsid w:val="00150025"/>
    <w:rsid w:val="001514F3"/>
    <w:rsid w:val="00151C33"/>
    <w:rsid w:val="00152C0C"/>
    <w:rsid w:val="00152EBC"/>
    <w:rsid w:val="00155796"/>
    <w:rsid w:val="00157A37"/>
    <w:rsid w:val="00157C22"/>
    <w:rsid w:val="00161700"/>
    <w:rsid w:val="00162AAD"/>
    <w:rsid w:val="00162EAF"/>
    <w:rsid w:val="001645F7"/>
    <w:rsid w:val="001670EF"/>
    <w:rsid w:val="00173A4A"/>
    <w:rsid w:val="00173B24"/>
    <w:rsid w:val="0017696F"/>
    <w:rsid w:val="00176A44"/>
    <w:rsid w:val="00176CFC"/>
    <w:rsid w:val="00177E6D"/>
    <w:rsid w:val="00181CB3"/>
    <w:rsid w:val="00181FA5"/>
    <w:rsid w:val="001822D5"/>
    <w:rsid w:val="00183AF1"/>
    <w:rsid w:val="00183E74"/>
    <w:rsid w:val="00184090"/>
    <w:rsid w:val="001846AE"/>
    <w:rsid w:val="001849D3"/>
    <w:rsid w:val="00185EC8"/>
    <w:rsid w:val="00186A53"/>
    <w:rsid w:val="0018717F"/>
    <w:rsid w:val="0018779A"/>
    <w:rsid w:val="0019169A"/>
    <w:rsid w:val="001927FD"/>
    <w:rsid w:val="00196DDF"/>
    <w:rsid w:val="0019727D"/>
    <w:rsid w:val="00197F60"/>
    <w:rsid w:val="001A0F46"/>
    <w:rsid w:val="001A2940"/>
    <w:rsid w:val="001B399C"/>
    <w:rsid w:val="001B3BFF"/>
    <w:rsid w:val="001B55FA"/>
    <w:rsid w:val="001B6106"/>
    <w:rsid w:val="001B6B7B"/>
    <w:rsid w:val="001C03E1"/>
    <w:rsid w:val="001C1C5D"/>
    <w:rsid w:val="001C32EA"/>
    <w:rsid w:val="001C465B"/>
    <w:rsid w:val="001C4E4F"/>
    <w:rsid w:val="001D127B"/>
    <w:rsid w:val="001D2A2D"/>
    <w:rsid w:val="001D2AF7"/>
    <w:rsid w:val="001D3961"/>
    <w:rsid w:val="001D4332"/>
    <w:rsid w:val="001D4C46"/>
    <w:rsid w:val="001D5DB2"/>
    <w:rsid w:val="001D6245"/>
    <w:rsid w:val="001E0195"/>
    <w:rsid w:val="001E0687"/>
    <w:rsid w:val="001E09E8"/>
    <w:rsid w:val="001E2AE6"/>
    <w:rsid w:val="001E2F8B"/>
    <w:rsid w:val="001E35B6"/>
    <w:rsid w:val="001E45E0"/>
    <w:rsid w:val="001F1B66"/>
    <w:rsid w:val="001F2648"/>
    <w:rsid w:val="001F6D61"/>
    <w:rsid w:val="001F793C"/>
    <w:rsid w:val="00200632"/>
    <w:rsid w:val="00201F2E"/>
    <w:rsid w:val="00205A9F"/>
    <w:rsid w:val="00205B7B"/>
    <w:rsid w:val="00210882"/>
    <w:rsid w:val="00214007"/>
    <w:rsid w:val="0021577A"/>
    <w:rsid w:val="00216E69"/>
    <w:rsid w:val="002208C8"/>
    <w:rsid w:val="00220F99"/>
    <w:rsid w:val="00221C4A"/>
    <w:rsid w:val="00222D65"/>
    <w:rsid w:val="002233E3"/>
    <w:rsid w:val="00224319"/>
    <w:rsid w:val="002243E3"/>
    <w:rsid w:val="00224B0C"/>
    <w:rsid w:val="00225EC2"/>
    <w:rsid w:val="002266F4"/>
    <w:rsid w:val="0022761D"/>
    <w:rsid w:val="002315E2"/>
    <w:rsid w:val="00231DB9"/>
    <w:rsid w:val="00231F83"/>
    <w:rsid w:val="00233650"/>
    <w:rsid w:val="002339AB"/>
    <w:rsid w:val="00233B12"/>
    <w:rsid w:val="00234C0F"/>
    <w:rsid w:val="0023559D"/>
    <w:rsid w:val="00235600"/>
    <w:rsid w:val="0024106A"/>
    <w:rsid w:val="002429AD"/>
    <w:rsid w:val="00242F98"/>
    <w:rsid w:val="002463B5"/>
    <w:rsid w:val="00246F62"/>
    <w:rsid w:val="002476BA"/>
    <w:rsid w:val="00247B79"/>
    <w:rsid w:val="00250AE0"/>
    <w:rsid w:val="00253570"/>
    <w:rsid w:val="00254557"/>
    <w:rsid w:val="00255E9E"/>
    <w:rsid w:val="00257D2B"/>
    <w:rsid w:val="00260742"/>
    <w:rsid w:val="00264F93"/>
    <w:rsid w:val="00265A6B"/>
    <w:rsid w:val="0026697E"/>
    <w:rsid w:val="0027077D"/>
    <w:rsid w:val="00271E8B"/>
    <w:rsid w:val="002728AB"/>
    <w:rsid w:val="00272B3F"/>
    <w:rsid w:val="002733AF"/>
    <w:rsid w:val="00273B3A"/>
    <w:rsid w:val="0027584C"/>
    <w:rsid w:val="00275FA7"/>
    <w:rsid w:val="00276A4A"/>
    <w:rsid w:val="00276B4F"/>
    <w:rsid w:val="0027716E"/>
    <w:rsid w:val="002812DF"/>
    <w:rsid w:val="002821A7"/>
    <w:rsid w:val="002836A7"/>
    <w:rsid w:val="0028489B"/>
    <w:rsid w:val="002870D2"/>
    <w:rsid w:val="00287BC7"/>
    <w:rsid w:val="002931C7"/>
    <w:rsid w:val="0029370A"/>
    <w:rsid w:val="00295973"/>
    <w:rsid w:val="0029627E"/>
    <w:rsid w:val="0029640B"/>
    <w:rsid w:val="00297D00"/>
    <w:rsid w:val="002A00A5"/>
    <w:rsid w:val="002A0B43"/>
    <w:rsid w:val="002A3297"/>
    <w:rsid w:val="002A5A3C"/>
    <w:rsid w:val="002A5CFB"/>
    <w:rsid w:val="002A627A"/>
    <w:rsid w:val="002A78D0"/>
    <w:rsid w:val="002A7EAF"/>
    <w:rsid w:val="002B1133"/>
    <w:rsid w:val="002B168A"/>
    <w:rsid w:val="002C03D9"/>
    <w:rsid w:val="002C27A4"/>
    <w:rsid w:val="002C2934"/>
    <w:rsid w:val="002C4A2B"/>
    <w:rsid w:val="002C61FE"/>
    <w:rsid w:val="002D13DD"/>
    <w:rsid w:val="002D1772"/>
    <w:rsid w:val="002D1EA6"/>
    <w:rsid w:val="002D3BA6"/>
    <w:rsid w:val="002D59BC"/>
    <w:rsid w:val="002D6645"/>
    <w:rsid w:val="002E0436"/>
    <w:rsid w:val="002E0ECF"/>
    <w:rsid w:val="002E1071"/>
    <w:rsid w:val="002E1126"/>
    <w:rsid w:val="002E11AC"/>
    <w:rsid w:val="002E2D3D"/>
    <w:rsid w:val="002E3064"/>
    <w:rsid w:val="002E4119"/>
    <w:rsid w:val="002E4BBB"/>
    <w:rsid w:val="002E6FB5"/>
    <w:rsid w:val="002E7C5D"/>
    <w:rsid w:val="002F0261"/>
    <w:rsid w:val="002F06AD"/>
    <w:rsid w:val="002F07A0"/>
    <w:rsid w:val="002F25D1"/>
    <w:rsid w:val="002F2830"/>
    <w:rsid w:val="002F7390"/>
    <w:rsid w:val="00301346"/>
    <w:rsid w:val="003063AA"/>
    <w:rsid w:val="0030687F"/>
    <w:rsid w:val="003068E3"/>
    <w:rsid w:val="0030752F"/>
    <w:rsid w:val="003142F7"/>
    <w:rsid w:val="00320A5F"/>
    <w:rsid w:val="00321872"/>
    <w:rsid w:val="00322417"/>
    <w:rsid w:val="0032311C"/>
    <w:rsid w:val="00323446"/>
    <w:rsid w:val="00327659"/>
    <w:rsid w:val="00327C3E"/>
    <w:rsid w:val="00331176"/>
    <w:rsid w:val="003315CE"/>
    <w:rsid w:val="00331834"/>
    <w:rsid w:val="003325FB"/>
    <w:rsid w:val="00333096"/>
    <w:rsid w:val="00333CF0"/>
    <w:rsid w:val="00334810"/>
    <w:rsid w:val="00334D29"/>
    <w:rsid w:val="00336A06"/>
    <w:rsid w:val="00336D5D"/>
    <w:rsid w:val="00342A00"/>
    <w:rsid w:val="00344986"/>
    <w:rsid w:val="003469F9"/>
    <w:rsid w:val="00346EDF"/>
    <w:rsid w:val="00350F8C"/>
    <w:rsid w:val="00353114"/>
    <w:rsid w:val="003532B0"/>
    <w:rsid w:val="003533FE"/>
    <w:rsid w:val="00354718"/>
    <w:rsid w:val="00356EE1"/>
    <w:rsid w:val="0035745B"/>
    <w:rsid w:val="00360847"/>
    <w:rsid w:val="00363A99"/>
    <w:rsid w:val="00365A5E"/>
    <w:rsid w:val="00365D71"/>
    <w:rsid w:val="0037091E"/>
    <w:rsid w:val="003727A9"/>
    <w:rsid w:val="00374A84"/>
    <w:rsid w:val="00374C1C"/>
    <w:rsid w:val="003760CC"/>
    <w:rsid w:val="00376803"/>
    <w:rsid w:val="00376C97"/>
    <w:rsid w:val="00381281"/>
    <w:rsid w:val="00385F46"/>
    <w:rsid w:val="00387203"/>
    <w:rsid w:val="003906EC"/>
    <w:rsid w:val="003917AC"/>
    <w:rsid w:val="00394A76"/>
    <w:rsid w:val="00394DCC"/>
    <w:rsid w:val="00397FF4"/>
    <w:rsid w:val="003A04C4"/>
    <w:rsid w:val="003A1AF8"/>
    <w:rsid w:val="003A1FCF"/>
    <w:rsid w:val="003A33E2"/>
    <w:rsid w:val="003A5364"/>
    <w:rsid w:val="003A56FE"/>
    <w:rsid w:val="003A5A92"/>
    <w:rsid w:val="003A6431"/>
    <w:rsid w:val="003B2ED4"/>
    <w:rsid w:val="003B311E"/>
    <w:rsid w:val="003B4CF5"/>
    <w:rsid w:val="003B4E0E"/>
    <w:rsid w:val="003B4E41"/>
    <w:rsid w:val="003B63BF"/>
    <w:rsid w:val="003B71E6"/>
    <w:rsid w:val="003C057B"/>
    <w:rsid w:val="003C061C"/>
    <w:rsid w:val="003C2268"/>
    <w:rsid w:val="003C3F38"/>
    <w:rsid w:val="003C504E"/>
    <w:rsid w:val="003D1BAA"/>
    <w:rsid w:val="003D43D6"/>
    <w:rsid w:val="003D493A"/>
    <w:rsid w:val="003D4D13"/>
    <w:rsid w:val="003D573E"/>
    <w:rsid w:val="003D76C8"/>
    <w:rsid w:val="003D7D08"/>
    <w:rsid w:val="003E1D86"/>
    <w:rsid w:val="003E2038"/>
    <w:rsid w:val="003E23AB"/>
    <w:rsid w:val="003E2662"/>
    <w:rsid w:val="003E26FF"/>
    <w:rsid w:val="003E298F"/>
    <w:rsid w:val="003E34E8"/>
    <w:rsid w:val="003E5BCD"/>
    <w:rsid w:val="003E6797"/>
    <w:rsid w:val="003F17DE"/>
    <w:rsid w:val="003F49BD"/>
    <w:rsid w:val="003F6278"/>
    <w:rsid w:val="004035EA"/>
    <w:rsid w:val="004046A1"/>
    <w:rsid w:val="0040577F"/>
    <w:rsid w:val="00405975"/>
    <w:rsid w:val="00410289"/>
    <w:rsid w:val="00411BAE"/>
    <w:rsid w:val="00412BAD"/>
    <w:rsid w:val="0041350B"/>
    <w:rsid w:val="00414257"/>
    <w:rsid w:val="0041498F"/>
    <w:rsid w:val="00415124"/>
    <w:rsid w:val="00415E0B"/>
    <w:rsid w:val="00417ED1"/>
    <w:rsid w:val="00422C75"/>
    <w:rsid w:val="00430FBC"/>
    <w:rsid w:val="00435CF3"/>
    <w:rsid w:val="0044331F"/>
    <w:rsid w:val="0044450C"/>
    <w:rsid w:val="004445DB"/>
    <w:rsid w:val="0044563F"/>
    <w:rsid w:val="00447037"/>
    <w:rsid w:val="00447BF2"/>
    <w:rsid w:val="00450A4C"/>
    <w:rsid w:val="0045274F"/>
    <w:rsid w:val="00453449"/>
    <w:rsid w:val="004540E3"/>
    <w:rsid w:val="004547BB"/>
    <w:rsid w:val="0045697F"/>
    <w:rsid w:val="0045760D"/>
    <w:rsid w:val="004608D7"/>
    <w:rsid w:val="00462364"/>
    <w:rsid w:val="00464112"/>
    <w:rsid w:val="004665F6"/>
    <w:rsid w:val="00466DFC"/>
    <w:rsid w:val="00466EE0"/>
    <w:rsid w:val="00467CDC"/>
    <w:rsid w:val="00470D5C"/>
    <w:rsid w:val="00472BCC"/>
    <w:rsid w:val="0047348C"/>
    <w:rsid w:val="00475017"/>
    <w:rsid w:val="00475EA9"/>
    <w:rsid w:val="0048417F"/>
    <w:rsid w:val="00484D57"/>
    <w:rsid w:val="00485C18"/>
    <w:rsid w:val="0048784A"/>
    <w:rsid w:val="0049139C"/>
    <w:rsid w:val="00492A18"/>
    <w:rsid w:val="004940E2"/>
    <w:rsid w:val="0049454B"/>
    <w:rsid w:val="00496ABD"/>
    <w:rsid w:val="004A3B05"/>
    <w:rsid w:val="004A6428"/>
    <w:rsid w:val="004A6EC8"/>
    <w:rsid w:val="004A7566"/>
    <w:rsid w:val="004B1783"/>
    <w:rsid w:val="004B359D"/>
    <w:rsid w:val="004B3BEA"/>
    <w:rsid w:val="004B452A"/>
    <w:rsid w:val="004B50B1"/>
    <w:rsid w:val="004B7181"/>
    <w:rsid w:val="004C0497"/>
    <w:rsid w:val="004C0F6F"/>
    <w:rsid w:val="004C566E"/>
    <w:rsid w:val="004C68EA"/>
    <w:rsid w:val="004C6A84"/>
    <w:rsid w:val="004C7A2C"/>
    <w:rsid w:val="004D1AD9"/>
    <w:rsid w:val="004D24FD"/>
    <w:rsid w:val="004D4AA6"/>
    <w:rsid w:val="004D60A3"/>
    <w:rsid w:val="004D6F23"/>
    <w:rsid w:val="004D7345"/>
    <w:rsid w:val="004D7B7D"/>
    <w:rsid w:val="004D7BC1"/>
    <w:rsid w:val="004D7CF3"/>
    <w:rsid w:val="004E01C3"/>
    <w:rsid w:val="004E09E6"/>
    <w:rsid w:val="004E1D6E"/>
    <w:rsid w:val="004E241B"/>
    <w:rsid w:val="004E29D2"/>
    <w:rsid w:val="004E4C64"/>
    <w:rsid w:val="004E5656"/>
    <w:rsid w:val="004E731B"/>
    <w:rsid w:val="004F38C0"/>
    <w:rsid w:val="004F3D29"/>
    <w:rsid w:val="004F4273"/>
    <w:rsid w:val="004F5456"/>
    <w:rsid w:val="004F63E1"/>
    <w:rsid w:val="004F7A84"/>
    <w:rsid w:val="004F7C70"/>
    <w:rsid w:val="00500D32"/>
    <w:rsid w:val="00505D59"/>
    <w:rsid w:val="00506D8C"/>
    <w:rsid w:val="0050778A"/>
    <w:rsid w:val="00515AB5"/>
    <w:rsid w:val="0051613A"/>
    <w:rsid w:val="00521867"/>
    <w:rsid w:val="00524677"/>
    <w:rsid w:val="00527925"/>
    <w:rsid w:val="005414E1"/>
    <w:rsid w:val="005434B4"/>
    <w:rsid w:val="00544135"/>
    <w:rsid w:val="00544EA9"/>
    <w:rsid w:val="005453D7"/>
    <w:rsid w:val="00546020"/>
    <w:rsid w:val="005506E0"/>
    <w:rsid w:val="00553319"/>
    <w:rsid w:val="00554747"/>
    <w:rsid w:val="00554A9B"/>
    <w:rsid w:val="00557853"/>
    <w:rsid w:val="00560E29"/>
    <w:rsid w:val="00563606"/>
    <w:rsid w:val="00563A11"/>
    <w:rsid w:val="00564F0D"/>
    <w:rsid w:val="00565EB6"/>
    <w:rsid w:val="00567638"/>
    <w:rsid w:val="0057178A"/>
    <w:rsid w:val="00573AA1"/>
    <w:rsid w:val="00573E10"/>
    <w:rsid w:val="00574BD4"/>
    <w:rsid w:val="00574BFF"/>
    <w:rsid w:val="00575AD3"/>
    <w:rsid w:val="00576E66"/>
    <w:rsid w:val="005774B9"/>
    <w:rsid w:val="00577960"/>
    <w:rsid w:val="0058076A"/>
    <w:rsid w:val="0058128A"/>
    <w:rsid w:val="00582396"/>
    <w:rsid w:val="00582E01"/>
    <w:rsid w:val="005831A0"/>
    <w:rsid w:val="005904DE"/>
    <w:rsid w:val="005943EA"/>
    <w:rsid w:val="00594955"/>
    <w:rsid w:val="00595F51"/>
    <w:rsid w:val="00596B4D"/>
    <w:rsid w:val="005A0147"/>
    <w:rsid w:val="005A16D8"/>
    <w:rsid w:val="005A3D00"/>
    <w:rsid w:val="005A4B8F"/>
    <w:rsid w:val="005B1DCE"/>
    <w:rsid w:val="005B2C72"/>
    <w:rsid w:val="005B44BE"/>
    <w:rsid w:val="005B7F3D"/>
    <w:rsid w:val="005C0E9F"/>
    <w:rsid w:val="005C1176"/>
    <w:rsid w:val="005C21AD"/>
    <w:rsid w:val="005C40FE"/>
    <w:rsid w:val="005C4388"/>
    <w:rsid w:val="005D1317"/>
    <w:rsid w:val="005D152D"/>
    <w:rsid w:val="005D1C31"/>
    <w:rsid w:val="005D23FA"/>
    <w:rsid w:val="005D290F"/>
    <w:rsid w:val="005D388A"/>
    <w:rsid w:val="005D5E0E"/>
    <w:rsid w:val="005E1F95"/>
    <w:rsid w:val="005E4020"/>
    <w:rsid w:val="005E4467"/>
    <w:rsid w:val="005E7AEF"/>
    <w:rsid w:val="005F2193"/>
    <w:rsid w:val="005F4CF2"/>
    <w:rsid w:val="005F5C46"/>
    <w:rsid w:val="005F6153"/>
    <w:rsid w:val="005F6752"/>
    <w:rsid w:val="005F7213"/>
    <w:rsid w:val="00600A12"/>
    <w:rsid w:val="00600D12"/>
    <w:rsid w:val="0060154B"/>
    <w:rsid w:val="00601C55"/>
    <w:rsid w:val="00601C82"/>
    <w:rsid w:val="00602ECC"/>
    <w:rsid w:val="00603893"/>
    <w:rsid w:val="0060651E"/>
    <w:rsid w:val="006124A6"/>
    <w:rsid w:val="00612BD1"/>
    <w:rsid w:val="00613D18"/>
    <w:rsid w:val="00617789"/>
    <w:rsid w:val="00620426"/>
    <w:rsid w:val="00620A42"/>
    <w:rsid w:val="00621B64"/>
    <w:rsid w:val="00622856"/>
    <w:rsid w:val="0062314D"/>
    <w:rsid w:val="00623685"/>
    <w:rsid w:val="00624125"/>
    <w:rsid w:val="006246DF"/>
    <w:rsid w:val="00624C4E"/>
    <w:rsid w:val="00626499"/>
    <w:rsid w:val="00627E5B"/>
    <w:rsid w:val="00631797"/>
    <w:rsid w:val="00632934"/>
    <w:rsid w:val="006329AB"/>
    <w:rsid w:val="00632C97"/>
    <w:rsid w:val="00635259"/>
    <w:rsid w:val="006364F5"/>
    <w:rsid w:val="00640EAA"/>
    <w:rsid w:val="00641D0C"/>
    <w:rsid w:val="00642429"/>
    <w:rsid w:val="00645636"/>
    <w:rsid w:val="00647070"/>
    <w:rsid w:val="0065034D"/>
    <w:rsid w:val="00650679"/>
    <w:rsid w:val="00651E97"/>
    <w:rsid w:val="00651E99"/>
    <w:rsid w:val="00653E7B"/>
    <w:rsid w:val="00654138"/>
    <w:rsid w:val="00655DFB"/>
    <w:rsid w:val="0065715B"/>
    <w:rsid w:val="006573B6"/>
    <w:rsid w:val="0066530A"/>
    <w:rsid w:val="0066545E"/>
    <w:rsid w:val="006656DD"/>
    <w:rsid w:val="0066652D"/>
    <w:rsid w:val="0066776B"/>
    <w:rsid w:val="00670B5B"/>
    <w:rsid w:val="00670D3D"/>
    <w:rsid w:val="00673262"/>
    <w:rsid w:val="00673E45"/>
    <w:rsid w:val="0067673D"/>
    <w:rsid w:val="006767BA"/>
    <w:rsid w:val="00677D5F"/>
    <w:rsid w:val="006800AB"/>
    <w:rsid w:val="00681925"/>
    <w:rsid w:val="00685183"/>
    <w:rsid w:val="006853E7"/>
    <w:rsid w:val="0068797C"/>
    <w:rsid w:val="00690105"/>
    <w:rsid w:val="006903FE"/>
    <w:rsid w:val="006916B3"/>
    <w:rsid w:val="00691C82"/>
    <w:rsid w:val="006942FC"/>
    <w:rsid w:val="00694436"/>
    <w:rsid w:val="00695C32"/>
    <w:rsid w:val="00696C3C"/>
    <w:rsid w:val="00696D40"/>
    <w:rsid w:val="006A0E0F"/>
    <w:rsid w:val="006A430E"/>
    <w:rsid w:val="006A503D"/>
    <w:rsid w:val="006A7517"/>
    <w:rsid w:val="006B0011"/>
    <w:rsid w:val="006B0D46"/>
    <w:rsid w:val="006B0F41"/>
    <w:rsid w:val="006B1BD7"/>
    <w:rsid w:val="006B255C"/>
    <w:rsid w:val="006B269F"/>
    <w:rsid w:val="006B635F"/>
    <w:rsid w:val="006B7B45"/>
    <w:rsid w:val="006C19E1"/>
    <w:rsid w:val="006C4A0F"/>
    <w:rsid w:val="006C4B96"/>
    <w:rsid w:val="006C6AE9"/>
    <w:rsid w:val="006D0174"/>
    <w:rsid w:val="006D02A3"/>
    <w:rsid w:val="006D7A29"/>
    <w:rsid w:val="006E1D3A"/>
    <w:rsid w:val="006E2799"/>
    <w:rsid w:val="006E3393"/>
    <w:rsid w:val="006E4882"/>
    <w:rsid w:val="006E663C"/>
    <w:rsid w:val="006E6F77"/>
    <w:rsid w:val="006E7003"/>
    <w:rsid w:val="006E7AB5"/>
    <w:rsid w:val="006F078D"/>
    <w:rsid w:val="006F249C"/>
    <w:rsid w:val="006F52EE"/>
    <w:rsid w:val="006F7087"/>
    <w:rsid w:val="0070460C"/>
    <w:rsid w:val="0070570D"/>
    <w:rsid w:val="00705813"/>
    <w:rsid w:val="0070675D"/>
    <w:rsid w:val="00706B7E"/>
    <w:rsid w:val="00706DAA"/>
    <w:rsid w:val="00710A4A"/>
    <w:rsid w:val="00710D67"/>
    <w:rsid w:val="007120B8"/>
    <w:rsid w:val="00712EDD"/>
    <w:rsid w:val="00713FAA"/>
    <w:rsid w:val="007145D0"/>
    <w:rsid w:val="0071469E"/>
    <w:rsid w:val="00714956"/>
    <w:rsid w:val="007156A0"/>
    <w:rsid w:val="00715A10"/>
    <w:rsid w:val="007163D9"/>
    <w:rsid w:val="00716C71"/>
    <w:rsid w:val="00717704"/>
    <w:rsid w:val="007220EC"/>
    <w:rsid w:val="00722AA0"/>
    <w:rsid w:val="00723473"/>
    <w:rsid w:val="00723FD2"/>
    <w:rsid w:val="00724166"/>
    <w:rsid w:val="007248C8"/>
    <w:rsid w:val="00724DE7"/>
    <w:rsid w:val="00724E30"/>
    <w:rsid w:val="00726633"/>
    <w:rsid w:val="0072682A"/>
    <w:rsid w:val="00727B05"/>
    <w:rsid w:val="00730D6A"/>
    <w:rsid w:val="00731139"/>
    <w:rsid w:val="00732DAE"/>
    <w:rsid w:val="00732ECC"/>
    <w:rsid w:val="00732F52"/>
    <w:rsid w:val="00733918"/>
    <w:rsid w:val="0073505E"/>
    <w:rsid w:val="00735091"/>
    <w:rsid w:val="007370E9"/>
    <w:rsid w:val="0074458C"/>
    <w:rsid w:val="0074460D"/>
    <w:rsid w:val="00745B23"/>
    <w:rsid w:val="007512D3"/>
    <w:rsid w:val="0075232A"/>
    <w:rsid w:val="007535EE"/>
    <w:rsid w:val="007544DA"/>
    <w:rsid w:val="007549AA"/>
    <w:rsid w:val="00754D3C"/>
    <w:rsid w:val="00755BB5"/>
    <w:rsid w:val="007569AD"/>
    <w:rsid w:val="00756A92"/>
    <w:rsid w:val="00756CDD"/>
    <w:rsid w:val="00756E5C"/>
    <w:rsid w:val="007602C5"/>
    <w:rsid w:val="00763C5D"/>
    <w:rsid w:val="007652D8"/>
    <w:rsid w:val="00766475"/>
    <w:rsid w:val="0076740B"/>
    <w:rsid w:val="0077036C"/>
    <w:rsid w:val="00770B8A"/>
    <w:rsid w:val="007723F3"/>
    <w:rsid w:val="00773BDA"/>
    <w:rsid w:val="00773D72"/>
    <w:rsid w:val="00773FAB"/>
    <w:rsid w:val="00774F40"/>
    <w:rsid w:val="00780B60"/>
    <w:rsid w:val="00783A5B"/>
    <w:rsid w:val="00783EB1"/>
    <w:rsid w:val="007844A4"/>
    <w:rsid w:val="007859B0"/>
    <w:rsid w:val="00790D81"/>
    <w:rsid w:val="00792B82"/>
    <w:rsid w:val="00796DBF"/>
    <w:rsid w:val="00797FBC"/>
    <w:rsid w:val="007A0EC8"/>
    <w:rsid w:val="007A15C9"/>
    <w:rsid w:val="007A2B76"/>
    <w:rsid w:val="007A4CCA"/>
    <w:rsid w:val="007A4DB9"/>
    <w:rsid w:val="007A512E"/>
    <w:rsid w:val="007B1585"/>
    <w:rsid w:val="007B15D1"/>
    <w:rsid w:val="007B3536"/>
    <w:rsid w:val="007B3BB7"/>
    <w:rsid w:val="007B3DD6"/>
    <w:rsid w:val="007B5A05"/>
    <w:rsid w:val="007C0AE2"/>
    <w:rsid w:val="007C1131"/>
    <w:rsid w:val="007C1A34"/>
    <w:rsid w:val="007C1BEE"/>
    <w:rsid w:val="007C1F8C"/>
    <w:rsid w:val="007C233C"/>
    <w:rsid w:val="007C29C5"/>
    <w:rsid w:val="007C3B24"/>
    <w:rsid w:val="007C4B5D"/>
    <w:rsid w:val="007C4C1F"/>
    <w:rsid w:val="007C61F4"/>
    <w:rsid w:val="007D06A5"/>
    <w:rsid w:val="007D141D"/>
    <w:rsid w:val="007D2DC7"/>
    <w:rsid w:val="007D309A"/>
    <w:rsid w:val="007D39E5"/>
    <w:rsid w:val="007D421B"/>
    <w:rsid w:val="007D6003"/>
    <w:rsid w:val="007D71A4"/>
    <w:rsid w:val="007D79A8"/>
    <w:rsid w:val="007E0FF6"/>
    <w:rsid w:val="007E34DC"/>
    <w:rsid w:val="007F09C1"/>
    <w:rsid w:val="007F1861"/>
    <w:rsid w:val="007F46F9"/>
    <w:rsid w:val="007F4E57"/>
    <w:rsid w:val="007F78E3"/>
    <w:rsid w:val="008006D5"/>
    <w:rsid w:val="0080201F"/>
    <w:rsid w:val="00802734"/>
    <w:rsid w:val="008028E1"/>
    <w:rsid w:val="00802E23"/>
    <w:rsid w:val="00805B7F"/>
    <w:rsid w:val="008108AC"/>
    <w:rsid w:val="00810C31"/>
    <w:rsid w:val="008111D4"/>
    <w:rsid w:val="00813B6C"/>
    <w:rsid w:val="0081445A"/>
    <w:rsid w:val="00814E2C"/>
    <w:rsid w:val="00823F46"/>
    <w:rsid w:val="00824C99"/>
    <w:rsid w:val="00825783"/>
    <w:rsid w:val="00827BE9"/>
    <w:rsid w:val="008316E8"/>
    <w:rsid w:val="00831AC0"/>
    <w:rsid w:val="0083333D"/>
    <w:rsid w:val="00833F71"/>
    <w:rsid w:val="00834EB9"/>
    <w:rsid w:val="00835637"/>
    <w:rsid w:val="00835FCF"/>
    <w:rsid w:val="008378A6"/>
    <w:rsid w:val="008379F8"/>
    <w:rsid w:val="00837D1E"/>
    <w:rsid w:val="008406F6"/>
    <w:rsid w:val="00840DB4"/>
    <w:rsid w:val="00841688"/>
    <w:rsid w:val="00841867"/>
    <w:rsid w:val="00845345"/>
    <w:rsid w:val="00846B61"/>
    <w:rsid w:val="00847118"/>
    <w:rsid w:val="00850846"/>
    <w:rsid w:val="0085417D"/>
    <w:rsid w:val="008554E4"/>
    <w:rsid w:val="0085558F"/>
    <w:rsid w:val="00855F1F"/>
    <w:rsid w:val="008566DA"/>
    <w:rsid w:val="0085741E"/>
    <w:rsid w:val="00857E03"/>
    <w:rsid w:val="00863873"/>
    <w:rsid w:val="008655B2"/>
    <w:rsid w:val="00865F94"/>
    <w:rsid w:val="00866A61"/>
    <w:rsid w:val="008728A1"/>
    <w:rsid w:val="00874F3D"/>
    <w:rsid w:val="008765EE"/>
    <w:rsid w:val="00876646"/>
    <w:rsid w:val="00877CDF"/>
    <w:rsid w:val="0088039F"/>
    <w:rsid w:val="0088161D"/>
    <w:rsid w:val="00881755"/>
    <w:rsid w:val="0088322C"/>
    <w:rsid w:val="0088324D"/>
    <w:rsid w:val="00883FE4"/>
    <w:rsid w:val="00885850"/>
    <w:rsid w:val="008905B1"/>
    <w:rsid w:val="00891A45"/>
    <w:rsid w:val="008948F7"/>
    <w:rsid w:val="008953AA"/>
    <w:rsid w:val="00896778"/>
    <w:rsid w:val="00897C56"/>
    <w:rsid w:val="008A0B32"/>
    <w:rsid w:val="008A1DB6"/>
    <w:rsid w:val="008A2C27"/>
    <w:rsid w:val="008A5B68"/>
    <w:rsid w:val="008A6F90"/>
    <w:rsid w:val="008B0F3B"/>
    <w:rsid w:val="008B211A"/>
    <w:rsid w:val="008B39BF"/>
    <w:rsid w:val="008B3E8D"/>
    <w:rsid w:val="008B5E25"/>
    <w:rsid w:val="008B67EF"/>
    <w:rsid w:val="008C15CF"/>
    <w:rsid w:val="008C40B7"/>
    <w:rsid w:val="008C49FC"/>
    <w:rsid w:val="008C5585"/>
    <w:rsid w:val="008C621C"/>
    <w:rsid w:val="008C784D"/>
    <w:rsid w:val="008C79C7"/>
    <w:rsid w:val="008D0B97"/>
    <w:rsid w:val="008D2951"/>
    <w:rsid w:val="008D328B"/>
    <w:rsid w:val="008D4AA7"/>
    <w:rsid w:val="008D4B88"/>
    <w:rsid w:val="008D598B"/>
    <w:rsid w:val="008D59B4"/>
    <w:rsid w:val="008D5C6A"/>
    <w:rsid w:val="008D607D"/>
    <w:rsid w:val="008D6A25"/>
    <w:rsid w:val="008D6C33"/>
    <w:rsid w:val="008D78E6"/>
    <w:rsid w:val="008E2C12"/>
    <w:rsid w:val="008E7B06"/>
    <w:rsid w:val="008F05B5"/>
    <w:rsid w:val="008F1FD3"/>
    <w:rsid w:val="008F256B"/>
    <w:rsid w:val="008F3675"/>
    <w:rsid w:val="008F7E54"/>
    <w:rsid w:val="008F7E9A"/>
    <w:rsid w:val="00900EAA"/>
    <w:rsid w:val="00902EC3"/>
    <w:rsid w:val="0090343A"/>
    <w:rsid w:val="0090449D"/>
    <w:rsid w:val="0090793D"/>
    <w:rsid w:val="00907AD1"/>
    <w:rsid w:val="00910EAB"/>
    <w:rsid w:val="009117C8"/>
    <w:rsid w:val="00914259"/>
    <w:rsid w:val="0091554E"/>
    <w:rsid w:val="009169E8"/>
    <w:rsid w:val="00917C8B"/>
    <w:rsid w:val="00921543"/>
    <w:rsid w:val="009232EB"/>
    <w:rsid w:val="00923BFE"/>
    <w:rsid w:val="00923F0F"/>
    <w:rsid w:val="00924152"/>
    <w:rsid w:val="0092491D"/>
    <w:rsid w:val="00925EF9"/>
    <w:rsid w:val="00926640"/>
    <w:rsid w:val="00931764"/>
    <w:rsid w:val="009326EC"/>
    <w:rsid w:val="0093486F"/>
    <w:rsid w:val="00935861"/>
    <w:rsid w:val="00936B5F"/>
    <w:rsid w:val="00937F14"/>
    <w:rsid w:val="0094174C"/>
    <w:rsid w:val="00944315"/>
    <w:rsid w:val="009476EA"/>
    <w:rsid w:val="00947755"/>
    <w:rsid w:val="00947CEA"/>
    <w:rsid w:val="00951AE5"/>
    <w:rsid w:val="00952B07"/>
    <w:rsid w:val="009532C5"/>
    <w:rsid w:val="00954935"/>
    <w:rsid w:val="00954ED6"/>
    <w:rsid w:val="009607C3"/>
    <w:rsid w:val="00961530"/>
    <w:rsid w:val="00961978"/>
    <w:rsid w:val="0096441F"/>
    <w:rsid w:val="00964BCA"/>
    <w:rsid w:val="00964FEB"/>
    <w:rsid w:val="00967CCB"/>
    <w:rsid w:val="009701F8"/>
    <w:rsid w:val="00971376"/>
    <w:rsid w:val="00972CBC"/>
    <w:rsid w:val="0097308C"/>
    <w:rsid w:val="009745AE"/>
    <w:rsid w:val="00977626"/>
    <w:rsid w:val="0098255E"/>
    <w:rsid w:val="009827B3"/>
    <w:rsid w:val="009864EF"/>
    <w:rsid w:val="00990529"/>
    <w:rsid w:val="00990FC9"/>
    <w:rsid w:val="00991C5A"/>
    <w:rsid w:val="00993B1B"/>
    <w:rsid w:val="00994C54"/>
    <w:rsid w:val="00996B83"/>
    <w:rsid w:val="009A5E1E"/>
    <w:rsid w:val="009B0141"/>
    <w:rsid w:val="009B1D4B"/>
    <w:rsid w:val="009B3951"/>
    <w:rsid w:val="009B5483"/>
    <w:rsid w:val="009B55D7"/>
    <w:rsid w:val="009B56E3"/>
    <w:rsid w:val="009B583C"/>
    <w:rsid w:val="009B6888"/>
    <w:rsid w:val="009B7055"/>
    <w:rsid w:val="009B709A"/>
    <w:rsid w:val="009C422F"/>
    <w:rsid w:val="009C4886"/>
    <w:rsid w:val="009C6598"/>
    <w:rsid w:val="009C79FF"/>
    <w:rsid w:val="009C7F41"/>
    <w:rsid w:val="009D02E2"/>
    <w:rsid w:val="009D42DE"/>
    <w:rsid w:val="009D4F7D"/>
    <w:rsid w:val="009E108B"/>
    <w:rsid w:val="009E242C"/>
    <w:rsid w:val="009E2873"/>
    <w:rsid w:val="009E3B9C"/>
    <w:rsid w:val="009E733C"/>
    <w:rsid w:val="009E7EE5"/>
    <w:rsid w:val="009F532C"/>
    <w:rsid w:val="00A00411"/>
    <w:rsid w:val="00A00F8F"/>
    <w:rsid w:val="00A05205"/>
    <w:rsid w:val="00A05BAC"/>
    <w:rsid w:val="00A10969"/>
    <w:rsid w:val="00A11E5C"/>
    <w:rsid w:val="00A13BF7"/>
    <w:rsid w:val="00A149CF"/>
    <w:rsid w:val="00A15E6A"/>
    <w:rsid w:val="00A177A5"/>
    <w:rsid w:val="00A2025D"/>
    <w:rsid w:val="00A218CC"/>
    <w:rsid w:val="00A2259F"/>
    <w:rsid w:val="00A2366C"/>
    <w:rsid w:val="00A236ED"/>
    <w:rsid w:val="00A30454"/>
    <w:rsid w:val="00A308F1"/>
    <w:rsid w:val="00A30929"/>
    <w:rsid w:val="00A3186D"/>
    <w:rsid w:val="00A3271F"/>
    <w:rsid w:val="00A4015D"/>
    <w:rsid w:val="00A40B81"/>
    <w:rsid w:val="00A415F4"/>
    <w:rsid w:val="00A41CC4"/>
    <w:rsid w:val="00A42674"/>
    <w:rsid w:val="00A4380F"/>
    <w:rsid w:val="00A4428F"/>
    <w:rsid w:val="00A44918"/>
    <w:rsid w:val="00A44F5A"/>
    <w:rsid w:val="00A46571"/>
    <w:rsid w:val="00A46B36"/>
    <w:rsid w:val="00A47817"/>
    <w:rsid w:val="00A47991"/>
    <w:rsid w:val="00A505C9"/>
    <w:rsid w:val="00A52015"/>
    <w:rsid w:val="00A52720"/>
    <w:rsid w:val="00A55B16"/>
    <w:rsid w:val="00A57A11"/>
    <w:rsid w:val="00A57D30"/>
    <w:rsid w:val="00A6151F"/>
    <w:rsid w:val="00A649A0"/>
    <w:rsid w:val="00A661F1"/>
    <w:rsid w:val="00A668B0"/>
    <w:rsid w:val="00A67133"/>
    <w:rsid w:val="00A703FC"/>
    <w:rsid w:val="00A71366"/>
    <w:rsid w:val="00A73B59"/>
    <w:rsid w:val="00A74574"/>
    <w:rsid w:val="00A74F1B"/>
    <w:rsid w:val="00A75B5C"/>
    <w:rsid w:val="00A7657C"/>
    <w:rsid w:val="00A76D98"/>
    <w:rsid w:val="00A80690"/>
    <w:rsid w:val="00A81953"/>
    <w:rsid w:val="00A83FDA"/>
    <w:rsid w:val="00A844F5"/>
    <w:rsid w:val="00A877B7"/>
    <w:rsid w:val="00A90991"/>
    <w:rsid w:val="00A911C9"/>
    <w:rsid w:val="00A91C53"/>
    <w:rsid w:val="00A93295"/>
    <w:rsid w:val="00A936A0"/>
    <w:rsid w:val="00A97220"/>
    <w:rsid w:val="00A97B26"/>
    <w:rsid w:val="00AA1B70"/>
    <w:rsid w:val="00AA32E6"/>
    <w:rsid w:val="00AA6FA7"/>
    <w:rsid w:val="00AA7648"/>
    <w:rsid w:val="00AB0818"/>
    <w:rsid w:val="00AB1851"/>
    <w:rsid w:val="00AB2A8B"/>
    <w:rsid w:val="00AB3491"/>
    <w:rsid w:val="00AB3A5D"/>
    <w:rsid w:val="00AB4410"/>
    <w:rsid w:val="00AB70A2"/>
    <w:rsid w:val="00AC0938"/>
    <w:rsid w:val="00AC2CF6"/>
    <w:rsid w:val="00AC2F15"/>
    <w:rsid w:val="00AC3E33"/>
    <w:rsid w:val="00AD11BA"/>
    <w:rsid w:val="00AD2EB4"/>
    <w:rsid w:val="00AE1099"/>
    <w:rsid w:val="00AE115E"/>
    <w:rsid w:val="00AE45F6"/>
    <w:rsid w:val="00AE5634"/>
    <w:rsid w:val="00AE5FA9"/>
    <w:rsid w:val="00AF08A7"/>
    <w:rsid w:val="00AF1561"/>
    <w:rsid w:val="00AF2D91"/>
    <w:rsid w:val="00AF4A22"/>
    <w:rsid w:val="00AF5236"/>
    <w:rsid w:val="00AF6D67"/>
    <w:rsid w:val="00B00614"/>
    <w:rsid w:val="00B01890"/>
    <w:rsid w:val="00B039CA"/>
    <w:rsid w:val="00B03ED6"/>
    <w:rsid w:val="00B05020"/>
    <w:rsid w:val="00B056A1"/>
    <w:rsid w:val="00B122B2"/>
    <w:rsid w:val="00B12AC1"/>
    <w:rsid w:val="00B22303"/>
    <w:rsid w:val="00B30739"/>
    <w:rsid w:val="00B3097F"/>
    <w:rsid w:val="00B317CF"/>
    <w:rsid w:val="00B3208A"/>
    <w:rsid w:val="00B372D5"/>
    <w:rsid w:val="00B44B13"/>
    <w:rsid w:val="00B44D8C"/>
    <w:rsid w:val="00B45ED1"/>
    <w:rsid w:val="00B50370"/>
    <w:rsid w:val="00B50571"/>
    <w:rsid w:val="00B5460B"/>
    <w:rsid w:val="00B54BF7"/>
    <w:rsid w:val="00B61485"/>
    <w:rsid w:val="00B6335B"/>
    <w:rsid w:val="00B6338D"/>
    <w:rsid w:val="00B66397"/>
    <w:rsid w:val="00B66646"/>
    <w:rsid w:val="00B67265"/>
    <w:rsid w:val="00B71876"/>
    <w:rsid w:val="00B72369"/>
    <w:rsid w:val="00B7237D"/>
    <w:rsid w:val="00B734B1"/>
    <w:rsid w:val="00B745AC"/>
    <w:rsid w:val="00B8128D"/>
    <w:rsid w:val="00B84ECE"/>
    <w:rsid w:val="00B90C23"/>
    <w:rsid w:val="00B914F5"/>
    <w:rsid w:val="00B9360D"/>
    <w:rsid w:val="00B9638C"/>
    <w:rsid w:val="00B96A41"/>
    <w:rsid w:val="00B97970"/>
    <w:rsid w:val="00B97AA3"/>
    <w:rsid w:val="00BA1146"/>
    <w:rsid w:val="00BA4DEF"/>
    <w:rsid w:val="00BA61EF"/>
    <w:rsid w:val="00BB019F"/>
    <w:rsid w:val="00BB088E"/>
    <w:rsid w:val="00BB2B35"/>
    <w:rsid w:val="00BB37E4"/>
    <w:rsid w:val="00BB7D18"/>
    <w:rsid w:val="00BC08EC"/>
    <w:rsid w:val="00BC09B7"/>
    <w:rsid w:val="00BC7366"/>
    <w:rsid w:val="00BD00FF"/>
    <w:rsid w:val="00BD17AB"/>
    <w:rsid w:val="00BD60B2"/>
    <w:rsid w:val="00BD71E0"/>
    <w:rsid w:val="00BD73F7"/>
    <w:rsid w:val="00BD77C4"/>
    <w:rsid w:val="00BD7BD5"/>
    <w:rsid w:val="00BE085B"/>
    <w:rsid w:val="00BE0AAA"/>
    <w:rsid w:val="00BE0F3C"/>
    <w:rsid w:val="00BE123E"/>
    <w:rsid w:val="00BE129F"/>
    <w:rsid w:val="00BE29A4"/>
    <w:rsid w:val="00BE6692"/>
    <w:rsid w:val="00BE6DFC"/>
    <w:rsid w:val="00BE7CFD"/>
    <w:rsid w:val="00BF0B8C"/>
    <w:rsid w:val="00BF1512"/>
    <w:rsid w:val="00BF1F89"/>
    <w:rsid w:val="00BF6133"/>
    <w:rsid w:val="00BF6FE1"/>
    <w:rsid w:val="00C00C9F"/>
    <w:rsid w:val="00C0223F"/>
    <w:rsid w:val="00C027BB"/>
    <w:rsid w:val="00C028DB"/>
    <w:rsid w:val="00C0399D"/>
    <w:rsid w:val="00C0473E"/>
    <w:rsid w:val="00C05D0B"/>
    <w:rsid w:val="00C06192"/>
    <w:rsid w:val="00C13A24"/>
    <w:rsid w:val="00C13F90"/>
    <w:rsid w:val="00C14FD3"/>
    <w:rsid w:val="00C16B76"/>
    <w:rsid w:val="00C17469"/>
    <w:rsid w:val="00C174A4"/>
    <w:rsid w:val="00C20309"/>
    <w:rsid w:val="00C248F4"/>
    <w:rsid w:val="00C308B4"/>
    <w:rsid w:val="00C31553"/>
    <w:rsid w:val="00C32DE6"/>
    <w:rsid w:val="00C33B5E"/>
    <w:rsid w:val="00C40132"/>
    <w:rsid w:val="00C4028F"/>
    <w:rsid w:val="00C42A06"/>
    <w:rsid w:val="00C44E0C"/>
    <w:rsid w:val="00C45762"/>
    <w:rsid w:val="00C469A7"/>
    <w:rsid w:val="00C46CD1"/>
    <w:rsid w:val="00C52627"/>
    <w:rsid w:val="00C529F5"/>
    <w:rsid w:val="00C56E0D"/>
    <w:rsid w:val="00C5705D"/>
    <w:rsid w:val="00C57113"/>
    <w:rsid w:val="00C578BE"/>
    <w:rsid w:val="00C64D64"/>
    <w:rsid w:val="00C66849"/>
    <w:rsid w:val="00C67862"/>
    <w:rsid w:val="00C70E0B"/>
    <w:rsid w:val="00C734E1"/>
    <w:rsid w:val="00C73E69"/>
    <w:rsid w:val="00C746AF"/>
    <w:rsid w:val="00C765B7"/>
    <w:rsid w:val="00C76A76"/>
    <w:rsid w:val="00C80127"/>
    <w:rsid w:val="00C8140B"/>
    <w:rsid w:val="00C82367"/>
    <w:rsid w:val="00C8510B"/>
    <w:rsid w:val="00C85FC2"/>
    <w:rsid w:val="00C8629B"/>
    <w:rsid w:val="00C931B2"/>
    <w:rsid w:val="00C96395"/>
    <w:rsid w:val="00C96A14"/>
    <w:rsid w:val="00CA3200"/>
    <w:rsid w:val="00CA34CA"/>
    <w:rsid w:val="00CA66D1"/>
    <w:rsid w:val="00CA6CAF"/>
    <w:rsid w:val="00CA6D6D"/>
    <w:rsid w:val="00CA6FB3"/>
    <w:rsid w:val="00CA754D"/>
    <w:rsid w:val="00CA7BAD"/>
    <w:rsid w:val="00CB2C40"/>
    <w:rsid w:val="00CB3293"/>
    <w:rsid w:val="00CB4094"/>
    <w:rsid w:val="00CB57E1"/>
    <w:rsid w:val="00CB6876"/>
    <w:rsid w:val="00CB75B0"/>
    <w:rsid w:val="00CB75C5"/>
    <w:rsid w:val="00CC02CD"/>
    <w:rsid w:val="00CC26AD"/>
    <w:rsid w:val="00CC6218"/>
    <w:rsid w:val="00CC6B8E"/>
    <w:rsid w:val="00CC724D"/>
    <w:rsid w:val="00CD11EE"/>
    <w:rsid w:val="00CD167B"/>
    <w:rsid w:val="00CD1700"/>
    <w:rsid w:val="00CD3287"/>
    <w:rsid w:val="00CD3956"/>
    <w:rsid w:val="00CD5107"/>
    <w:rsid w:val="00CD6F2B"/>
    <w:rsid w:val="00CE1636"/>
    <w:rsid w:val="00CE220D"/>
    <w:rsid w:val="00CE235B"/>
    <w:rsid w:val="00CE3C1A"/>
    <w:rsid w:val="00CE5ABE"/>
    <w:rsid w:val="00CE69F5"/>
    <w:rsid w:val="00CE76BE"/>
    <w:rsid w:val="00CF7789"/>
    <w:rsid w:val="00D01AB7"/>
    <w:rsid w:val="00D02C17"/>
    <w:rsid w:val="00D04907"/>
    <w:rsid w:val="00D04EA5"/>
    <w:rsid w:val="00D06A88"/>
    <w:rsid w:val="00D07C61"/>
    <w:rsid w:val="00D1058A"/>
    <w:rsid w:val="00D117DD"/>
    <w:rsid w:val="00D152F2"/>
    <w:rsid w:val="00D15A9A"/>
    <w:rsid w:val="00D17786"/>
    <w:rsid w:val="00D218BA"/>
    <w:rsid w:val="00D22281"/>
    <w:rsid w:val="00D222BC"/>
    <w:rsid w:val="00D252F3"/>
    <w:rsid w:val="00D25CFC"/>
    <w:rsid w:val="00D2739B"/>
    <w:rsid w:val="00D2796A"/>
    <w:rsid w:val="00D27ACC"/>
    <w:rsid w:val="00D27C32"/>
    <w:rsid w:val="00D31FFF"/>
    <w:rsid w:val="00D32333"/>
    <w:rsid w:val="00D336F8"/>
    <w:rsid w:val="00D35355"/>
    <w:rsid w:val="00D36029"/>
    <w:rsid w:val="00D36844"/>
    <w:rsid w:val="00D3787A"/>
    <w:rsid w:val="00D37C20"/>
    <w:rsid w:val="00D37DC6"/>
    <w:rsid w:val="00D43374"/>
    <w:rsid w:val="00D43C69"/>
    <w:rsid w:val="00D47172"/>
    <w:rsid w:val="00D4733F"/>
    <w:rsid w:val="00D505B2"/>
    <w:rsid w:val="00D51276"/>
    <w:rsid w:val="00D51EA7"/>
    <w:rsid w:val="00D52855"/>
    <w:rsid w:val="00D5726E"/>
    <w:rsid w:val="00D5738E"/>
    <w:rsid w:val="00D63A9C"/>
    <w:rsid w:val="00D63D1D"/>
    <w:rsid w:val="00D65440"/>
    <w:rsid w:val="00D66298"/>
    <w:rsid w:val="00D66920"/>
    <w:rsid w:val="00D67713"/>
    <w:rsid w:val="00D707A0"/>
    <w:rsid w:val="00D72F75"/>
    <w:rsid w:val="00D779C5"/>
    <w:rsid w:val="00D77FD9"/>
    <w:rsid w:val="00D80216"/>
    <w:rsid w:val="00D809EB"/>
    <w:rsid w:val="00D80F28"/>
    <w:rsid w:val="00D81691"/>
    <w:rsid w:val="00D84CE3"/>
    <w:rsid w:val="00D8593F"/>
    <w:rsid w:val="00D86016"/>
    <w:rsid w:val="00D87E85"/>
    <w:rsid w:val="00D90559"/>
    <w:rsid w:val="00D93018"/>
    <w:rsid w:val="00D93169"/>
    <w:rsid w:val="00D95455"/>
    <w:rsid w:val="00D95876"/>
    <w:rsid w:val="00D95947"/>
    <w:rsid w:val="00D96CD7"/>
    <w:rsid w:val="00DA2B7E"/>
    <w:rsid w:val="00DA5F9B"/>
    <w:rsid w:val="00DA605B"/>
    <w:rsid w:val="00DA6125"/>
    <w:rsid w:val="00DA6F4F"/>
    <w:rsid w:val="00DB3563"/>
    <w:rsid w:val="00DB378E"/>
    <w:rsid w:val="00DB451F"/>
    <w:rsid w:val="00DB468C"/>
    <w:rsid w:val="00DB6386"/>
    <w:rsid w:val="00DB6F27"/>
    <w:rsid w:val="00DB70B6"/>
    <w:rsid w:val="00DB75E9"/>
    <w:rsid w:val="00DB7B00"/>
    <w:rsid w:val="00DC1247"/>
    <w:rsid w:val="00DC2FD3"/>
    <w:rsid w:val="00DC7784"/>
    <w:rsid w:val="00DD0555"/>
    <w:rsid w:val="00DD0FC2"/>
    <w:rsid w:val="00DD1D12"/>
    <w:rsid w:val="00DD36D6"/>
    <w:rsid w:val="00DD6511"/>
    <w:rsid w:val="00DD7382"/>
    <w:rsid w:val="00DD764A"/>
    <w:rsid w:val="00DE0428"/>
    <w:rsid w:val="00DE09FA"/>
    <w:rsid w:val="00DE1FBF"/>
    <w:rsid w:val="00DE236C"/>
    <w:rsid w:val="00DE4328"/>
    <w:rsid w:val="00DE7A5B"/>
    <w:rsid w:val="00DF2234"/>
    <w:rsid w:val="00DF3B40"/>
    <w:rsid w:val="00DF50D9"/>
    <w:rsid w:val="00DF5EFA"/>
    <w:rsid w:val="00DF6A61"/>
    <w:rsid w:val="00E01AF7"/>
    <w:rsid w:val="00E05032"/>
    <w:rsid w:val="00E05C19"/>
    <w:rsid w:val="00E063E1"/>
    <w:rsid w:val="00E066B1"/>
    <w:rsid w:val="00E104FA"/>
    <w:rsid w:val="00E12D59"/>
    <w:rsid w:val="00E12F7F"/>
    <w:rsid w:val="00E13237"/>
    <w:rsid w:val="00E133D8"/>
    <w:rsid w:val="00E15DF4"/>
    <w:rsid w:val="00E167CD"/>
    <w:rsid w:val="00E2036B"/>
    <w:rsid w:val="00E20ADF"/>
    <w:rsid w:val="00E22664"/>
    <w:rsid w:val="00E229DB"/>
    <w:rsid w:val="00E241E1"/>
    <w:rsid w:val="00E24706"/>
    <w:rsid w:val="00E24BDE"/>
    <w:rsid w:val="00E25423"/>
    <w:rsid w:val="00E30604"/>
    <w:rsid w:val="00E31B66"/>
    <w:rsid w:val="00E339C4"/>
    <w:rsid w:val="00E34EDD"/>
    <w:rsid w:val="00E365E0"/>
    <w:rsid w:val="00E37518"/>
    <w:rsid w:val="00E41B5F"/>
    <w:rsid w:val="00E42B27"/>
    <w:rsid w:val="00E46387"/>
    <w:rsid w:val="00E46721"/>
    <w:rsid w:val="00E46825"/>
    <w:rsid w:val="00E46C0D"/>
    <w:rsid w:val="00E50B83"/>
    <w:rsid w:val="00E527A2"/>
    <w:rsid w:val="00E5489E"/>
    <w:rsid w:val="00E54EBA"/>
    <w:rsid w:val="00E56598"/>
    <w:rsid w:val="00E602C7"/>
    <w:rsid w:val="00E6067D"/>
    <w:rsid w:val="00E61E10"/>
    <w:rsid w:val="00E648E1"/>
    <w:rsid w:val="00E64EF0"/>
    <w:rsid w:val="00E654C5"/>
    <w:rsid w:val="00E65BC5"/>
    <w:rsid w:val="00E661D7"/>
    <w:rsid w:val="00E76580"/>
    <w:rsid w:val="00E773BE"/>
    <w:rsid w:val="00E77F29"/>
    <w:rsid w:val="00E80E55"/>
    <w:rsid w:val="00E83DA7"/>
    <w:rsid w:val="00E84283"/>
    <w:rsid w:val="00E85461"/>
    <w:rsid w:val="00E908DE"/>
    <w:rsid w:val="00E90DBB"/>
    <w:rsid w:val="00E926F7"/>
    <w:rsid w:val="00E95E38"/>
    <w:rsid w:val="00E9632C"/>
    <w:rsid w:val="00E96E8F"/>
    <w:rsid w:val="00E96FDE"/>
    <w:rsid w:val="00E978D1"/>
    <w:rsid w:val="00EA20C0"/>
    <w:rsid w:val="00EA2BA7"/>
    <w:rsid w:val="00EA59A6"/>
    <w:rsid w:val="00EA68DE"/>
    <w:rsid w:val="00EA7B97"/>
    <w:rsid w:val="00EB38E8"/>
    <w:rsid w:val="00EB438D"/>
    <w:rsid w:val="00EB53CC"/>
    <w:rsid w:val="00EB561B"/>
    <w:rsid w:val="00EC10FC"/>
    <w:rsid w:val="00EC21F5"/>
    <w:rsid w:val="00EC42BA"/>
    <w:rsid w:val="00EC5E03"/>
    <w:rsid w:val="00EC75B9"/>
    <w:rsid w:val="00ED2033"/>
    <w:rsid w:val="00ED7704"/>
    <w:rsid w:val="00EE1F0C"/>
    <w:rsid w:val="00EE4F65"/>
    <w:rsid w:val="00EE58CF"/>
    <w:rsid w:val="00EF0078"/>
    <w:rsid w:val="00EF0E62"/>
    <w:rsid w:val="00EF1B95"/>
    <w:rsid w:val="00EF5FA8"/>
    <w:rsid w:val="00EF7837"/>
    <w:rsid w:val="00EF7932"/>
    <w:rsid w:val="00F00044"/>
    <w:rsid w:val="00F00439"/>
    <w:rsid w:val="00F02D56"/>
    <w:rsid w:val="00F04FFD"/>
    <w:rsid w:val="00F07A1A"/>
    <w:rsid w:val="00F111A3"/>
    <w:rsid w:val="00F1122A"/>
    <w:rsid w:val="00F11858"/>
    <w:rsid w:val="00F12A3B"/>
    <w:rsid w:val="00F1529A"/>
    <w:rsid w:val="00F156D0"/>
    <w:rsid w:val="00F20A49"/>
    <w:rsid w:val="00F242A5"/>
    <w:rsid w:val="00F24356"/>
    <w:rsid w:val="00F24E3B"/>
    <w:rsid w:val="00F24E58"/>
    <w:rsid w:val="00F25374"/>
    <w:rsid w:val="00F25795"/>
    <w:rsid w:val="00F26128"/>
    <w:rsid w:val="00F27562"/>
    <w:rsid w:val="00F305A1"/>
    <w:rsid w:val="00F3072C"/>
    <w:rsid w:val="00F3172E"/>
    <w:rsid w:val="00F3350D"/>
    <w:rsid w:val="00F34464"/>
    <w:rsid w:val="00F351A0"/>
    <w:rsid w:val="00F370D3"/>
    <w:rsid w:val="00F378D0"/>
    <w:rsid w:val="00F37B64"/>
    <w:rsid w:val="00F40695"/>
    <w:rsid w:val="00F41AE2"/>
    <w:rsid w:val="00F43E7C"/>
    <w:rsid w:val="00F4538A"/>
    <w:rsid w:val="00F456C9"/>
    <w:rsid w:val="00F45FCC"/>
    <w:rsid w:val="00F468E3"/>
    <w:rsid w:val="00F46B5A"/>
    <w:rsid w:val="00F519ED"/>
    <w:rsid w:val="00F522A7"/>
    <w:rsid w:val="00F546B0"/>
    <w:rsid w:val="00F5553C"/>
    <w:rsid w:val="00F568E6"/>
    <w:rsid w:val="00F56D6F"/>
    <w:rsid w:val="00F60119"/>
    <w:rsid w:val="00F6131D"/>
    <w:rsid w:val="00F617D0"/>
    <w:rsid w:val="00F62242"/>
    <w:rsid w:val="00F623FB"/>
    <w:rsid w:val="00F6290B"/>
    <w:rsid w:val="00F65C7B"/>
    <w:rsid w:val="00F731D7"/>
    <w:rsid w:val="00F733B0"/>
    <w:rsid w:val="00F74434"/>
    <w:rsid w:val="00F77BD2"/>
    <w:rsid w:val="00F80CCD"/>
    <w:rsid w:val="00F813DD"/>
    <w:rsid w:val="00F8195A"/>
    <w:rsid w:val="00F8503E"/>
    <w:rsid w:val="00F867B7"/>
    <w:rsid w:val="00F87D76"/>
    <w:rsid w:val="00F9047D"/>
    <w:rsid w:val="00F95693"/>
    <w:rsid w:val="00FA0CF4"/>
    <w:rsid w:val="00FA2184"/>
    <w:rsid w:val="00FA2463"/>
    <w:rsid w:val="00FA26A3"/>
    <w:rsid w:val="00FA2E6D"/>
    <w:rsid w:val="00FA301C"/>
    <w:rsid w:val="00FA4AD7"/>
    <w:rsid w:val="00FB1551"/>
    <w:rsid w:val="00FB2972"/>
    <w:rsid w:val="00FB30A6"/>
    <w:rsid w:val="00FB6FED"/>
    <w:rsid w:val="00FB7358"/>
    <w:rsid w:val="00FC132C"/>
    <w:rsid w:val="00FC1D32"/>
    <w:rsid w:val="00FC2385"/>
    <w:rsid w:val="00FC3D98"/>
    <w:rsid w:val="00FC506C"/>
    <w:rsid w:val="00FC6862"/>
    <w:rsid w:val="00FC6EC8"/>
    <w:rsid w:val="00FC7DF4"/>
    <w:rsid w:val="00FD4439"/>
    <w:rsid w:val="00FD5CC9"/>
    <w:rsid w:val="00FD5F2D"/>
    <w:rsid w:val="00FE1DFF"/>
    <w:rsid w:val="00FE4207"/>
    <w:rsid w:val="00FE4D79"/>
    <w:rsid w:val="00FE5732"/>
    <w:rsid w:val="00FF3B3E"/>
    <w:rsid w:val="00FF5F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BAF564"/>
  <w15:docId w15:val="{CF77F066-B5BA-4992-9738-72ACEDBE6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31C7"/>
    <w:rPr>
      <w:rFonts w:ascii="Times New Roman" w:hAnsi="Times New Roman"/>
      <w:sz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CC26AD"/>
    <w:pPr>
      <w:widowControl w:val="0"/>
      <w:autoSpaceDE w:val="0"/>
      <w:autoSpaceDN w:val="0"/>
    </w:pPr>
    <w:rPr>
      <w:rFonts w:eastAsia="Times New Roman" w:cs="Calibri"/>
      <w:szCs w:val="20"/>
    </w:rPr>
  </w:style>
  <w:style w:type="paragraph" w:customStyle="1" w:styleId="ConsPlusTitle">
    <w:name w:val="ConsPlusTitle"/>
    <w:uiPriority w:val="99"/>
    <w:rsid w:val="00CC26AD"/>
    <w:pPr>
      <w:widowControl w:val="0"/>
      <w:autoSpaceDE w:val="0"/>
      <w:autoSpaceDN w:val="0"/>
    </w:pPr>
    <w:rPr>
      <w:rFonts w:eastAsia="Times New Roman" w:cs="Calibri"/>
      <w:b/>
      <w:szCs w:val="20"/>
    </w:rPr>
  </w:style>
  <w:style w:type="table" w:styleId="a3">
    <w:name w:val="Table Grid"/>
    <w:basedOn w:val="a1"/>
    <w:uiPriority w:val="99"/>
    <w:rsid w:val="006246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rsid w:val="00936B5F"/>
    <w:rPr>
      <w:sz w:val="20"/>
      <w:szCs w:val="20"/>
      <w:lang w:eastAsia="ru-RU"/>
    </w:rPr>
  </w:style>
  <w:style w:type="character" w:customStyle="1" w:styleId="a5">
    <w:name w:val="Текст сноски Знак"/>
    <w:basedOn w:val="a0"/>
    <w:link w:val="a4"/>
    <w:uiPriority w:val="99"/>
    <w:semiHidden/>
    <w:locked/>
    <w:rsid w:val="00936B5F"/>
    <w:rPr>
      <w:rFonts w:ascii="Times New Roman" w:hAnsi="Times New Roman" w:cs="Times New Roman"/>
      <w:sz w:val="20"/>
    </w:rPr>
  </w:style>
  <w:style w:type="character" w:styleId="a6">
    <w:name w:val="footnote reference"/>
    <w:basedOn w:val="a0"/>
    <w:uiPriority w:val="99"/>
    <w:semiHidden/>
    <w:rsid w:val="00936B5F"/>
    <w:rPr>
      <w:rFonts w:cs="Times New Roman"/>
      <w:vertAlign w:val="superscript"/>
    </w:rPr>
  </w:style>
  <w:style w:type="paragraph" w:styleId="a7">
    <w:name w:val="header"/>
    <w:basedOn w:val="a"/>
    <w:link w:val="a8"/>
    <w:uiPriority w:val="99"/>
    <w:semiHidden/>
    <w:rsid w:val="00122384"/>
    <w:pPr>
      <w:tabs>
        <w:tab w:val="center" w:pos="4677"/>
        <w:tab w:val="right" w:pos="9355"/>
      </w:tabs>
    </w:pPr>
    <w:rPr>
      <w:szCs w:val="20"/>
      <w:lang w:eastAsia="ru-RU"/>
    </w:rPr>
  </w:style>
  <w:style w:type="character" w:customStyle="1" w:styleId="a8">
    <w:name w:val="Верхний колонтитул Знак"/>
    <w:basedOn w:val="a0"/>
    <w:link w:val="a7"/>
    <w:uiPriority w:val="99"/>
    <w:semiHidden/>
    <w:locked/>
    <w:rsid w:val="00122384"/>
    <w:rPr>
      <w:rFonts w:ascii="Times New Roman" w:hAnsi="Times New Roman" w:cs="Times New Roman"/>
      <w:sz w:val="28"/>
    </w:rPr>
  </w:style>
  <w:style w:type="paragraph" w:styleId="a9">
    <w:name w:val="footer"/>
    <w:basedOn w:val="a"/>
    <w:link w:val="aa"/>
    <w:uiPriority w:val="99"/>
    <w:semiHidden/>
    <w:rsid w:val="00122384"/>
    <w:pPr>
      <w:tabs>
        <w:tab w:val="center" w:pos="4677"/>
        <w:tab w:val="right" w:pos="9355"/>
      </w:tabs>
    </w:pPr>
    <w:rPr>
      <w:szCs w:val="20"/>
      <w:lang w:eastAsia="ru-RU"/>
    </w:rPr>
  </w:style>
  <w:style w:type="character" w:customStyle="1" w:styleId="aa">
    <w:name w:val="Нижний колонтитул Знак"/>
    <w:basedOn w:val="a0"/>
    <w:link w:val="a9"/>
    <w:uiPriority w:val="99"/>
    <w:semiHidden/>
    <w:locked/>
    <w:rsid w:val="00122384"/>
    <w:rPr>
      <w:rFonts w:ascii="Times New Roman" w:hAnsi="Times New Roman" w:cs="Times New Roman"/>
      <w:sz w:val="28"/>
    </w:rPr>
  </w:style>
  <w:style w:type="paragraph" w:styleId="ab">
    <w:name w:val="Balloon Text"/>
    <w:basedOn w:val="a"/>
    <w:link w:val="ac"/>
    <w:uiPriority w:val="99"/>
    <w:semiHidden/>
    <w:rsid w:val="00A149CF"/>
    <w:rPr>
      <w:rFonts w:ascii="Tahoma" w:hAnsi="Tahoma"/>
      <w:sz w:val="16"/>
      <w:szCs w:val="16"/>
      <w:lang w:eastAsia="ru-RU"/>
    </w:rPr>
  </w:style>
  <w:style w:type="character" w:customStyle="1" w:styleId="ac">
    <w:name w:val="Текст выноски Знак"/>
    <w:basedOn w:val="a0"/>
    <w:link w:val="ab"/>
    <w:uiPriority w:val="99"/>
    <w:semiHidden/>
    <w:locked/>
    <w:rsid w:val="00A149CF"/>
    <w:rPr>
      <w:rFonts w:ascii="Tahoma" w:hAnsi="Tahoma" w:cs="Times New Roman"/>
      <w:sz w:val="16"/>
    </w:rPr>
  </w:style>
  <w:style w:type="paragraph" w:customStyle="1" w:styleId="Default">
    <w:name w:val="Default"/>
    <w:qFormat/>
    <w:rsid w:val="0029627E"/>
    <w:pPr>
      <w:autoSpaceDE w:val="0"/>
      <w:autoSpaceDN w:val="0"/>
      <w:adjustRightInd w:val="0"/>
    </w:pPr>
    <w:rPr>
      <w:rFonts w:cs="Calibri"/>
      <w:color w:val="000000"/>
      <w:sz w:val="24"/>
      <w:szCs w:val="24"/>
    </w:rPr>
  </w:style>
  <w:style w:type="paragraph" w:customStyle="1" w:styleId="aj">
    <w:name w:val="_aj"/>
    <w:basedOn w:val="a"/>
    <w:uiPriority w:val="99"/>
    <w:rsid w:val="000E34A0"/>
    <w:pPr>
      <w:spacing w:before="100" w:beforeAutospacing="1" w:after="100" w:afterAutospacing="1"/>
    </w:pPr>
    <w:rPr>
      <w:sz w:val="24"/>
      <w:szCs w:val="24"/>
      <w:lang w:eastAsia="ru-RU"/>
    </w:rPr>
  </w:style>
  <w:style w:type="paragraph" w:customStyle="1" w:styleId="ConsPlusCell">
    <w:name w:val="ConsPlusCell"/>
    <w:uiPriority w:val="99"/>
    <w:rsid w:val="00B44B13"/>
    <w:pPr>
      <w:widowControl w:val="0"/>
      <w:autoSpaceDE w:val="0"/>
      <w:autoSpaceDN w:val="0"/>
      <w:adjustRightInd w:val="0"/>
    </w:pPr>
    <w:rPr>
      <w:rFonts w:ascii="Times New Roman" w:hAnsi="Times New Roman"/>
      <w:sz w:val="24"/>
      <w:szCs w:val="24"/>
    </w:rPr>
  </w:style>
  <w:style w:type="character" w:styleId="ad">
    <w:name w:val="annotation reference"/>
    <w:basedOn w:val="a0"/>
    <w:uiPriority w:val="99"/>
    <w:semiHidden/>
    <w:unhideWhenUsed/>
    <w:rsid w:val="007C233C"/>
    <w:rPr>
      <w:sz w:val="16"/>
      <w:szCs w:val="16"/>
    </w:rPr>
  </w:style>
  <w:style w:type="paragraph" w:styleId="ae">
    <w:name w:val="annotation text"/>
    <w:basedOn w:val="a"/>
    <w:link w:val="af"/>
    <w:uiPriority w:val="99"/>
    <w:semiHidden/>
    <w:unhideWhenUsed/>
    <w:rsid w:val="007C233C"/>
    <w:rPr>
      <w:sz w:val="20"/>
      <w:szCs w:val="20"/>
    </w:rPr>
  </w:style>
  <w:style w:type="character" w:customStyle="1" w:styleId="af">
    <w:name w:val="Текст примечания Знак"/>
    <w:basedOn w:val="a0"/>
    <w:link w:val="ae"/>
    <w:uiPriority w:val="99"/>
    <w:semiHidden/>
    <w:rsid w:val="007C233C"/>
    <w:rPr>
      <w:rFonts w:ascii="Times New Roman" w:hAnsi="Times New Roman"/>
      <w:sz w:val="20"/>
      <w:szCs w:val="20"/>
      <w:lang w:eastAsia="en-US"/>
    </w:rPr>
  </w:style>
  <w:style w:type="paragraph" w:styleId="af0">
    <w:name w:val="annotation subject"/>
    <w:basedOn w:val="ae"/>
    <w:next w:val="ae"/>
    <w:link w:val="af1"/>
    <w:uiPriority w:val="99"/>
    <w:semiHidden/>
    <w:unhideWhenUsed/>
    <w:rsid w:val="007C233C"/>
    <w:rPr>
      <w:b/>
      <w:bCs/>
    </w:rPr>
  </w:style>
  <w:style w:type="character" w:customStyle="1" w:styleId="af1">
    <w:name w:val="Тема примечания Знак"/>
    <w:basedOn w:val="af"/>
    <w:link w:val="af0"/>
    <w:uiPriority w:val="99"/>
    <w:semiHidden/>
    <w:rsid w:val="007C233C"/>
    <w:rPr>
      <w:rFonts w:ascii="Times New Roman" w:hAnsi="Times New Roman"/>
      <w:b/>
      <w:bCs/>
      <w:sz w:val="20"/>
      <w:szCs w:val="20"/>
      <w:lang w:eastAsia="en-US"/>
    </w:rPr>
  </w:style>
  <w:style w:type="paragraph" w:styleId="af2">
    <w:name w:val="List Paragraph"/>
    <w:basedOn w:val="a"/>
    <w:uiPriority w:val="34"/>
    <w:qFormat/>
    <w:rsid w:val="007C233C"/>
    <w:pPr>
      <w:ind w:left="720"/>
      <w:contextualSpacing/>
    </w:pPr>
  </w:style>
  <w:style w:type="character" w:customStyle="1" w:styleId="ConsPlusNormal0">
    <w:name w:val="ConsPlusNormal Знак"/>
    <w:link w:val="ConsPlusNormal"/>
    <w:uiPriority w:val="99"/>
    <w:locked/>
    <w:rsid w:val="00627E5B"/>
    <w:rPr>
      <w:rFonts w:eastAsia="Times New Roman" w:cs="Calibri"/>
      <w:szCs w:val="20"/>
    </w:rPr>
  </w:style>
  <w:style w:type="paragraph" w:customStyle="1" w:styleId="formattext">
    <w:name w:val="formattext"/>
    <w:basedOn w:val="a"/>
    <w:rsid w:val="00FB30A6"/>
    <w:pPr>
      <w:spacing w:before="100" w:beforeAutospacing="1" w:after="100" w:afterAutospacing="1"/>
    </w:pPr>
    <w:rPr>
      <w:rFonts w:eastAsia="Times New Roman"/>
      <w:sz w:val="24"/>
      <w:szCs w:val="24"/>
      <w:lang w:eastAsia="ru-RU"/>
    </w:rPr>
  </w:style>
  <w:style w:type="character" w:styleId="af3">
    <w:name w:val="Hyperlink"/>
    <w:basedOn w:val="a0"/>
    <w:uiPriority w:val="99"/>
    <w:semiHidden/>
    <w:unhideWhenUsed/>
    <w:rsid w:val="0065067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6574">
      <w:bodyDiv w:val="1"/>
      <w:marLeft w:val="0"/>
      <w:marRight w:val="0"/>
      <w:marTop w:val="0"/>
      <w:marBottom w:val="0"/>
      <w:divBdr>
        <w:top w:val="none" w:sz="0" w:space="0" w:color="auto"/>
        <w:left w:val="none" w:sz="0" w:space="0" w:color="auto"/>
        <w:bottom w:val="none" w:sz="0" w:space="0" w:color="auto"/>
        <w:right w:val="none" w:sz="0" w:space="0" w:color="auto"/>
      </w:divBdr>
    </w:div>
    <w:div w:id="230120200">
      <w:bodyDiv w:val="1"/>
      <w:marLeft w:val="0"/>
      <w:marRight w:val="0"/>
      <w:marTop w:val="0"/>
      <w:marBottom w:val="0"/>
      <w:divBdr>
        <w:top w:val="none" w:sz="0" w:space="0" w:color="auto"/>
        <w:left w:val="none" w:sz="0" w:space="0" w:color="auto"/>
        <w:bottom w:val="none" w:sz="0" w:space="0" w:color="auto"/>
        <w:right w:val="none" w:sz="0" w:space="0" w:color="auto"/>
      </w:divBdr>
    </w:div>
    <w:div w:id="239217539">
      <w:bodyDiv w:val="1"/>
      <w:marLeft w:val="0"/>
      <w:marRight w:val="0"/>
      <w:marTop w:val="0"/>
      <w:marBottom w:val="0"/>
      <w:divBdr>
        <w:top w:val="none" w:sz="0" w:space="0" w:color="auto"/>
        <w:left w:val="none" w:sz="0" w:space="0" w:color="auto"/>
        <w:bottom w:val="none" w:sz="0" w:space="0" w:color="auto"/>
        <w:right w:val="none" w:sz="0" w:space="0" w:color="auto"/>
      </w:divBdr>
    </w:div>
    <w:div w:id="407654551">
      <w:bodyDiv w:val="1"/>
      <w:marLeft w:val="0"/>
      <w:marRight w:val="0"/>
      <w:marTop w:val="0"/>
      <w:marBottom w:val="0"/>
      <w:divBdr>
        <w:top w:val="none" w:sz="0" w:space="0" w:color="auto"/>
        <w:left w:val="none" w:sz="0" w:space="0" w:color="auto"/>
        <w:bottom w:val="none" w:sz="0" w:space="0" w:color="auto"/>
        <w:right w:val="none" w:sz="0" w:space="0" w:color="auto"/>
      </w:divBdr>
    </w:div>
    <w:div w:id="508910990">
      <w:bodyDiv w:val="1"/>
      <w:marLeft w:val="0"/>
      <w:marRight w:val="0"/>
      <w:marTop w:val="0"/>
      <w:marBottom w:val="0"/>
      <w:divBdr>
        <w:top w:val="none" w:sz="0" w:space="0" w:color="auto"/>
        <w:left w:val="none" w:sz="0" w:space="0" w:color="auto"/>
        <w:bottom w:val="none" w:sz="0" w:space="0" w:color="auto"/>
        <w:right w:val="none" w:sz="0" w:space="0" w:color="auto"/>
      </w:divBdr>
    </w:div>
    <w:div w:id="567543980">
      <w:bodyDiv w:val="1"/>
      <w:marLeft w:val="0"/>
      <w:marRight w:val="0"/>
      <w:marTop w:val="0"/>
      <w:marBottom w:val="0"/>
      <w:divBdr>
        <w:top w:val="none" w:sz="0" w:space="0" w:color="auto"/>
        <w:left w:val="none" w:sz="0" w:space="0" w:color="auto"/>
        <w:bottom w:val="none" w:sz="0" w:space="0" w:color="auto"/>
        <w:right w:val="none" w:sz="0" w:space="0" w:color="auto"/>
      </w:divBdr>
    </w:div>
    <w:div w:id="594555838">
      <w:bodyDiv w:val="1"/>
      <w:marLeft w:val="0"/>
      <w:marRight w:val="0"/>
      <w:marTop w:val="0"/>
      <w:marBottom w:val="0"/>
      <w:divBdr>
        <w:top w:val="none" w:sz="0" w:space="0" w:color="auto"/>
        <w:left w:val="none" w:sz="0" w:space="0" w:color="auto"/>
        <w:bottom w:val="none" w:sz="0" w:space="0" w:color="auto"/>
        <w:right w:val="none" w:sz="0" w:space="0" w:color="auto"/>
      </w:divBdr>
    </w:div>
    <w:div w:id="701520487">
      <w:bodyDiv w:val="1"/>
      <w:marLeft w:val="0"/>
      <w:marRight w:val="0"/>
      <w:marTop w:val="0"/>
      <w:marBottom w:val="0"/>
      <w:divBdr>
        <w:top w:val="none" w:sz="0" w:space="0" w:color="auto"/>
        <w:left w:val="none" w:sz="0" w:space="0" w:color="auto"/>
        <w:bottom w:val="none" w:sz="0" w:space="0" w:color="auto"/>
        <w:right w:val="none" w:sz="0" w:space="0" w:color="auto"/>
      </w:divBdr>
      <w:divsChild>
        <w:div w:id="1495872462">
          <w:marLeft w:val="60"/>
          <w:marRight w:val="60"/>
          <w:marTop w:val="100"/>
          <w:marBottom w:val="100"/>
          <w:divBdr>
            <w:top w:val="none" w:sz="0" w:space="0" w:color="auto"/>
            <w:left w:val="none" w:sz="0" w:space="0" w:color="auto"/>
            <w:bottom w:val="none" w:sz="0" w:space="0" w:color="auto"/>
            <w:right w:val="none" w:sz="0" w:space="0" w:color="auto"/>
          </w:divBdr>
          <w:divsChild>
            <w:div w:id="1281647929">
              <w:marLeft w:val="0"/>
              <w:marRight w:val="0"/>
              <w:marTop w:val="0"/>
              <w:marBottom w:val="0"/>
              <w:divBdr>
                <w:top w:val="none" w:sz="0" w:space="0" w:color="auto"/>
                <w:left w:val="none" w:sz="0" w:space="0" w:color="auto"/>
                <w:bottom w:val="none" w:sz="0" w:space="0" w:color="auto"/>
                <w:right w:val="none" w:sz="0" w:space="0" w:color="auto"/>
              </w:divBdr>
            </w:div>
          </w:divsChild>
        </w:div>
        <w:div w:id="324358394">
          <w:marLeft w:val="60"/>
          <w:marRight w:val="60"/>
          <w:marTop w:val="100"/>
          <w:marBottom w:val="100"/>
          <w:divBdr>
            <w:top w:val="none" w:sz="0" w:space="0" w:color="auto"/>
            <w:left w:val="none" w:sz="0" w:space="0" w:color="auto"/>
            <w:bottom w:val="none" w:sz="0" w:space="0" w:color="auto"/>
            <w:right w:val="none" w:sz="0" w:space="0" w:color="auto"/>
          </w:divBdr>
          <w:divsChild>
            <w:div w:id="248077936">
              <w:marLeft w:val="0"/>
              <w:marRight w:val="0"/>
              <w:marTop w:val="0"/>
              <w:marBottom w:val="0"/>
              <w:divBdr>
                <w:top w:val="none" w:sz="0" w:space="0" w:color="auto"/>
                <w:left w:val="none" w:sz="0" w:space="0" w:color="auto"/>
                <w:bottom w:val="none" w:sz="0" w:space="0" w:color="auto"/>
                <w:right w:val="none" w:sz="0" w:space="0" w:color="auto"/>
              </w:divBdr>
            </w:div>
          </w:divsChild>
        </w:div>
        <w:div w:id="847409508">
          <w:marLeft w:val="60"/>
          <w:marRight w:val="60"/>
          <w:marTop w:val="100"/>
          <w:marBottom w:val="100"/>
          <w:divBdr>
            <w:top w:val="none" w:sz="0" w:space="0" w:color="auto"/>
            <w:left w:val="none" w:sz="0" w:space="0" w:color="auto"/>
            <w:bottom w:val="none" w:sz="0" w:space="0" w:color="auto"/>
            <w:right w:val="none" w:sz="0" w:space="0" w:color="auto"/>
          </w:divBdr>
          <w:divsChild>
            <w:div w:id="491918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600684">
      <w:bodyDiv w:val="1"/>
      <w:marLeft w:val="0"/>
      <w:marRight w:val="0"/>
      <w:marTop w:val="0"/>
      <w:marBottom w:val="0"/>
      <w:divBdr>
        <w:top w:val="none" w:sz="0" w:space="0" w:color="auto"/>
        <w:left w:val="none" w:sz="0" w:space="0" w:color="auto"/>
        <w:bottom w:val="none" w:sz="0" w:space="0" w:color="auto"/>
        <w:right w:val="none" w:sz="0" w:space="0" w:color="auto"/>
      </w:divBdr>
    </w:div>
    <w:div w:id="815031990">
      <w:bodyDiv w:val="1"/>
      <w:marLeft w:val="0"/>
      <w:marRight w:val="0"/>
      <w:marTop w:val="0"/>
      <w:marBottom w:val="0"/>
      <w:divBdr>
        <w:top w:val="none" w:sz="0" w:space="0" w:color="auto"/>
        <w:left w:val="none" w:sz="0" w:space="0" w:color="auto"/>
        <w:bottom w:val="none" w:sz="0" w:space="0" w:color="auto"/>
        <w:right w:val="none" w:sz="0" w:space="0" w:color="auto"/>
      </w:divBdr>
    </w:div>
    <w:div w:id="960766723">
      <w:bodyDiv w:val="1"/>
      <w:marLeft w:val="0"/>
      <w:marRight w:val="0"/>
      <w:marTop w:val="0"/>
      <w:marBottom w:val="0"/>
      <w:divBdr>
        <w:top w:val="none" w:sz="0" w:space="0" w:color="auto"/>
        <w:left w:val="none" w:sz="0" w:space="0" w:color="auto"/>
        <w:bottom w:val="none" w:sz="0" w:space="0" w:color="auto"/>
        <w:right w:val="none" w:sz="0" w:space="0" w:color="auto"/>
      </w:divBdr>
    </w:div>
    <w:div w:id="1027755111">
      <w:bodyDiv w:val="1"/>
      <w:marLeft w:val="0"/>
      <w:marRight w:val="0"/>
      <w:marTop w:val="0"/>
      <w:marBottom w:val="0"/>
      <w:divBdr>
        <w:top w:val="none" w:sz="0" w:space="0" w:color="auto"/>
        <w:left w:val="none" w:sz="0" w:space="0" w:color="auto"/>
        <w:bottom w:val="none" w:sz="0" w:space="0" w:color="auto"/>
        <w:right w:val="none" w:sz="0" w:space="0" w:color="auto"/>
      </w:divBdr>
    </w:div>
    <w:div w:id="1116680137">
      <w:bodyDiv w:val="1"/>
      <w:marLeft w:val="0"/>
      <w:marRight w:val="0"/>
      <w:marTop w:val="0"/>
      <w:marBottom w:val="0"/>
      <w:divBdr>
        <w:top w:val="none" w:sz="0" w:space="0" w:color="auto"/>
        <w:left w:val="none" w:sz="0" w:space="0" w:color="auto"/>
        <w:bottom w:val="none" w:sz="0" w:space="0" w:color="auto"/>
        <w:right w:val="none" w:sz="0" w:space="0" w:color="auto"/>
      </w:divBdr>
    </w:div>
    <w:div w:id="1119765806">
      <w:bodyDiv w:val="1"/>
      <w:marLeft w:val="0"/>
      <w:marRight w:val="0"/>
      <w:marTop w:val="0"/>
      <w:marBottom w:val="0"/>
      <w:divBdr>
        <w:top w:val="none" w:sz="0" w:space="0" w:color="auto"/>
        <w:left w:val="none" w:sz="0" w:space="0" w:color="auto"/>
        <w:bottom w:val="none" w:sz="0" w:space="0" w:color="auto"/>
        <w:right w:val="none" w:sz="0" w:space="0" w:color="auto"/>
      </w:divBdr>
    </w:div>
    <w:div w:id="1124469808">
      <w:bodyDiv w:val="1"/>
      <w:marLeft w:val="0"/>
      <w:marRight w:val="0"/>
      <w:marTop w:val="0"/>
      <w:marBottom w:val="0"/>
      <w:divBdr>
        <w:top w:val="none" w:sz="0" w:space="0" w:color="auto"/>
        <w:left w:val="none" w:sz="0" w:space="0" w:color="auto"/>
        <w:bottom w:val="none" w:sz="0" w:space="0" w:color="auto"/>
        <w:right w:val="none" w:sz="0" w:space="0" w:color="auto"/>
      </w:divBdr>
    </w:div>
    <w:div w:id="1297564842">
      <w:bodyDiv w:val="1"/>
      <w:marLeft w:val="0"/>
      <w:marRight w:val="0"/>
      <w:marTop w:val="0"/>
      <w:marBottom w:val="0"/>
      <w:divBdr>
        <w:top w:val="none" w:sz="0" w:space="0" w:color="auto"/>
        <w:left w:val="none" w:sz="0" w:space="0" w:color="auto"/>
        <w:bottom w:val="none" w:sz="0" w:space="0" w:color="auto"/>
        <w:right w:val="none" w:sz="0" w:space="0" w:color="auto"/>
      </w:divBdr>
    </w:div>
    <w:div w:id="1298532240">
      <w:bodyDiv w:val="1"/>
      <w:marLeft w:val="0"/>
      <w:marRight w:val="0"/>
      <w:marTop w:val="0"/>
      <w:marBottom w:val="0"/>
      <w:divBdr>
        <w:top w:val="none" w:sz="0" w:space="0" w:color="auto"/>
        <w:left w:val="none" w:sz="0" w:space="0" w:color="auto"/>
        <w:bottom w:val="none" w:sz="0" w:space="0" w:color="auto"/>
        <w:right w:val="none" w:sz="0" w:space="0" w:color="auto"/>
      </w:divBdr>
    </w:div>
    <w:div w:id="1406494118">
      <w:bodyDiv w:val="1"/>
      <w:marLeft w:val="0"/>
      <w:marRight w:val="0"/>
      <w:marTop w:val="0"/>
      <w:marBottom w:val="0"/>
      <w:divBdr>
        <w:top w:val="none" w:sz="0" w:space="0" w:color="auto"/>
        <w:left w:val="none" w:sz="0" w:space="0" w:color="auto"/>
        <w:bottom w:val="none" w:sz="0" w:space="0" w:color="auto"/>
        <w:right w:val="none" w:sz="0" w:space="0" w:color="auto"/>
      </w:divBdr>
    </w:div>
    <w:div w:id="1599868745">
      <w:bodyDiv w:val="1"/>
      <w:marLeft w:val="0"/>
      <w:marRight w:val="0"/>
      <w:marTop w:val="0"/>
      <w:marBottom w:val="0"/>
      <w:divBdr>
        <w:top w:val="none" w:sz="0" w:space="0" w:color="auto"/>
        <w:left w:val="none" w:sz="0" w:space="0" w:color="auto"/>
        <w:bottom w:val="none" w:sz="0" w:space="0" w:color="auto"/>
        <w:right w:val="none" w:sz="0" w:space="0" w:color="auto"/>
      </w:divBdr>
    </w:div>
    <w:div w:id="1688554566">
      <w:bodyDiv w:val="1"/>
      <w:marLeft w:val="0"/>
      <w:marRight w:val="0"/>
      <w:marTop w:val="0"/>
      <w:marBottom w:val="0"/>
      <w:divBdr>
        <w:top w:val="none" w:sz="0" w:space="0" w:color="auto"/>
        <w:left w:val="none" w:sz="0" w:space="0" w:color="auto"/>
        <w:bottom w:val="none" w:sz="0" w:space="0" w:color="auto"/>
        <w:right w:val="none" w:sz="0" w:space="0" w:color="auto"/>
      </w:divBdr>
    </w:div>
    <w:div w:id="1718893910">
      <w:bodyDiv w:val="1"/>
      <w:marLeft w:val="0"/>
      <w:marRight w:val="0"/>
      <w:marTop w:val="0"/>
      <w:marBottom w:val="0"/>
      <w:divBdr>
        <w:top w:val="none" w:sz="0" w:space="0" w:color="auto"/>
        <w:left w:val="none" w:sz="0" w:space="0" w:color="auto"/>
        <w:bottom w:val="none" w:sz="0" w:space="0" w:color="auto"/>
        <w:right w:val="none" w:sz="0" w:space="0" w:color="auto"/>
      </w:divBdr>
    </w:div>
    <w:div w:id="1999183616">
      <w:bodyDiv w:val="1"/>
      <w:marLeft w:val="0"/>
      <w:marRight w:val="0"/>
      <w:marTop w:val="0"/>
      <w:marBottom w:val="0"/>
      <w:divBdr>
        <w:top w:val="none" w:sz="0" w:space="0" w:color="auto"/>
        <w:left w:val="none" w:sz="0" w:space="0" w:color="auto"/>
        <w:bottom w:val="none" w:sz="0" w:space="0" w:color="auto"/>
        <w:right w:val="none" w:sz="0" w:space="0" w:color="auto"/>
      </w:divBdr>
    </w:div>
    <w:div w:id="2016614728">
      <w:bodyDiv w:val="1"/>
      <w:marLeft w:val="0"/>
      <w:marRight w:val="0"/>
      <w:marTop w:val="0"/>
      <w:marBottom w:val="0"/>
      <w:divBdr>
        <w:top w:val="none" w:sz="0" w:space="0" w:color="auto"/>
        <w:left w:val="none" w:sz="0" w:space="0" w:color="auto"/>
        <w:bottom w:val="none" w:sz="0" w:space="0" w:color="auto"/>
        <w:right w:val="none" w:sz="0" w:space="0" w:color="auto"/>
      </w:divBdr>
    </w:div>
    <w:div w:id="2049841839">
      <w:marLeft w:val="0"/>
      <w:marRight w:val="0"/>
      <w:marTop w:val="0"/>
      <w:marBottom w:val="0"/>
      <w:divBdr>
        <w:top w:val="none" w:sz="0" w:space="0" w:color="auto"/>
        <w:left w:val="none" w:sz="0" w:space="0" w:color="auto"/>
        <w:bottom w:val="none" w:sz="0" w:space="0" w:color="auto"/>
        <w:right w:val="none" w:sz="0" w:space="0" w:color="auto"/>
      </w:divBdr>
    </w:div>
    <w:div w:id="2049841840">
      <w:marLeft w:val="0"/>
      <w:marRight w:val="0"/>
      <w:marTop w:val="0"/>
      <w:marBottom w:val="0"/>
      <w:divBdr>
        <w:top w:val="none" w:sz="0" w:space="0" w:color="auto"/>
        <w:left w:val="none" w:sz="0" w:space="0" w:color="auto"/>
        <w:bottom w:val="none" w:sz="0" w:space="0" w:color="auto"/>
        <w:right w:val="none" w:sz="0" w:space="0" w:color="auto"/>
      </w:divBdr>
    </w:div>
    <w:div w:id="2049841841">
      <w:marLeft w:val="0"/>
      <w:marRight w:val="0"/>
      <w:marTop w:val="0"/>
      <w:marBottom w:val="0"/>
      <w:divBdr>
        <w:top w:val="none" w:sz="0" w:space="0" w:color="auto"/>
        <w:left w:val="none" w:sz="0" w:space="0" w:color="auto"/>
        <w:bottom w:val="none" w:sz="0" w:space="0" w:color="auto"/>
        <w:right w:val="none" w:sz="0" w:space="0" w:color="auto"/>
      </w:divBdr>
    </w:div>
    <w:div w:id="2049841842">
      <w:marLeft w:val="0"/>
      <w:marRight w:val="0"/>
      <w:marTop w:val="0"/>
      <w:marBottom w:val="0"/>
      <w:divBdr>
        <w:top w:val="none" w:sz="0" w:space="0" w:color="auto"/>
        <w:left w:val="none" w:sz="0" w:space="0" w:color="auto"/>
        <w:bottom w:val="none" w:sz="0" w:space="0" w:color="auto"/>
        <w:right w:val="none" w:sz="0" w:space="0" w:color="auto"/>
      </w:divBdr>
    </w:div>
    <w:div w:id="2049841843">
      <w:marLeft w:val="0"/>
      <w:marRight w:val="0"/>
      <w:marTop w:val="0"/>
      <w:marBottom w:val="0"/>
      <w:divBdr>
        <w:top w:val="none" w:sz="0" w:space="0" w:color="auto"/>
        <w:left w:val="none" w:sz="0" w:space="0" w:color="auto"/>
        <w:bottom w:val="none" w:sz="0" w:space="0" w:color="auto"/>
        <w:right w:val="none" w:sz="0" w:space="0" w:color="auto"/>
      </w:divBdr>
    </w:div>
    <w:div w:id="2049841844">
      <w:marLeft w:val="0"/>
      <w:marRight w:val="0"/>
      <w:marTop w:val="0"/>
      <w:marBottom w:val="0"/>
      <w:divBdr>
        <w:top w:val="none" w:sz="0" w:space="0" w:color="auto"/>
        <w:left w:val="none" w:sz="0" w:space="0" w:color="auto"/>
        <w:bottom w:val="none" w:sz="0" w:space="0" w:color="auto"/>
        <w:right w:val="none" w:sz="0" w:space="0" w:color="auto"/>
      </w:divBdr>
    </w:div>
    <w:div w:id="2049841845">
      <w:marLeft w:val="0"/>
      <w:marRight w:val="0"/>
      <w:marTop w:val="0"/>
      <w:marBottom w:val="0"/>
      <w:divBdr>
        <w:top w:val="none" w:sz="0" w:space="0" w:color="auto"/>
        <w:left w:val="none" w:sz="0" w:space="0" w:color="auto"/>
        <w:bottom w:val="none" w:sz="0" w:space="0" w:color="auto"/>
        <w:right w:val="none" w:sz="0" w:space="0" w:color="auto"/>
      </w:divBdr>
    </w:div>
    <w:div w:id="2049841846">
      <w:marLeft w:val="0"/>
      <w:marRight w:val="0"/>
      <w:marTop w:val="0"/>
      <w:marBottom w:val="0"/>
      <w:divBdr>
        <w:top w:val="none" w:sz="0" w:space="0" w:color="auto"/>
        <w:left w:val="none" w:sz="0" w:space="0" w:color="auto"/>
        <w:bottom w:val="none" w:sz="0" w:space="0" w:color="auto"/>
        <w:right w:val="none" w:sz="0" w:space="0" w:color="auto"/>
      </w:divBdr>
    </w:div>
    <w:div w:id="2049841847">
      <w:marLeft w:val="0"/>
      <w:marRight w:val="0"/>
      <w:marTop w:val="0"/>
      <w:marBottom w:val="0"/>
      <w:divBdr>
        <w:top w:val="none" w:sz="0" w:space="0" w:color="auto"/>
        <w:left w:val="none" w:sz="0" w:space="0" w:color="auto"/>
        <w:bottom w:val="none" w:sz="0" w:space="0" w:color="auto"/>
        <w:right w:val="none" w:sz="0" w:space="0" w:color="auto"/>
      </w:divBdr>
    </w:div>
    <w:div w:id="2049841848">
      <w:marLeft w:val="0"/>
      <w:marRight w:val="0"/>
      <w:marTop w:val="0"/>
      <w:marBottom w:val="0"/>
      <w:divBdr>
        <w:top w:val="none" w:sz="0" w:space="0" w:color="auto"/>
        <w:left w:val="none" w:sz="0" w:space="0" w:color="auto"/>
        <w:bottom w:val="none" w:sz="0" w:space="0" w:color="auto"/>
        <w:right w:val="none" w:sz="0" w:space="0" w:color="auto"/>
      </w:divBdr>
    </w:div>
    <w:div w:id="2049841849">
      <w:marLeft w:val="0"/>
      <w:marRight w:val="0"/>
      <w:marTop w:val="0"/>
      <w:marBottom w:val="0"/>
      <w:divBdr>
        <w:top w:val="none" w:sz="0" w:space="0" w:color="auto"/>
        <w:left w:val="none" w:sz="0" w:space="0" w:color="auto"/>
        <w:bottom w:val="none" w:sz="0" w:space="0" w:color="auto"/>
        <w:right w:val="none" w:sz="0" w:space="0" w:color="auto"/>
      </w:divBdr>
    </w:div>
    <w:div w:id="2049841850">
      <w:marLeft w:val="0"/>
      <w:marRight w:val="0"/>
      <w:marTop w:val="0"/>
      <w:marBottom w:val="0"/>
      <w:divBdr>
        <w:top w:val="none" w:sz="0" w:space="0" w:color="auto"/>
        <w:left w:val="none" w:sz="0" w:space="0" w:color="auto"/>
        <w:bottom w:val="none" w:sz="0" w:space="0" w:color="auto"/>
        <w:right w:val="none" w:sz="0" w:space="0" w:color="auto"/>
      </w:divBdr>
    </w:div>
    <w:div w:id="2049841851">
      <w:marLeft w:val="0"/>
      <w:marRight w:val="0"/>
      <w:marTop w:val="0"/>
      <w:marBottom w:val="0"/>
      <w:divBdr>
        <w:top w:val="none" w:sz="0" w:space="0" w:color="auto"/>
        <w:left w:val="none" w:sz="0" w:space="0" w:color="auto"/>
        <w:bottom w:val="none" w:sz="0" w:space="0" w:color="auto"/>
        <w:right w:val="none" w:sz="0" w:space="0" w:color="auto"/>
      </w:divBdr>
    </w:div>
    <w:div w:id="2049841852">
      <w:marLeft w:val="0"/>
      <w:marRight w:val="0"/>
      <w:marTop w:val="0"/>
      <w:marBottom w:val="0"/>
      <w:divBdr>
        <w:top w:val="none" w:sz="0" w:space="0" w:color="auto"/>
        <w:left w:val="none" w:sz="0" w:space="0" w:color="auto"/>
        <w:bottom w:val="none" w:sz="0" w:space="0" w:color="auto"/>
        <w:right w:val="none" w:sz="0" w:space="0" w:color="auto"/>
      </w:divBdr>
    </w:div>
    <w:div w:id="2049841853">
      <w:marLeft w:val="0"/>
      <w:marRight w:val="0"/>
      <w:marTop w:val="0"/>
      <w:marBottom w:val="0"/>
      <w:divBdr>
        <w:top w:val="none" w:sz="0" w:space="0" w:color="auto"/>
        <w:left w:val="none" w:sz="0" w:space="0" w:color="auto"/>
        <w:bottom w:val="none" w:sz="0" w:space="0" w:color="auto"/>
        <w:right w:val="none" w:sz="0" w:space="0" w:color="auto"/>
      </w:divBdr>
    </w:div>
    <w:div w:id="2049841854">
      <w:marLeft w:val="0"/>
      <w:marRight w:val="0"/>
      <w:marTop w:val="0"/>
      <w:marBottom w:val="0"/>
      <w:divBdr>
        <w:top w:val="none" w:sz="0" w:space="0" w:color="auto"/>
        <w:left w:val="none" w:sz="0" w:space="0" w:color="auto"/>
        <w:bottom w:val="none" w:sz="0" w:space="0" w:color="auto"/>
        <w:right w:val="none" w:sz="0" w:space="0" w:color="auto"/>
      </w:divBdr>
    </w:div>
    <w:div w:id="2049841855">
      <w:marLeft w:val="0"/>
      <w:marRight w:val="0"/>
      <w:marTop w:val="0"/>
      <w:marBottom w:val="0"/>
      <w:divBdr>
        <w:top w:val="none" w:sz="0" w:space="0" w:color="auto"/>
        <w:left w:val="none" w:sz="0" w:space="0" w:color="auto"/>
        <w:bottom w:val="none" w:sz="0" w:space="0" w:color="auto"/>
        <w:right w:val="none" w:sz="0" w:space="0" w:color="auto"/>
      </w:divBdr>
    </w:div>
    <w:div w:id="2049841856">
      <w:marLeft w:val="0"/>
      <w:marRight w:val="0"/>
      <w:marTop w:val="0"/>
      <w:marBottom w:val="0"/>
      <w:divBdr>
        <w:top w:val="none" w:sz="0" w:space="0" w:color="auto"/>
        <w:left w:val="none" w:sz="0" w:space="0" w:color="auto"/>
        <w:bottom w:val="none" w:sz="0" w:space="0" w:color="auto"/>
        <w:right w:val="none" w:sz="0" w:space="0" w:color="auto"/>
      </w:divBdr>
    </w:div>
    <w:div w:id="2049841857">
      <w:marLeft w:val="0"/>
      <w:marRight w:val="0"/>
      <w:marTop w:val="0"/>
      <w:marBottom w:val="0"/>
      <w:divBdr>
        <w:top w:val="none" w:sz="0" w:space="0" w:color="auto"/>
        <w:left w:val="none" w:sz="0" w:space="0" w:color="auto"/>
        <w:bottom w:val="none" w:sz="0" w:space="0" w:color="auto"/>
        <w:right w:val="none" w:sz="0" w:space="0" w:color="auto"/>
      </w:divBdr>
    </w:div>
    <w:div w:id="2049841858">
      <w:marLeft w:val="0"/>
      <w:marRight w:val="0"/>
      <w:marTop w:val="0"/>
      <w:marBottom w:val="0"/>
      <w:divBdr>
        <w:top w:val="none" w:sz="0" w:space="0" w:color="auto"/>
        <w:left w:val="none" w:sz="0" w:space="0" w:color="auto"/>
        <w:bottom w:val="none" w:sz="0" w:space="0" w:color="auto"/>
        <w:right w:val="none" w:sz="0" w:space="0" w:color="auto"/>
      </w:divBdr>
    </w:div>
    <w:div w:id="2049841859">
      <w:marLeft w:val="0"/>
      <w:marRight w:val="0"/>
      <w:marTop w:val="0"/>
      <w:marBottom w:val="0"/>
      <w:divBdr>
        <w:top w:val="none" w:sz="0" w:space="0" w:color="auto"/>
        <w:left w:val="none" w:sz="0" w:space="0" w:color="auto"/>
        <w:bottom w:val="none" w:sz="0" w:space="0" w:color="auto"/>
        <w:right w:val="none" w:sz="0" w:space="0" w:color="auto"/>
      </w:divBdr>
    </w:div>
    <w:div w:id="2049841860">
      <w:marLeft w:val="0"/>
      <w:marRight w:val="0"/>
      <w:marTop w:val="0"/>
      <w:marBottom w:val="0"/>
      <w:divBdr>
        <w:top w:val="none" w:sz="0" w:space="0" w:color="auto"/>
        <w:left w:val="none" w:sz="0" w:space="0" w:color="auto"/>
        <w:bottom w:val="none" w:sz="0" w:space="0" w:color="auto"/>
        <w:right w:val="none" w:sz="0" w:space="0" w:color="auto"/>
      </w:divBdr>
    </w:div>
    <w:div w:id="2049841861">
      <w:marLeft w:val="0"/>
      <w:marRight w:val="0"/>
      <w:marTop w:val="0"/>
      <w:marBottom w:val="0"/>
      <w:divBdr>
        <w:top w:val="none" w:sz="0" w:space="0" w:color="auto"/>
        <w:left w:val="none" w:sz="0" w:space="0" w:color="auto"/>
        <w:bottom w:val="none" w:sz="0" w:space="0" w:color="auto"/>
        <w:right w:val="none" w:sz="0" w:space="0" w:color="auto"/>
      </w:divBdr>
    </w:div>
    <w:div w:id="2049841862">
      <w:marLeft w:val="0"/>
      <w:marRight w:val="0"/>
      <w:marTop w:val="0"/>
      <w:marBottom w:val="0"/>
      <w:divBdr>
        <w:top w:val="none" w:sz="0" w:space="0" w:color="auto"/>
        <w:left w:val="none" w:sz="0" w:space="0" w:color="auto"/>
        <w:bottom w:val="none" w:sz="0" w:space="0" w:color="auto"/>
        <w:right w:val="none" w:sz="0" w:space="0" w:color="auto"/>
      </w:divBdr>
    </w:div>
    <w:div w:id="2049841863">
      <w:marLeft w:val="0"/>
      <w:marRight w:val="0"/>
      <w:marTop w:val="0"/>
      <w:marBottom w:val="0"/>
      <w:divBdr>
        <w:top w:val="none" w:sz="0" w:space="0" w:color="auto"/>
        <w:left w:val="none" w:sz="0" w:space="0" w:color="auto"/>
        <w:bottom w:val="none" w:sz="0" w:space="0" w:color="auto"/>
        <w:right w:val="none" w:sz="0" w:space="0" w:color="auto"/>
      </w:divBdr>
    </w:div>
    <w:div w:id="2049841864">
      <w:marLeft w:val="0"/>
      <w:marRight w:val="0"/>
      <w:marTop w:val="0"/>
      <w:marBottom w:val="0"/>
      <w:divBdr>
        <w:top w:val="none" w:sz="0" w:space="0" w:color="auto"/>
        <w:left w:val="none" w:sz="0" w:space="0" w:color="auto"/>
        <w:bottom w:val="none" w:sz="0" w:space="0" w:color="auto"/>
        <w:right w:val="none" w:sz="0" w:space="0" w:color="auto"/>
      </w:divBdr>
    </w:div>
    <w:div w:id="2049841865">
      <w:marLeft w:val="0"/>
      <w:marRight w:val="0"/>
      <w:marTop w:val="0"/>
      <w:marBottom w:val="0"/>
      <w:divBdr>
        <w:top w:val="none" w:sz="0" w:space="0" w:color="auto"/>
        <w:left w:val="none" w:sz="0" w:space="0" w:color="auto"/>
        <w:bottom w:val="none" w:sz="0" w:space="0" w:color="auto"/>
        <w:right w:val="none" w:sz="0" w:space="0" w:color="auto"/>
      </w:divBdr>
    </w:div>
    <w:div w:id="2049841866">
      <w:marLeft w:val="0"/>
      <w:marRight w:val="0"/>
      <w:marTop w:val="0"/>
      <w:marBottom w:val="0"/>
      <w:divBdr>
        <w:top w:val="none" w:sz="0" w:space="0" w:color="auto"/>
        <w:left w:val="none" w:sz="0" w:space="0" w:color="auto"/>
        <w:bottom w:val="none" w:sz="0" w:space="0" w:color="auto"/>
        <w:right w:val="none" w:sz="0" w:space="0" w:color="auto"/>
      </w:divBdr>
    </w:div>
    <w:div w:id="2049841867">
      <w:marLeft w:val="0"/>
      <w:marRight w:val="0"/>
      <w:marTop w:val="0"/>
      <w:marBottom w:val="0"/>
      <w:divBdr>
        <w:top w:val="none" w:sz="0" w:space="0" w:color="auto"/>
        <w:left w:val="none" w:sz="0" w:space="0" w:color="auto"/>
        <w:bottom w:val="none" w:sz="0" w:space="0" w:color="auto"/>
        <w:right w:val="none" w:sz="0" w:space="0" w:color="auto"/>
      </w:divBdr>
    </w:div>
    <w:div w:id="2049841868">
      <w:marLeft w:val="0"/>
      <w:marRight w:val="0"/>
      <w:marTop w:val="0"/>
      <w:marBottom w:val="0"/>
      <w:divBdr>
        <w:top w:val="none" w:sz="0" w:space="0" w:color="auto"/>
        <w:left w:val="none" w:sz="0" w:space="0" w:color="auto"/>
        <w:bottom w:val="none" w:sz="0" w:space="0" w:color="auto"/>
        <w:right w:val="none" w:sz="0" w:space="0" w:color="auto"/>
      </w:divBdr>
    </w:div>
    <w:div w:id="2049841869">
      <w:marLeft w:val="0"/>
      <w:marRight w:val="0"/>
      <w:marTop w:val="0"/>
      <w:marBottom w:val="0"/>
      <w:divBdr>
        <w:top w:val="none" w:sz="0" w:space="0" w:color="auto"/>
        <w:left w:val="none" w:sz="0" w:space="0" w:color="auto"/>
        <w:bottom w:val="none" w:sz="0" w:space="0" w:color="auto"/>
        <w:right w:val="none" w:sz="0" w:space="0" w:color="auto"/>
      </w:divBdr>
    </w:div>
    <w:div w:id="2049841870">
      <w:marLeft w:val="0"/>
      <w:marRight w:val="0"/>
      <w:marTop w:val="0"/>
      <w:marBottom w:val="0"/>
      <w:divBdr>
        <w:top w:val="none" w:sz="0" w:space="0" w:color="auto"/>
        <w:left w:val="none" w:sz="0" w:space="0" w:color="auto"/>
        <w:bottom w:val="none" w:sz="0" w:space="0" w:color="auto"/>
        <w:right w:val="none" w:sz="0" w:space="0" w:color="auto"/>
      </w:divBdr>
    </w:div>
    <w:div w:id="2049841871">
      <w:marLeft w:val="0"/>
      <w:marRight w:val="0"/>
      <w:marTop w:val="0"/>
      <w:marBottom w:val="0"/>
      <w:divBdr>
        <w:top w:val="none" w:sz="0" w:space="0" w:color="auto"/>
        <w:left w:val="none" w:sz="0" w:space="0" w:color="auto"/>
        <w:bottom w:val="none" w:sz="0" w:space="0" w:color="auto"/>
        <w:right w:val="none" w:sz="0" w:space="0" w:color="auto"/>
      </w:divBdr>
    </w:div>
    <w:div w:id="2049841872">
      <w:marLeft w:val="0"/>
      <w:marRight w:val="0"/>
      <w:marTop w:val="0"/>
      <w:marBottom w:val="0"/>
      <w:divBdr>
        <w:top w:val="none" w:sz="0" w:space="0" w:color="auto"/>
        <w:left w:val="none" w:sz="0" w:space="0" w:color="auto"/>
        <w:bottom w:val="none" w:sz="0" w:space="0" w:color="auto"/>
        <w:right w:val="none" w:sz="0" w:space="0" w:color="auto"/>
      </w:divBdr>
    </w:div>
    <w:div w:id="2049841873">
      <w:marLeft w:val="0"/>
      <w:marRight w:val="0"/>
      <w:marTop w:val="0"/>
      <w:marBottom w:val="0"/>
      <w:divBdr>
        <w:top w:val="none" w:sz="0" w:space="0" w:color="auto"/>
        <w:left w:val="none" w:sz="0" w:space="0" w:color="auto"/>
        <w:bottom w:val="none" w:sz="0" w:space="0" w:color="auto"/>
        <w:right w:val="none" w:sz="0" w:space="0" w:color="auto"/>
      </w:divBdr>
    </w:div>
    <w:div w:id="2049841874">
      <w:marLeft w:val="0"/>
      <w:marRight w:val="0"/>
      <w:marTop w:val="0"/>
      <w:marBottom w:val="0"/>
      <w:divBdr>
        <w:top w:val="none" w:sz="0" w:space="0" w:color="auto"/>
        <w:left w:val="none" w:sz="0" w:space="0" w:color="auto"/>
        <w:bottom w:val="none" w:sz="0" w:space="0" w:color="auto"/>
        <w:right w:val="none" w:sz="0" w:space="0" w:color="auto"/>
      </w:divBdr>
    </w:div>
    <w:div w:id="2049841875">
      <w:marLeft w:val="0"/>
      <w:marRight w:val="0"/>
      <w:marTop w:val="0"/>
      <w:marBottom w:val="0"/>
      <w:divBdr>
        <w:top w:val="none" w:sz="0" w:space="0" w:color="auto"/>
        <w:left w:val="none" w:sz="0" w:space="0" w:color="auto"/>
        <w:bottom w:val="none" w:sz="0" w:space="0" w:color="auto"/>
        <w:right w:val="none" w:sz="0" w:space="0" w:color="auto"/>
      </w:divBdr>
    </w:div>
    <w:div w:id="2049841876">
      <w:marLeft w:val="0"/>
      <w:marRight w:val="0"/>
      <w:marTop w:val="0"/>
      <w:marBottom w:val="0"/>
      <w:divBdr>
        <w:top w:val="none" w:sz="0" w:space="0" w:color="auto"/>
        <w:left w:val="none" w:sz="0" w:space="0" w:color="auto"/>
        <w:bottom w:val="none" w:sz="0" w:space="0" w:color="auto"/>
        <w:right w:val="none" w:sz="0" w:space="0" w:color="auto"/>
      </w:divBdr>
    </w:div>
    <w:div w:id="2049841877">
      <w:marLeft w:val="0"/>
      <w:marRight w:val="0"/>
      <w:marTop w:val="0"/>
      <w:marBottom w:val="0"/>
      <w:divBdr>
        <w:top w:val="none" w:sz="0" w:space="0" w:color="auto"/>
        <w:left w:val="none" w:sz="0" w:space="0" w:color="auto"/>
        <w:bottom w:val="none" w:sz="0" w:space="0" w:color="auto"/>
        <w:right w:val="none" w:sz="0" w:space="0" w:color="auto"/>
      </w:divBdr>
    </w:div>
    <w:div w:id="2049841878">
      <w:marLeft w:val="0"/>
      <w:marRight w:val="0"/>
      <w:marTop w:val="0"/>
      <w:marBottom w:val="0"/>
      <w:divBdr>
        <w:top w:val="none" w:sz="0" w:space="0" w:color="auto"/>
        <w:left w:val="none" w:sz="0" w:space="0" w:color="auto"/>
        <w:bottom w:val="none" w:sz="0" w:space="0" w:color="auto"/>
        <w:right w:val="none" w:sz="0" w:space="0" w:color="auto"/>
      </w:divBdr>
    </w:div>
    <w:div w:id="2049841879">
      <w:marLeft w:val="0"/>
      <w:marRight w:val="0"/>
      <w:marTop w:val="0"/>
      <w:marBottom w:val="0"/>
      <w:divBdr>
        <w:top w:val="none" w:sz="0" w:space="0" w:color="auto"/>
        <w:left w:val="none" w:sz="0" w:space="0" w:color="auto"/>
        <w:bottom w:val="none" w:sz="0" w:space="0" w:color="auto"/>
        <w:right w:val="none" w:sz="0" w:space="0" w:color="auto"/>
      </w:divBdr>
    </w:div>
    <w:div w:id="2049841880">
      <w:marLeft w:val="0"/>
      <w:marRight w:val="0"/>
      <w:marTop w:val="0"/>
      <w:marBottom w:val="0"/>
      <w:divBdr>
        <w:top w:val="none" w:sz="0" w:space="0" w:color="auto"/>
        <w:left w:val="none" w:sz="0" w:space="0" w:color="auto"/>
        <w:bottom w:val="none" w:sz="0" w:space="0" w:color="auto"/>
        <w:right w:val="none" w:sz="0" w:space="0" w:color="auto"/>
      </w:divBdr>
    </w:div>
    <w:div w:id="2049841881">
      <w:marLeft w:val="0"/>
      <w:marRight w:val="0"/>
      <w:marTop w:val="0"/>
      <w:marBottom w:val="0"/>
      <w:divBdr>
        <w:top w:val="none" w:sz="0" w:space="0" w:color="auto"/>
        <w:left w:val="none" w:sz="0" w:space="0" w:color="auto"/>
        <w:bottom w:val="none" w:sz="0" w:space="0" w:color="auto"/>
        <w:right w:val="none" w:sz="0" w:space="0" w:color="auto"/>
      </w:divBdr>
    </w:div>
    <w:div w:id="2049841882">
      <w:marLeft w:val="0"/>
      <w:marRight w:val="0"/>
      <w:marTop w:val="0"/>
      <w:marBottom w:val="0"/>
      <w:divBdr>
        <w:top w:val="none" w:sz="0" w:space="0" w:color="auto"/>
        <w:left w:val="none" w:sz="0" w:space="0" w:color="auto"/>
        <w:bottom w:val="none" w:sz="0" w:space="0" w:color="auto"/>
        <w:right w:val="none" w:sz="0" w:space="0" w:color="auto"/>
      </w:divBdr>
    </w:div>
    <w:div w:id="2049841883">
      <w:marLeft w:val="0"/>
      <w:marRight w:val="0"/>
      <w:marTop w:val="0"/>
      <w:marBottom w:val="0"/>
      <w:divBdr>
        <w:top w:val="none" w:sz="0" w:space="0" w:color="auto"/>
        <w:left w:val="none" w:sz="0" w:space="0" w:color="auto"/>
        <w:bottom w:val="none" w:sz="0" w:space="0" w:color="auto"/>
        <w:right w:val="none" w:sz="0" w:space="0" w:color="auto"/>
      </w:divBdr>
    </w:div>
    <w:div w:id="2049841884">
      <w:marLeft w:val="0"/>
      <w:marRight w:val="0"/>
      <w:marTop w:val="0"/>
      <w:marBottom w:val="0"/>
      <w:divBdr>
        <w:top w:val="none" w:sz="0" w:space="0" w:color="auto"/>
        <w:left w:val="none" w:sz="0" w:space="0" w:color="auto"/>
        <w:bottom w:val="none" w:sz="0" w:space="0" w:color="auto"/>
        <w:right w:val="none" w:sz="0" w:space="0" w:color="auto"/>
      </w:divBdr>
    </w:div>
    <w:div w:id="2049841885">
      <w:marLeft w:val="0"/>
      <w:marRight w:val="0"/>
      <w:marTop w:val="0"/>
      <w:marBottom w:val="0"/>
      <w:divBdr>
        <w:top w:val="none" w:sz="0" w:space="0" w:color="auto"/>
        <w:left w:val="none" w:sz="0" w:space="0" w:color="auto"/>
        <w:bottom w:val="none" w:sz="0" w:space="0" w:color="auto"/>
        <w:right w:val="none" w:sz="0" w:space="0" w:color="auto"/>
      </w:divBdr>
    </w:div>
    <w:div w:id="2049841886">
      <w:marLeft w:val="0"/>
      <w:marRight w:val="0"/>
      <w:marTop w:val="0"/>
      <w:marBottom w:val="0"/>
      <w:divBdr>
        <w:top w:val="none" w:sz="0" w:space="0" w:color="auto"/>
        <w:left w:val="none" w:sz="0" w:space="0" w:color="auto"/>
        <w:bottom w:val="none" w:sz="0" w:space="0" w:color="auto"/>
        <w:right w:val="none" w:sz="0" w:space="0" w:color="auto"/>
      </w:divBdr>
    </w:div>
    <w:div w:id="2049841887">
      <w:marLeft w:val="0"/>
      <w:marRight w:val="0"/>
      <w:marTop w:val="0"/>
      <w:marBottom w:val="0"/>
      <w:divBdr>
        <w:top w:val="none" w:sz="0" w:space="0" w:color="auto"/>
        <w:left w:val="none" w:sz="0" w:space="0" w:color="auto"/>
        <w:bottom w:val="none" w:sz="0" w:space="0" w:color="auto"/>
        <w:right w:val="none" w:sz="0" w:space="0" w:color="auto"/>
      </w:divBdr>
    </w:div>
    <w:div w:id="2049841888">
      <w:marLeft w:val="0"/>
      <w:marRight w:val="0"/>
      <w:marTop w:val="0"/>
      <w:marBottom w:val="0"/>
      <w:divBdr>
        <w:top w:val="none" w:sz="0" w:space="0" w:color="auto"/>
        <w:left w:val="none" w:sz="0" w:space="0" w:color="auto"/>
        <w:bottom w:val="none" w:sz="0" w:space="0" w:color="auto"/>
        <w:right w:val="none" w:sz="0" w:space="0" w:color="auto"/>
      </w:divBdr>
    </w:div>
    <w:div w:id="2049841889">
      <w:marLeft w:val="0"/>
      <w:marRight w:val="0"/>
      <w:marTop w:val="0"/>
      <w:marBottom w:val="0"/>
      <w:divBdr>
        <w:top w:val="none" w:sz="0" w:space="0" w:color="auto"/>
        <w:left w:val="none" w:sz="0" w:space="0" w:color="auto"/>
        <w:bottom w:val="none" w:sz="0" w:space="0" w:color="auto"/>
        <w:right w:val="none" w:sz="0" w:space="0" w:color="auto"/>
      </w:divBdr>
    </w:div>
    <w:div w:id="2049841890">
      <w:marLeft w:val="0"/>
      <w:marRight w:val="0"/>
      <w:marTop w:val="0"/>
      <w:marBottom w:val="0"/>
      <w:divBdr>
        <w:top w:val="none" w:sz="0" w:space="0" w:color="auto"/>
        <w:left w:val="none" w:sz="0" w:space="0" w:color="auto"/>
        <w:bottom w:val="none" w:sz="0" w:space="0" w:color="auto"/>
        <w:right w:val="none" w:sz="0" w:space="0" w:color="auto"/>
      </w:divBdr>
    </w:div>
    <w:div w:id="2049841891">
      <w:marLeft w:val="0"/>
      <w:marRight w:val="0"/>
      <w:marTop w:val="0"/>
      <w:marBottom w:val="0"/>
      <w:divBdr>
        <w:top w:val="none" w:sz="0" w:space="0" w:color="auto"/>
        <w:left w:val="none" w:sz="0" w:space="0" w:color="auto"/>
        <w:bottom w:val="none" w:sz="0" w:space="0" w:color="auto"/>
        <w:right w:val="none" w:sz="0" w:space="0" w:color="auto"/>
      </w:divBdr>
    </w:div>
    <w:div w:id="2049841892">
      <w:marLeft w:val="0"/>
      <w:marRight w:val="0"/>
      <w:marTop w:val="0"/>
      <w:marBottom w:val="0"/>
      <w:divBdr>
        <w:top w:val="none" w:sz="0" w:space="0" w:color="auto"/>
        <w:left w:val="none" w:sz="0" w:space="0" w:color="auto"/>
        <w:bottom w:val="none" w:sz="0" w:space="0" w:color="auto"/>
        <w:right w:val="none" w:sz="0" w:space="0" w:color="auto"/>
      </w:divBdr>
    </w:div>
    <w:div w:id="2049841893">
      <w:marLeft w:val="0"/>
      <w:marRight w:val="0"/>
      <w:marTop w:val="0"/>
      <w:marBottom w:val="0"/>
      <w:divBdr>
        <w:top w:val="none" w:sz="0" w:space="0" w:color="auto"/>
        <w:left w:val="none" w:sz="0" w:space="0" w:color="auto"/>
        <w:bottom w:val="none" w:sz="0" w:space="0" w:color="auto"/>
        <w:right w:val="none" w:sz="0" w:space="0" w:color="auto"/>
      </w:divBdr>
    </w:div>
    <w:div w:id="2049841894">
      <w:marLeft w:val="0"/>
      <w:marRight w:val="0"/>
      <w:marTop w:val="0"/>
      <w:marBottom w:val="0"/>
      <w:divBdr>
        <w:top w:val="none" w:sz="0" w:space="0" w:color="auto"/>
        <w:left w:val="none" w:sz="0" w:space="0" w:color="auto"/>
        <w:bottom w:val="none" w:sz="0" w:space="0" w:color="auto"/>
        <w:right w:val="none" w:sz="0" w:space="0" w:color="auto"/>
      </w:divBdr>
    </w:div>
    <w:div w:id="2049841895">
      <w:marLeft w:val="0"/>
      <w:marRight w:val="0"/>
      <w:marTop w:val="0"/>
      <w:marBottom w:val="0"/>
      <w:divBdr>
        <w:top w:val="none" w:sz="0" w:space="0" w:color="auto"/>
        <w:left w:val="none" w:sz="0" w:space="0" w:color="auto"/>
        <w:bottom w:val="none" w:sz="0" w:space="0" w:color="auto"/>
        <w:right w:val="none" w:sz="0" w:space="0" w:color="auto"/>
      </w:divBdr>
    </w:div>
    <w:div w:id="2049841896">
      <w:marLeft w:val="0"/>
      <w:marRight w:val="0"/>
      <w:marTop w:val="0"/>
      <w:marBottom w:val="0"/>
      <w:divBdr>
        <w:top w:val="none" w:sz="0" w:space="0" w:color="auto"/>
        <w:left w:val="none" w:sz="0" w:space="0" w:color="auto"/>
        <w:bottom w:val="none" w:sz="0" w:space="0" w:color="auto"/>
        <w:right w:val="none" w:sz="0" w:space="0" w:color="auto"/>
      </w:divBdr>
    </w:div>
    <w:div w:id="2049841897">
      <w:marLeft w:val="0"/>
      <w:marRight w:val="0"/>
      <w:marTop w:val="0"/>
      <w:marBottom w:val="0"/>
      <w:divBdr>
        <w:top w:val="none" w:sz="0" w:space="0" w:color="auto"/>
        <w:left w:val="none" w:sz="0" w:space="0" w:color="auto"/>
        <w:bottom w:val="none" w:sz="0" w:space="0" w:color="auto"/>
        <w:right w:val="none" w:sz="0" w:space="0" w:color="auto"/>
      </w:divBdr>
    </w:div>
    <w:div w:id="2049841898">
      <w:marLeft w:val="0"/>
      <w:marRight w:val="0"/>
      <w:marTop w:val="0"/>
      <w:marBottom w:val="0"/>
      <w:divBdr>
        <w:top w:val="none" w:sz="0" w:space="0" w:color="auto"/>
        <w:left w:val="none" w:sz="0" w:space="0" w:color="auto"/>
        <w:bottom w:val="none" w:sz="0" w:space="0" w:color="auto"/>
        <w:right w:val="none" w:sz="0" w:space="0" w:color="auto"/>
      </w:divBdr>
    </w:div>
    <w:div w:id="2049841899">
      <w:marLeft w:val="0"/>
      <w:marRight w:val="0"/>
      <w:marTop w:val="0"/>
      <w:marBottom w:val="0"/>
      <w:divBdr>
        <w:top w:val="none" w:sz="0" w:space="0" w:color="auto"/>
        <w:left w:val="none" w:sz="0" w:space="0" w:color="auto"/>
        <w:bottom w:val="none" w:sz="0" w:space="0" w:color="auto"/>
        <w:right w:val="none" w:sz="0" w:space="0" w:color="auto"/>
      </w:divBdr>
    </w:div>
    <w:div w:id="2049841900">
      <w:marLeft w:val="0"/>
      <w:marRight w:val="0"/>
      <w:marTop w:val="0"/>
      <w:marBottom w:val="0"/>
      <w:divBdr>
        <w:top w:val="none" w:sz="0" w:space="0" w:color="auto"/>
        <w:left w:val="none" w:sz="0" w:space="0" w:color="auto"/>
        <w:bottom w:val="none" w:sz="0" w:space="0" w:color="auto"/>
        <w:right w:val="none" w:sz="0" w:space="0" w:color="auto"/>
      </w:divBdr>
    </w:div>
    <w:div w:id="2049841901">
      <w:marLeft w:val="0"/>
      <w:marRight w:val="0"/>
      <w:marTop w:val="0"/>
      <w:marBottom w:val="0"/>
      <w:divBdr>
        <w:top w:val="none" w:sz="0" w:space="0" w:color="auto"/>
        <w:left w:val="none" w:sz="0" w:space="0" w:color="auto"/>
        <w:bottom w:val="none" w:sz="0" w:space="0" w:color="auto"/>
        <w:right w:val="none" w:sz="0" w:space="0" w:color="auto"/>
      </w:divBdr>
    </w:div>
    <w:div w:id="2049841902">
      <w:marLeft w:val="0"/>
      <w:marRight w:val="0"/>
      <w:marTop w:val="0"/>
      <w:marBottom w:val="0"/>
      <w:divBdr>
        <w:top w:val="none" w:sz="0" w:space="0" w:color="auto"/>
        <w:left w:val="none" w:sz="0" w:space="0" w:color="auto"/>
        <w:bottom w:val="none" w:sz="0" w:space="0" w:color="auto"/>
        <w:right w:val="none" w:sz="0" w:space="0" w:color="auto"/>
      </w:divBdr>
    </w:div>
    <w:div w:id="2049841903">
      <w:marLeft w:val="0"/>
      <w:marRight w:val="0"/>
      <w:marTop w:val="0"/>
      <w:marBottom w:val="0"/>
      <w:divBdr>
        <w:top w:val="none" w:sz="0" w:space="0" w:color="auto"/>
        <w:left w:val="none" w:sz="0" w:space="0" w:color="auto"/>
        <w:bottom w:val="none" w:sz="0" w:space="0" w:color="auto"/>
        <w:right w:val="none" w:sz="0" w:space="0" w:color="auto"/>
      </w:divBdr>
    </w:div>
    <w:div w:id="2049841904">
      <w:marLeft w:val="0"/>
      <w:marRight w:val="0"/>
      <w:marTop w:val="0"/>
      <w:marBottom w:val="0"/>
      <w:divBdr>
        <w:top w:val="none" w:sz="0" w:space="0" w:color="auto"/>
        <w:left w:val="none" w:sz="0" w:space="0" w:color="auto"/>
        <w:bottom w:val="none" w:sz="0" w:space="0" w:color="auto"/>
        <w:right w:val="none" w:sz="0" w:space="0" w:color="auto"/>
      </w:divBdr>
    </w:div>
    <w:div w:id="2049841905">
      <w:marLeft w:val="0"/>
      <w:marRight w:val="0"/>
      <w:marTop w:val="0"/>
      <w:marBottom w:val="0"/>
      <w:divBdr>
        <w:top w:val="none" w:sz="0" w:space="0" w:color="auto"/>
        <w:left w:val="none" w:sz="0" w:space="0" w:color="auto"/>
        <w:bottom w:val="none" w:sz="0" w:space="0" w:color="auto"/>
        <w:right w:val="none" w:sz="0" w:space="0" w:color="auto"/>
      </w:divBdr>
    </w:div>
    <w:div w:id="2049841906">
      <w:marLeft w:val="0"/>
      <w:marRight w:val="0"/>
      <w:marTop w:val="0"/>
      <w:marBottom w:val="0"/>
      <w:divBdr>
        <w:top w:val="none" w:sz="0" w:space="0" w:color="auto"/>
        <w:left w:val="none" w:sz="0" w:space="0" w:color="auto"/>
        <w:bottom w:val="none" w:sz="0" w:space="0" w:color="auto"/>
        <w:right w:val="none" w:sz="0" w:space="0" w:color="auto"/>
      </w:divBdr>
    </w:div>
    <w:div w:id="2049841907">
      <w:marLeft w:val="0"/>
      <w:marRight w:val="0"/>
      <w:marTop w:val="0"/>
      <w:marBottom w:val="0"/>
      <w:divBdr>
        <w:top w:val="none" w:sz="0" w:space="0" w:color="auto"/>
        <w:left w:val="none" w:sz="0" w:space="0" w:color="auto"/>
        <w:bottom w:val="none" w:sz="0" w:space="0" w:color="auto"/>
        <w:right w:val="none" w:sz="0" w:space="0" w:color="auto"/>
      </w:divBdr>
    </w:div>
    <w:div w:id="2049841908">
      <w:marLeft w:val="0"/>
      <w:marRight w:val="0"/>
      <w:marTop w:val="0"/>
      <w:marBottom w:val="0"/>
      <w:divBdr>
        <w:top w:val="none" w:sz="0" w:space="0" w:color="auto"/>
        <w:left w:val="none" w:sz="0" w:space="0" w:color="auto"/>
        <w:bottom w:val="none" w:sz="0" w:space="0" w:color="auto"/>
        <w:right w:val="none" w:sz="0" w:space="0" w:color="auto"/>
      </w:divBdr>
    </w:div>
    <w:div w:id="2049841909">
      <w:marLeft w:val="0"/>
      <w:marRight w:val="0"/>
      <w:marTop w:val="0"/>
      <w:marBottom w:val="0"/>
      <w:divBdr>
        <w:top w:val="none" w:sz="0" w:space="0" w:color="auto"/>
        <w:left w:val="none" w:sz="0" w:space="0" w:color="auto"/>
        <w:bottom w:val="none" w:sz="0" w:space="0" w:color="auto"/>
        <w:right w:val="none" w:sz="0" w:space="0" w:color="auto"/>
      </w:divBdr>
    </w:div>
    <w:div w:id="2049841910">
      <w:marLeft w:val="0"/>
      <w:marRight w:val="0"/>
      <w:marTop w:val="0"/>
      <w:marBottom w:val="0"/>
      <w:divBdr>
        <w:top w:val="none" w:sz="0" w:space="0" w:color="auto"/>
        <w:left w:val="none" w:sz="0" w:space="0" w:color="auto"/>
        <w:bottom w:val="none" w:sz="0" w:space="0" w:color="auto"/>
        <w:right w:val="none" w:sz="0" w:space="0" w:color="auto"/>
      </w:divBdr>
    </w:div>
    <w:div w:id="2049841911">
      <w:marLeft w:val="0"/>
      <w:marRight w:val="0"/>
      <w:marTop w:val="0"/>
      <w:marBottom w:val="0"/>
      <w:divBdr>
        <w:top w:val="none" w:sz="0" w:space="0" w:color="auto"/>
        <w:left w:val="none" w:sz="0" w:space="0" w:color="auto"/>
        <w:bottom w:val="none" w:sz="0" w:space="0" w:color="auto"/>
        <w:right w:val="none" w:sz="0" w:space="0" w:color="auto"/>
      </w:divBdr>
    </w:div>
    <w:div w:id="2049841912">
      <w:marLeft w:val="0"/>
      <w:marRight w:val="0"/>
      <w:marTop w:val="0"/>
      <w:marBottom w:val="0"/>
      <w:divBdr>
        <w:top w:val="none" w:sz="0" w:space="0" w:color="auto"/>
        <w:left w:val="none" w:sz="0" w:space="0" w:color="auto"/>
        <w:bottom w:val="none" w:sz="0" w:space="0" w:color="auto"/>
        <w:right w:val="none" w:sz="0" w:space="0" w:color="auto"/>
      </w:divBdr>
    </w:div>
    <w:div w:id="2049841913">
      <w:marLeft w:val="0"/>
      <w:marRight w:val="0"/>
      <w:marTop w:val="0"/>
      <w:marBottom w:val="0"/>
      <w:divBdr>
        <w:top w:val="none" w:sz="0" w:space="0" w:color="auto"/>
        <w:left w:val="none" w:sz="0" w:space="0" w:color="auto"/>
        <w:bottom w:val="none" w:sz="0" w:space="0" w:color="auto"/>
        <w:right w:val="none" w:sz="0" w:space="0" w:color="auto"/>
      </w:divBdr>
    </w:div>
    <w:div w:id="2049841914">
      <w:marLeft w:val="0"/>
      <w:marRight w:val="0"/>
      <w:marTop w:val="0"/>
      <w:marBottom w:val="0"/>
      <w:divBdr>
        <w:top w:val="none" w:sz="0" w:space="0" w:color="auto"/>
        <w:left w:val="none" w:sz="0" w:space="0" w:color="auto"/>
        <w:bottom w:val="none" w:sz="0" w:space="0" w:color="auto"/>
        <w:right w:val="none" w:sz="0" w:space="0" w:color="auto"/>
      </w:divBdr>
    </w:div>
    <w:div w:id="2049841915">
      <w:marLeft w:val="0"/>
      <w:marRight w:val="0"/>
      <w:marTop w:val="0"/>
      <w:marBottom w:val="0"/>
      <w:divBdr>
        <w:top w:val="none" w:sz="0" w:space="0" w:color="auto"/>
        <w:left w:val="none" w:sz="0" w:space="0" w:color="auto"/>
        <w:bottom w:val="none" w:sz="0" w:space="0" w:color="auto"/>
        <w:right w:val="none" w:sz="0" w:space="0" w:color="auto"/>
      </w:divBdr>
    </w:div>
    <w:div w:id="2049841916">
      <w:marLeft w:val="0"/>
      <w:marRight w:val="0"/>
      <w:marTop w:val="0"/>
      <w:marBottom w:val="0"/>
      <w:divBdr>
        <w:top w:val="none" w:sz="0" w:space="0" w:color="auto"/>
        <w:left w:val="none" w:sz="0" w:space="0" w:color="auto"/>
        <w:bottom w:val="none" w:sz="0" w:space="0" w:color="auto"/>
        <w:right w:val="none" w:sz="0" w:space="0" w:color="auto"/>
      </w:divBdr>
    </w:div>
    <w:div w:id="2049841917">
      <w:marLeft w:val="0"/>
      <w:marRight w:val="0"/>
      <w:marTop w:val="0"/>
      <w:marBottom w:val="0"/>
      <w:divBdr>
        <w:top w:val="none" w:sz="0" w:space="0" w:color="auto"/>
        <w:left w:val="none" w:sz="0" w:space="0" w:color="auto"/>
        <w:bottom w:val="none" w:sz="0" w:space="0" w:color="auto"/>
        <w:right w:val="none" w:sz="0" w:space="0" w:color="auto"/>
      </w:divBdr>
    </w:div>
    <w:div w:id="2049841918">
      <w:marLeft w:val="0"/>
      <w:marRight w:val="0"/>
      <w:marTop w:val="0"/>
      <w:marBottom w:val="0"/>
      <w:divBdr>
        <w:top w:val="none" w:sz="0" w:space="0" w:color="auto"/>
        <w:left w:val="none" w:sz="0" w:space="0" w:color="auto"/>
        <w:bottom w:val="none" w:sz="0" w:space="0" w:color="auto"/>
        <w:right w:val="none" w:sz="0" w:space="0" w:color="auto"/>
      </w:divBdr>
    </w:div>
    <w:div w:id="2049841919">
      <w:marLeft w:val="0"/>
      <w:marRight w:val="0"/>
      <w:marTop w:val="0"/>
      <w:marBottom w:val="0"/>
      <w:divBdr>
        <w:top w:val="none" w:sz="0" w:space="0" w:color="auto"/>
        <w:left w:val="none" w:sz="0" w:space="0" w:color="auto"/>
        <w:bottom w:val="none" w:sz="0" w:space="0" w:color="auto"/>
        <w:right w:val="none" w:sz="0" w:space="0" w:color="auto"/>
      </w:divBdr>
    </w:div>
    <w:div w:id="2049841920">
      <w:marLeft w:val="0"/>
      <w:marRight w:val="0"/>
      <w:marTop w:val="0"/>
      <w:marBottom w:val="0"/>
      <w:divBdr>
        <w:top w:val="none" w:sz="0" w:space="0" w:color="auto"/>
        <w:left w:val="none" w:sz="0" w:space="0" w:color="auto"/>
        <w:bottom w:val="none" w:sz="0" w:space="0" w:color="auto"/>
        <w:right w:val="none" w:sz="0" w:space="0" w:color="auto"/>
      </w:divBdr>
    </w:div>
    <w:div w:id="2049841921">
      <w:marLeft w:val="0"/>
      <w:marRight w:val="0"/>
      <w:marTop w:val="0"/>
      <w:marBottom w:val="0"/>
      <w:divBdr>
        <w:top w:val="none" w:sz="0" w:space="0" w:color="auto"/>
        <w:left w:val="none" w:sz="0" w:space="0" w:color="auto"/>
        <w:bottom w:val="none" w:sz="0" w:space="0" w:color="auto"/>
        <w:right w:val="none" w:sz="0" w:space="0" w:color="auto"/>
      </w:divBdr>
    </w:div>
    <w:div w:id="2049841922">
      <w:marLeft w:val="0"/>
      <w:marRight w:val="0"/>
      <w:marTop w:val="0"/>
      <w:marBottom w:val="0"/>
      <w:divBdr>
        <w:top w:val="none" w:sz="0" w:space="0" w:color="auto"/>
        <w:left w:val="none" w:sz="0" w:space="0" w:color="auto"/>
        <w:bottom w:val="none" w:sz="0" w:space="0" w:color="auto"/>
        <w:right w:val="none" w:sz="0" w:space="0" w:color="auto"/>
      </w:divBdr>
    </w:div>
    <w:div w:id="2049841923">
      <w:marLeft w:val="0"/>
      <w:marRight w:val="0"/>
      <w:marTop w:val="0"/>
      <w:marBottom w:val="0"/>
      <w:divBdr>
        <w:top w:val="none" w:sz="0" w:space="0" w:color="auto"/>
        <w:left w:val="none" w:sz="0" w:space="0" w:color="auto"/>
        <w:bottom w:val="none" w:sz="0" w:space="0" w:color="auto"/>
        <w:right w:val="none" w:sz="0" w:space="0" w:color="auto"/>
      </w:divBdr>
    </w:div>
    <w:div w:id="2049841924">
      <w:marLeft w:val="0"/>
      <w:marRight w:val="0"/>
      <w:marTop w:val="0"/>
      <w:marBottom w:val="0"/>
      <w:divBdr>
        <w:top w:val="none" w:sz="0" w:space="0" w:color="auto"/>
        <w:left w:val="none" w:sz="0" w:space="0" w:color="auto"/>
        <w:bottom w:val="none" w:sz="0" w:space="0" w:color="auto"/>
        <w:right w:val="none" w:sz="0" w:space="0" w:color="auto"/>
      </w:divBdr>
    </w:div>
    <w:div w:id="2049841925">
      <w:marLeft w:val="0"/>
      <w:marRight w:val="0"/>
      <w:marTop w:val="0"/>
      <w:marBottom w:val="0"/>
      <w:divBdr>
        <w:top w:val="none" w:sz="0" w:space="0" w:color="auto"/>
        <w:left w:val="none" w:sz="0" w:space="0" w:color="auto"/>
        <w:bottom w:val="none" w:sz="0" w:space="0" w:color="auto"/>
        <w:right w:val="none" w:sz="0" w:space="0" w:color="auto"/>
      </w:divBdr>
    </w:div>
    <w:div w:id="2049841926">
      <w:marLeft w:val="0"/>
      <w:marRight w:val="0"/>
      <w:marTop w:val="0"/>
      <w:marBottom w:val="0"/>
      <w:divBdr>
        <w:top w:val="none" w:sz="0" w:space="0" w:color="auto"/>
        <w:left w:val="none" w:sz="0" w:space="0" w:color="auto"/>
        <w:bottom w:val="none" w:sz="0" w:space="0" w:color="auto"/>
        <w:right w:val="none" w:sz="0" w:space="0" w:color="auto"/>
      </w:divBdr>
    </w:div>
    <w:div w:id="2049841927">
      <w:marLeft w:val="0"/>
      <w:marRight w:val="0"/>
      <w:marTop w:val="0"/>
      <w:marBottom w:val="0"/>
      <w:divBdr>
        <w:top w:val="none" w:sz="0" w:space="0" w:color="auto"/>
        <w:left w:val="none" w:sz="0" w:space="0" w:color="auto"/>
        <w:bottom w:val="none" w:sz="0" w:space="0" w:color="auto"/>
        <w:right w:val="none" w:sz="0" w:space="0" w:color="auto"/>
      </w:divBdr>
    </w:div>
    <w:div w:id="2049841928">
      <w:marLeft w:val="0"/>
      <w:marRight w:val="0"/>
      <w:marTop w:val="0"/>
      <w:marBottom w:val="0"/>
      <w:divBdr>
        <w:top w:val="none" w:sz="0" w:space="0" w:color="auto"/>
        <w:left w:val="none" w:sz="0" w:space="0" w:color="auto"/>
        <w:bottom w:val="none" w:sz="0" w:space="0" w:color="auto"/>
        <w:right w:val="none" w:sz="0" w:space="0" w:color="auto"/>
      </w:divBdr>
    </w:div>
    <w:div w:id="2049841929">
      <w:marLeft w:val="0"/>
      <w:marRight w:val="0"/>
      <w:marTop w:val="0"/>
      <w:marBottom w:val="0"/>
      <w:divBdr>
        <w:top w:val="none" w:sz="0" w:space="0" w:color="auto"/>
        <w:left w:val="none" w:sz="0" w:space="0" w:color="auto"/>
        <w:bottom w:val="none" w:sz="0" w:space="0" w:color="auto"/>
        <w:right w:val="none" w:sz="0" w:space="0" w:color="auto"/>
      </w:divBdr>
    </w:div>
    <w:div w:id="2049841930">
      <w:marLeft w:val="0"/>
      <w:marRight w:val="0"/>
      <w:marTop w:val="0"/>
      <w:marBottom w:val="0"/>
      <w:divBdr>
        <w:top w:val="none" w:sz="0" w:space="0" w:color="auto"/>
        <w:left w:val="none" w:sz="0" w:space="0" w:color="auto"/>
        <w:bottom w:val="none" w:sz="0" w:space="0" w:color="auto"/>
        <w:right w:val="none" w:sz="0" w:space="0" w:color="auto"/>
      </w:divBdr>
    </w:div>
    <w:div w:id="2049841931">
      <w:marLeft w:val="0"/>
      <w:marRight w:val="0"/>
      <w:marTop w:val="0"/>
      <w:marBottom w:val="0"/>
      <w:divBdr>
        <w:top w:val="none" w:sz="0" w:space="0" w:color="auto"/>
        <w:left w:val="none" w:sz="0" w:space="0" w:color="auto"/>
        <w:bottom w:val="none" w:sz="0" w:space="0" w:color="auto"/>
        <w:right w:val="none" w:sz="0" w:space="0" w:color="auto"/>
      </w:divBdr>
    </w:div>
    <w:div w:id="2049841932">
      <w:marLeft w:val="0"/>
      <w:marRight w:val="0"/>
      <w:marTop w:val="0"/>
      <w:marBottom w:val="0"/>
      <w:divBdr>
        <w:top w:val="none" w:sz="0" w:space="0" w:color="auto"/>
        <w:left w:val="none" w:sz="0" w:space="0" w:color="auto"/>
        <w:bottom w:val="none" w:sz="0" w:space="0" w:color="auto"/>
        <w:right w:val="none" w:sz="0" w:space="0" w:color="auto"/>
      </w:divBdr>
    </w:div>
    <w:div w:id="2049841933">
      <w:marLeft w:val="0"/>
      <w:marRight w:val="0"/>
      <w:marTop w:val="0"/>
      <w:marBottom w:val="0"/>
      <w:divBdr>
        <w:top w:val="none" w:sz="0" w:space="0" w:color="auto"/>
        <w:left w:val="none" w:sz="0" w:space="0" w:color="auto"/>
        <w:bottom w:val="none" w:sz="0" w:space="0" w:color="auto"/>
        <w:right w:val="none" w:sz="0" w:space="0" w:color="auto"/>
      </w:divBdr>
    </w:div>
    <w:div w:id="2049841934">
      <w:marLeft w:val="0"/>
      <w:marRight w:val="0"/>
      <w:marTop w:val="0"/>
      <w:marBottom w:val="0"/>
      <w:divBdr>
        <w:top w:val="none" w:sz="0" w:space="0" w:color="auto"/>
        <w:left w:val="none" w:sz="0" w:space="0" w:color="auto"/>
        <w:bottom w:val="none" w:sz="0" w:space="0" w:color="auto"/>
        <w:right w:val="none" w:sz="0" w:space="0" w:color="auto"/>
      </w:divBdr>
    </w:div>
    <w:div w:id="2049841935">
      <w:marLeft w:val="0"/>
      <w:marRight w:val="0"/>
      <w:marTop w:val="0"/>
      <w:marBottom w:val="0"/>
      <w:divBdr>
        <w:top w:val="none" w:sz="0" w:space="0" w:color="auto"/>
        <w:left w:val="none" w:sz="0" w:space="0" w:color="auto"/>
        <w:bottom w:val="none" w:sz="0" w:space="0" w:color="auto"/>
        <w:right w:val="none" w:sz="0" w:space="0" w:color="auto"/>
      </w:divBdr>
    </w:div>
    <w:div w:id="2049841936">
      <w:marLeft w:val="0"/>
      <w:marRight w:val="0"/>
      <w:marTop w:val="0"/>
      <w:marBottom w:val="0"/>
      <w:divBdr>
        <w:top w:val="none" w:sz="0" w:space="0" w:color="auto"/>
        <w:left w:val="none" w:sz="0" w:space="0" w:color="auto"/>
        <w:bottom w:val="none" w:sz="0" w:space="0" w:color="auto"/>
        <w:right w:val="none" w:sz="0" w:space="0" w:color="auto"/>
      </w:divBdr>
    </w:div>
    <w:div w:id="2049841937">
      <w:marLeft w:val="0"/>
      <w:marRight w:val="0"/>
      <w:marTop w:val="0"/>
      <w:marBottom w:val="0"/>
      <w:divBdr>
        <w:top w:val="none" w:sz="0" w:space="0" w:color="auto"/>
        <w:left w:val="none" w:sz="0" w:space="0" w:color="auto"/>
        <w:bottom w:val="none" w:sz="0" w:space="0" w:color="auto"/>
        <w:right w:val="none" w:sz="0" w:space="0" w:color="auto"/>
      </w:divBdr>
    </w:div>
    <w:div w:id="2049841938">
      <w:marLeft w:val="0"/>
      <w:marRight w:val="0"/>
      <w:marTop w:val="0"/>
      <w:marBottom w:val="0"/>
      <w:divBdr>
        <w:top w:val="none" w:sz="0" w:space="0" w:color="auto"/>
        <w:left w:val="none" w:sz="0" w:space="0" w:color="auto"/>
        <w:bottom w:val="none" w:sz="0" w:space="0" w:color="auto"/>
        <w:right w:val="none" w:sz="0" w:space="0" w:color="auto"/>
      </w:divBdr>
    </w:div>
    <w:div w:id="2049841939">
      <w:marLeft w:val="0"/>
      <w:marRight w:val="0"/>
      <w:marTop w:val="0"/>
      <w:marBottom w:val="0"/>
      <w:divBdr>
        <w:top w:val="none" w:sz="0" w:space="0" w:color="auto"/>
        <w:left w:val="none" w:sz="0" w:space="0" w:color="auto"/>
        <w:bottom w:val="none" w:sz="0" w:space="0" w:color="auto"/>
        <w:right w:val="none" w:sz="0" w:space="0" w:color="auto"/>
      </w:divBdr>
    </w:div>
    <w:div w:id="2049841940">
      <w:marLeft w:val="0"/>
      <w:marRight w:val="0"/>
      <w:marTop w:val="0"/>
      <w:marBottom w:val="0"/>
      <w:divBdr>
        <w:top w:val="none" w:sz="0" w:space="0" w:color="auto"/>
        <w:left w:val="none" w:sz="0" w:space="0" w:color="auto"/>
        <w:bottom w:val="none" w:sz="0" w:space="0" w:color="auto"/>
        <w:right w:val="none" w:sz="0" w:space="0" w:color="auto"/>
      </w:divBdr>
    </w:div>
    <w:div w:id="2049841941">
      <w:marLeft w:val="0"/>
      <w:marRight w:val="0"/>
      <w:marTop w:val="0"/>
      <w:marBottom w:val="0"/>
      <w:divBdr>
        <w:top w:val="none" w:sz="0" w:space="0" w:color="auto"/>
        <w:left w:val="none" w:sz="0" w:space="0" w:color="auto"/>
        <w:bottom w:val="none" w:sz="0" w:space="0" w:color="auto"/>
        <w:right w:val="none" w:sz="0" w:space="0" w:color="auto"/>
      </w:divBdr>
    </w:div>
    <w:div w:id="2049841942">
      <w:marLeft w:val="0"/>
      <w:marRight w:val="0"/>
      <w:marTop w:val="0"/>
      <w:marBottom w:val="0"/>
      <w:divBdr>
        <w:top w:val="none" w:sz="0" w:space="0" w:color="auto"/>
        <w:left w:val="none" w:sz="0" w:space="0" w:color="auto"/>
        <w:bottom w:val="none" w:sz="0" w:space="0" w:color="auto"/>
        <w:right w:val="none" w:sz="0" w:space="0" w:color="auto"/>
      </w:divBdr>
    </w:div>
    <w:div w:id="2049841943">
      <w:marLeft w:val="0"/>
      <w:marRight w:val="0"/>
      <w:marTop w:val="0"/>
      <w:marBottom w:val="0"/>
      <w:divBdr>
        <w:top w:val="none" w:sz="0" w:space="0" w:color="auto"/>
        <w:left w:val="none" w:sz="0" w:space="0" w:color="auto"/>
        <w:bottom w:val="none" w:sz="0" w:space="0" w:color="auto"/>
        <w:right w:val="none" w:sz="0" w:space="0" w:color="auto"/>
      </w:divBdr>
    </w:div>
    <w:div w:id="2049841944">
      <w:marLeft w:val="0"/>
      <w:marRight w:val="0"/>
      <w:marTop w:val="0"/>
      <w:marBottom w:val="0"/>
      <w:divBdr>
        <w:top w:val="none" w:sz="0" w:space="0" w:color="auto"/>
        <w:left w:val="none" w:sz="0" w:space="0" w:color="auto"/>
        <w:bottom w:val="none" w:sz="0" w:space="0" w:color="auto"/>
        <w:right w:val="none" w:sz="0" w:space="0" w:color="auto"/>
      </w:divBdr>
    </w:div>
    <w:div w:id="2049841945">
      <w:marLeft w:val="0"/>
      <w:marRight w:val="0"/>
      <w:marTop w:val="0"/>
      <w:marBottom w:val="0"/>
      <w:divBdr>
        <w:top w:val="none" w:sz="0" w:space="0" w:color="auto"/>
        <w:left w:val="none" w:sz="0" w:space="0" w:color="auto"/>
        <w:bottom w:val="none" w:sz="0" w:space="0" w:color="auto"/>
        <w:right w:val="none" w:sz="0" w:space="0" w:color="auto"/>
      </w:divBdr>
    </w:div>
    <w:div w:id="2049841946">
      <w:marLeft w:val="0"/>
      <w:marRight w:val="0"/>
      <w:marTop w:val="0"/>
      <w:marBottom w:val="0"/>
      <w:divBdr>
        <w:top w:val="none" w:sz="0" w:space="0" w:color="auto"/>
        <w:left w:val="none" w:sz="0" w:space="0" w:color="auto"/>
        <w:bottom w:val="none" w:sz="0" w:space="0" w:color="auto"/>
        <w:right w:val="none" w:sz="0" w:space="0" w:color="auto"/>
      </w:divBdr>
    </w:div>
    <w:div w:id="2049841947">
      <w:marLeft w:val="0"/>
      <w:marRight w:val="0"/>
      <w:marTop w:val="0"/>
      <w:marBottom w:val="0"/>
      <w:divBdr>
        <w:top w:val="none" w:sz="0" w:space="0" w:color="auto"/>
        <w:left w:val="none" w:sz="0" w:space="0" w:color="auto"/>
        <w:bottom w:val="none" w:sz="0" w:space="0" w:color="auto"/>
        <w:right w:val="none" w:sz="0" w:space="0" w:color="auto"/>
      </w:divBdr>
    </w:div>
    <w:div w:id="2049841948">
      <w:marLeft w:val="0"/>
      <w:marRight w:val="0"/>
      <w:marTop w:val="0"/>
      <w:marBottom w:val="0"/>
      <w:divBdr>
        <w:top w:val="none" w:sz="0" w:space="0" w:color="auto"/>
        <w:left w:val="none" w:sz="0" w:space="0" w:color="auto"/>
        <w:bottom w:val="none" w:sz="0" w:space="0" w:color="auto"/>
        <w:right w:val="none" w:sz="0" w:space="0" w:color="auto"/>
      </w:divBdr>
    </w:div>
    <w:div w:id="2049841949">
      <w:marLeft w:val="0"/>
      <w:marRight w:val="0"/>
      <w:marTop w:val="0"/>
      <w:marBottom w:val="0"/>
      <w:divBdr>
        <w:top w:val="none" w:sz="0" w:space="0" w:color="auto"/>
        <w:left w:val="none" w:sz="0" w:space="0" w:color="auto"/>
        <w:bottom w:val="none" w:sz="0" w:space="0" w:color="auto"/>
        <w:right w:val="none" w:sz="0" w:space="0" w:color="auto"/>
      </w:divBdr>
    </w:div>
    <w:div w:id="2049841950">
      <w:marLeft w:val="0"/>
      <w:marRight w:val="0"/>
      <w:marTop w:val="0"/>
      <w:marBottom w:val="0"/>
      <w:divBdr>
        <w:top w:val="none" w:sz="0" w:space="0" w:color="auto"/>
        <w:left w:val="none" w:sz="0" w:space="0" w:color="auto"/>
        <w:bottom w:val="none" w:sz="0" w:space="0" w:color="auto"/>
        <w:right w:val="none" w:sz="0" w:space="0" w:color="auto"/>
      </w:divBdr>
    </w:div>
    <w:div w:id="2049841951">
      <w:marLeft w:val="0"/>
      <w:marRight w:val="0"/>
      <w:marTop w:val="0"/>
      <w:marBottom w:val="0"/>
      <w:divBdr>
        <w:top w:val="none" w:sz="0" w:space="0" w:color="auto"/>
        <w:left w:val="none" w:sz="0" w:space="0" w:color="auto"/>
        <w:bottom w:val="none" w:sz="0" w:space="0" w:color="auto"/>
        <w:right w:val="none" w:sz="0" w:space="0" w:color="auto"/>
      </w:divBdr>
    </w:div>
    <w:div w:id="2049841952">
      <w:marLeft w:val="0"/>
      <w:marRight w:val="0"/>
      <w:marTop w:val="0"/>
      <w:marBottom w:val="0"/>
      <w:divBdr>
        <w:top w:val="none" w:sz="0" w:space="0" w:color="auto"/>
        <w:left w:val="none" w:sz="0" w:space="0" w:color="auto"/>
        <w:bottom w:val="none" w:sz="0" w:space="0" w:color="auto"/>
        <w:right w:val="none" w:sz="0" w:space="0" w:color="auto"/>
      </w:divBdr>
    </w:div>
    <w:div w:id="2049841953">
      <w:marLeft w:val="0"/>
      <w:marRight w:val="0"/>
      <w:marTop w:val="0"/>
      <w:marBottom w:val="0"/>
      <w:divBdr>
        <w:top w:val="none" w:sz="0" w:space="0" w:color="auto"/>
        <w:left w:val="none" w:sz="0" w:space="0" w:color="auto"/>
        <w:bottom w:val="none" w:sz="0" w:space="0" w:color="auto"/>
        <w:right w:val="none" w:sz="0" w:space="0" w:color="auto"/>
      </w:divBdr>
    </w:div>
    <w:div w:id="2049841954">
      <w:marLeft w:val="0"/>
      <w:marRight w:val="0"/>
      <w:marTop w:val="0"/>
      <w:marBottom w:val="0"/>
      <w:divBdr>
        <w:top w:val="none" w:sz="0" w:space="0" w:color="auto"/>
        <w:left w:val="none" w:sz="0" w:space="0" w:color="auto"/>
        <w:bottom w:val="none" w:sz="0" w:space="0" w:color="auto"/>
        <w:right w:val="none" w:sz="0" w:space="0" w:color="auto"/>
      </w:divBdr>
    </w:div>
    <w:div w:id="2049841955">
      <w:marLeft w:val="0"/>
      <w:marRight w:val="0"/>
      <w:marTop w:val="0"/>
      <w:marBottom w:val="0"/>
      <w:divBdr>
        <w:top w:val="none" w:sz="0" w:space="0" w:color="auto"/>
        <w:left w:val="none" w:sz="0" w:space="0" w:color="auto"/>
        <w:bottom w:val="none" w:sz="0" w:space="0" w:color="auto"/>
        <w:right w:val="none" w:sz="0" w:space="0" w:color="auto"/>
      </w:divBdr>
    </w:div>
    <w:div w:id="2049841956">
      <w:marLeft w:val="0"/>
      <w:marRight w:val="0"/>
      <w:marTop w:val="0"/>
      <w:marBottom w:val="0"/>
      <w:divBdr>
        <w:top w:val="none" w:sz="0" w:space="0" w:color="auto"/>
        <w:left w:val="none" w:sz="0" w:space="0" w:color="auto"/>
        <w:bottom w:val="none" w:sz="0" w:space="0" w:color="auto"/>
        <w:right w:val="none" w:sz="0" w:space="0" w:color="auto"/>
      </w:divBdr>
    </w:div>
    <w:div w:id="2049841957">
      <w:marLeft w:val="0"/>
      <w:marRight w:val="0"/>
      <w:marTop w:val="0"/>
      <w:marBottom w:val="0"/>
      <w:divBdr>
        <w:top w:val="none" w:sz="0" w:space="0" w:color="auto"/>
        <w:left w:val="none" w:sz="0" w:space="0" w:color="auto"/>
        <w:bottom w:val="none" w:sz="0" w:space="0" w:color="auto"/>
        <w:right w:val="none" w:sz="0" w:space="0" w:color="auto"/>
      </w:divBdr>
    </w:div>
    <w:div w:id="2049841958">
      <w:marLeft w:val="0"/>
      <w:marRight w:val="0"/>
      <w:marTop w:val="0"/>
      <w:marBottom w:val="0"/>
      <w:divBdr>
        <w:top w:val="none" w:sz="0" w:space="0" w:color="auto"/>
        <w:left w:val="none" w:sz="0" w:space="0" w:color="auto"/>
        <w:bottom w:val="none" w:sz="0" w:space="0" w:color="auto"/>
        <w:right w:val="none" w:sz="0" w:space="0" w:color="auto"/>
      </w:divBdr>
    </w:div>
    <w:div w:id="2049841959">
      <w:marLeft w:val="0"/>
      <w:marRight w:val="0"/>
      <w:marTop w:val="0"/>
      <w:marBottom w:val="0"/>
      <w:divBdr>
        <w:top w:val="none" w:sz="0" w:space="0" w:color="auto"/>
        <w:left w:val="none" w:sz="0" w:space="0" w:color="auto"/>
        <w:bottom w:val="none" w:sz="0" w:space="0" w:color="auto"/>
        <w:right w:val="none" w:sz="0" w:space="0" w:color="auto"/>
      </w:divBdr>
    </w:div>
    <w:div w:id="2049841960">
      <w:marLeft w:val="0"/>
      <w:marRight w:val="0"/>
      <w:marTop w:val="0"/>
      <w:marBottom w:val="0"/>
      <w:divBdr>
        <w:top w:val="none" w:sz="0" w:space="0" w:color="auto"/>
        <w:left w:val="none" w:sz="0" w:space="0" w:color="auto"/>
        <w:bottom w:val="none" w:sz="0" w:space="0" w:color="auto"/>
        <w:right w:val="none" w:sz="0" w:space="0" w:color="auto"/>
      </w:divBdr>
    </w:div>
    <w:div w:id="2049841961">
      <w:marLeft w:val="0"/>
      <w:marRight w:val="0"/>
      <w:marTop w:val="0"/>
      <w:marBottom w:val="0"/>
      <w:divBdr>
        <w:top w:val="none" w:sz="0" w:space="0" w:color="auto"/>
        <w:left w:val="none" w:sz="0" w:space="0" w:color="auto"/>
        <w:bottom w:val="none" w:sz="0" w:space="0" w:color="auto"/>
        <w:right w:val="none" w:sz="0" w:space="0" w:color="auto"/>
      </w:divBdr>
    </w:div>
    <w:div w:id="2049841962">
      <w:marLeft w:val="0"/>
      <w:marRight w:val="0"/>
      <w:marTop w:val="0"/>
      <w:marBottom w:val="0"/>
      <w:divBdr>
        <w:top w:val="none" w:sz="0" w:space="0" w:color="auto"/>
        <w:left w:val="none" w:sz="0" w:space="0" w:color="auto"/>
        <w:bottom w:val="none" w:sz="0" w:space="0" w:color="auto"/>
        <w:right w:val="none" w:sz="0" w:space="0" w:color="auto"/>
      </w:divBdr>
    </w:div>
    <w:div w:id="2049841963">
      <w:marLeft w:val="0"/>
      <w:marRight w:val="0"/>
      <w:marTop w:val="0"/>
      <w:marBottom w:val="0"/>
      <w:divBdr>
        <w:top w:val="none" w:sz="0" w:space="0" w:color="auto"/>
        <w:left w:val="none" w:sz="0" w:space="0" w:color="auto"/>
        <w:bottom w:val="none" w:sz="0" w:space="0" w:color="auto"/>
        <w:right w:val="none" w:sz="0" w:space="0" w:color="auto"/>
      </w:divBdr>
    </w:div>
    <w:div w:id="2049841964">
      <w:marLeft w:val="0"/>
      <w:marRight w:val="0"/>
      <w:marTop w:val="0"/>
      <w:marBottom w:val="0"/>
      <w:divBdr>
        <w:top w:val="none" w:sz="0" w:space="0" w:color="auto"/>
        <w:left w:val="none" w:sz="0" w:space="0" w:color="auto"/>
        <w:bottom w:val="none" w:sz="0" w:space="0" w:color="auto"/>
        <w:right w:val="none" w:sz="0" w:space="0" w:color="auto"/>
      </w:divBdr>
    </w:div>
    <w:div w:id="2049841965">
      <w:marLeft w:val="0"/>
      <w:marRight w:val="0"/>
      <w:marTop w:val="0"/>
      <w:marBottom w:val="0"/>
      <w:divBdr>
        <w:top w:val="none" w:sz="0" w:space="0" w:color="auto"/>
        <w:left w:val="none" w:sz="0" w:space="0" w:color="auto"/>
        <w:bottom w:val="none" w:sz="0" w:space="0" w:color="auto"/>
        <w:right w:val="none" w:sz="0" w:space="0" w:color="auto"/>
      </w:divBdr>
    </w:div>
    <w:div w:id="2049841966">
      <w:marLeft w:val="0"/>
      <w:marRight w:val="0"/>
      <w:marTop w:val="0"/>
      <w:marBottom w:val="0"/>
      <w:divBdr>
        <w:top w:val="none" w:sz="0" w:space="0" w:color="auto"/>
        <w:left w:val="none" w:sz="0" w:space="0" w:color="auto"/>
        <w:bottom w:val="none" w:sz="0" w:space="0" w:color="auto"/>
        <w:right w:val="none" w:sz="0" w:space="0" w:color="auto"/>
      </w:divBdr>
    </w:div>
    <w:div w:id="214041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3ED66C52811A4BD38961DA5D3AAD18FFDBC5189B06298B0B1C7A2AC88A57A9FF27FF9CC9928F3D5EFBFEA1B2r3G9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C3ED66C52811A4BD38961DA5D3AAD18FDD9CD1B9E02298B0B1C7A2AC88A57A9FF27FF9CC9928F3D5EFBFEA1B2r3G9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C36C0-64F8-43EF-9FA5-7E10C6D51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95</Pages>
  <Words>18985</Words>
  <Characters>108219</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Муниципальная программа «Культура»</vt:lpstr>
    </vt:vector>
  </TitlesOfParts>
  <Company>mineconom</Company>
  <LinksUpToDate>false</LinksUpToDate>
  <CharactersWithSpaces>126951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Муниципальная программа «Культура»</dc:title>
  <dc:creator>Зотова Ольга Владимировна</dc:creator>
  <dc:description>exif_MSED_8415bd065590dfd103d37aec74033d1b9ccc9971694ed6276337252b412650a7</dc:description>
  <cp:lastModifiedBy>Лученкова Е.В. (МУ ЦБМУ)</cp:lastModifiedBy>
  <cp:revision>11</cp:revision>
  <cp:lastPrinted>2021-02-05T10:18:00Z</cp:lastPrinted>
  <dcterms:created xsi:type="dcterms:W3CDTF">2023-01-23T13:13:00Z</dcterms:created>
  <dcterms:modified xsi:type="dcterms:W3CDTF">2023-03-29T08:12:00Z</dcterms:modified>
</cp:coreProperties>
</file>